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="-601" w:tblpY="-93"/>
        <w:tblW w:w="11247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2682"/>
        <w:gridCol w:w="6137"/>
        <w:gridCol w:w="2428"/>
      </w:tblGrid>
      <w:tr w:rsidR="0057218B" w:rsidRPr="00B346E9" w:rsidTr="00F74B9B">
        <w:trPr>
          <w:trHeight w:val="702"/>
        </w:trPr>
        <w:tc>
          <w:tcPr>
            <w:tcW w:w="11247" w:type="dxa"/>
            <w:gridSpan w:val="3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hideMark/>
          </w:tcPr>
          <w:p w:rsidR="0057218B" w:rsidRPr="00B346E9" w:rsidRDefault="0057218B" w:rsidP="00F74B9B">
            <w:pPr>
              <w:rPr>
                <w:sz w:val="16"/>
              </w:rPr>
            </w:pPr>
            <w:r w:rsidRPr="00B346E9">
              <w:rPr>
                <w:noProof/>
                <w:sz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04D6365E" wp14:editId="28F0793C">
                      <wp:simplePos x="0" y="0"/>
                      <wp:positionH relativeFrom="column">
                        <wp:posOffset>1313180</wp:posOffset>
                      </wp:positionH>
                      <wp:positionV relativeFrom="paragraph">
                        <wp:posOffset>23495</wp:posOffset>
                      </wp:positionV>
                      <wp:extent cx="3895725" cy="550545"/>
                      <wp:effectExtent l="0" t="0" r="9525" b="1905"/>
                      <wp:wrapNone/>
                      <wp:docPr id="32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572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218B" w:rsidRPr="00F74B9B" w:rsidRDefault="0057218B" w:rsidP="0057218B">
                                  <w:pPr>
                                    <w:tabs>
                                      <w:tab w:val="left" w:pos="4410"/>
                                      <w:tab w:val="center" w:pos="4749"/>
                                    </w:tabs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18"/>
                                    </w:rPr>
                                  </w:pPr>
                                  <w:r w:rsidRPr="00F74B9B">
                                    <w:rPr>
                                      <w:rFonts w:ascii="Times New Roman" w:hAnsi="Times New Roman" w:cs="Times New Roman"/>
                                      <w:b/>
                                      <w:szCs w:val="18"/>
                                    </w:rPr>
                                    <w:t>T.C</w:t>
                                  </w:r>
                                </w:p>
                                <w:p w:rsidR="0057218B" w:rsidRPr="00F74B9B" w:rsidRDefault="0057218B" w:rsidP="0057218B">
                                  <w:pPr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18"/>
                                    </w:rPr>
                                  </w:pPr>
                                  <w:r w:rsidRPr="00F74B9B">
                                    <w:rPr>
                                      <w:rFonts w:ascii="Times New Roman" w:hAnsi="Times New Roman" w:cs="Times New Roman"/>
                                      <w:b/>
                                      <w:szCs w:val="18"/>
                                    </w:rPr>
                                    <w:t>SİVAS CUMHURİYET ÜNİVERSİTESİ</w:t>
                                  </w:r>
                                </w:p>
                                <w:p w:rsidR="0057218B" w:rsidRPr="00F74B9B" w:rsidRDefault="0057218B" w:rsidP="0057218B">
                                  <w:pPr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Cs w:val="18"/>
                                    </w:rPr>
                                  </w:pPr>
                                  <w:r w:rsidRPr="00F74B9B">
                                    <w:rPr>
                                      <w:rFonts w:ascii="Times New Roman" w:hAnsi="Times New Roman" w:cs="Times New Roman"/>
                                      <w:b/>
                                      <w:szCs w:val="18"/>
                                    </w:rPr>
                                    <w:t>Sağlık Hizmetleri Uygulama ve Araştırma Hastanesi</w:t>
                                  </w:r>
                                </w:p>
                                <w:p w:rsidR="0057218B" w:rsidRDefault="0057218B" w:rsidP="0057218B">
                                  <w:pPr>
                                    <w:tabs>
                                      <w:tab w:val="left" w:pos="360"/>
                                      <w:tab w:val="left" w:pos="396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D636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2" o:spid="_x0000_s1026" type="#_x0000_t202" style="position:absolute;margin-left:103.4pt;margin-top:1.85pt;width:306.75pt;height:43.3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" stroked="f">
                      <v:textbox>
                        <w:txbxContent>
                          <w:p w:rsidR="0057218B" w:rsidRPr="00F74B9B" w:rsidRDefault="0057218B" w:rsidP="0057218B">
                            <w:pPr>
                              <w:tabs>
                                <w:tab w:val="left" w:pos="4410"/>
                                <w:tab w:val="center" w:pos="4749"/>
                              </w:tabs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</w:pP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>T.C</w:t>
                            </w:r>
                          </w:p>
                          <w:p w:rsidR="0057218B" w:rsidRPr="00F74B9B" w:rsidRDefault="0057218B" w:rsidP="0057218B">
                            <w:pPr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</w:pP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>SİVAS CUMHURİYET ÜNİVERSİTESİ</w:t>
                            </w:r>
                          </w:p>
                          <w:p w:rsidR="0057218B" w:rsidRPr="00F74B9B" w:rsidRDefault="0057218B" w:rsidP="0057218B">
                            <w:pPr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</w:pP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>Sağlık Hizmetleri Uygulama ve Araştırma Hastanesi</w:t>
                            </w:r>
                          </w:p>
                          <w:p w:rsidR="0057218B" w:rsidRDefault="0057218B" w:rsidP="0057218B">
                            <w:pPr>
                              <w:tabs>
                                <w:tab w:val="left" w:pos="360"/>
                                <w:tab w:val="left" w:pos="396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46E9">
              <w:rPr>
                <w:noProof/>
                <w:sz w:val="16"/>
                <w:lang w:eastAsia="tr-TR"/>
              </w:rPr>
              <w:drawing>
                <wp:anchor distT="0" distB="0" distL="114300" distR="114300" simplePos="0" relativeHeight="251608064" behindDoc="0" locked="0" layoutInCell="1" allowOverlap="1" wp14:anchorId="2C67B868" wp14:editId="221A3DC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571174" cy="541020"/>
                  <wp:effectExtent l="0" t="0" r="635" b="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0" t="18965" r="19809" b="11133"/>
                          <a:stretch/>
                        </pic:blipFill>
                        <pic:spPr bwMode="auto">
                          <a:xfrm>
                            <a:off x="0" y="0"/>
                            <a:ext cx="571483" cy="541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46E9">
              <w:rPr>
                <w:noProof/>
                <w:sz w:val="16"/>
                <w:lang w:eastAsia="tr-TR"/>
              </w:rPr>
              <w:drawing>
                <wp:anchor distT="0" distB="0" distL="114300" distR="114300" simplePos="0" relativeHeight="251610112" behindDoc="0" locked="0" layoutInCell="1" allowOverlap="1" wp14:anchorId="63C1E160" wp14:editId="1FEFFC0A">
                  <wp:simplePos x="0" y="0"/>
                  <wp:positionH relativeFrom="column">
                    <wp:posOffset>6007100</wp:posOffset>
                  </wp:positionH>
                  <wp:positionV relativeFrom="paragraph">
                    <wp:posOffset>17780</wp:posOffset>
                  </wp:positionV>
                  <wp:extent cx="581025" cy="560070"/>
                  <wp:effectExtent l="0" t="0" r="9525" b="0"/>
                  <wp:wrapNone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9" t="21224" r="21734" b="16020"/>
                          <a:stretch/>
                        </pic:blipFill>
                        <pic:spPr bwMode="auto">
                          <a:xfrm>
                            <a:off x="0" y="0"/>
                            <a:ext cx="581025" cy="56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46E9">
              <w:rPr>
                <w:sz w:val="16"/>
              </w:rPr>
              <w:t xml:space="preserve">  </w:t>
            </w:r>
          </w:p>
          <w:p w:rsidR="0057218B" w:rsidRPr="00B346E9" w:rsidRDefault="0057218B" w:rsidP="00F74B9B">
            <w:pPr>
              <w:rPr>
                <w:sz w:val="16"/>
              </w:rPr>
            </w:pPr>
          </w:p>
          <w:p w:rsidR="0057218B" w:rsidRPr="00B346E9" w:rsidRDefault="0057218B" w:rsidP="00F74B9B">
            <w:pPr>
              <w:rPr>
                <w:sz w:val="16"/>
              </w:rPr>
            </w:pPr>
          </w:p>
          <w:p w:rsidR="0057218B" w:rsidRPr="00B346E9" w:rsidRDefault="0057218B" w:rsidP="00F74B9B">
            <w:pPr>
              <w:rPr>
                <w:sz w:val="16"/>
              </w:rPr>
            </w:pPr>
          </w:p>
          <w:p w:rsidR="0057218B" w:rsidRPr="00B346E9" w:rsidRDefault="0057218B" w:rsidP="00F74B9B">
            <w:pPr>
              <w:rPr>
                <w:sz w:val="16"/>
              </w:rPr>
            </w:pPr>
            <w:r w:rsidRPr="00B346E9">
              <w:rPr>
                <w:sz w:val="16"/>
              </w:rPr>
              <w:t xml:space="preserve">  </w:t>
            </w:r>
          </w:p>
        </w:tc>
      </w:tr>
      <w:tr w:rsidR="0057218B" w:rsidRPr="00B346E9" w:rsidTr="00F74B9B">
        <w:trPr>
          <w:trHeight w:val="107"/>
        </w:trPr>
        <w:tc>
          <w:tcPr>
            <w:tcW w:w="268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57218B" w:rsidP="00F74B9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74B9B">
              <w:rPr>
                <w:rFonts w:ascii="Times New Roman" w:hAnsi="Times New Roman" w:cs="Times New Roman"/>
                <w:b/>
                <w:bCs/>
                <w:sz w:val="16"/>
              </w:rPr>
              <w:t>DOKÜMAN KODU</w:t>
            </w:r>
          </w:p>
        </w:tc>
        <w:tc>
          <w:tcPr>
            <w:tcW w:w="613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57218B" w:rsidP="00F74B9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74B9B">
              <w:rPr>
                <w:rFonts w:ascii="Times New Roman" w:hAnsi="Times New Roman" w:cs="Times New Roman"/>
                <w:b/>
                <w:bCs/>
                <w:sz w:val="16"/>
              </w:rPr>
              <w:t>DOKÜMAN ADI</w:t>
            </w:r>
          </w:p>
        </w:tc>
        <w:tc>
          <w:tcPr>
            <w:tcW w:w="242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57218B" w:rsidP="00F74B9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74B9B">
              <w:rPr>
                <w:rFonts w:ascii="Times New Roman" w:hAnsi="Times New Roman" w:cs="Times New Roman"/>
                <w:b/>
                <w:bCs/>
                <w:sz w:val="16"/>
              </w:rPr>
              <w:t>SAYFA NO</w:t>
            </w:r>
          </w:p>
        </w:tc>
      </w:tr>
      <w:tr w:rsidR="0057218B" w:rsidRPr="00B346E9" w:rsidTr="00F74B9B">
        <w:trPr>
          <w:trHeight w:val="117"/>
        </w:trPr>
        <w:tc>
          <w:tcPr>
            <w:tcW w:w="268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F74B9B" w:rsidP="00F74B9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bookmarkStart w:id="0" w:name="_GoBack" w:colFirst="1" w:colLast="1"/>
            <w:r w:rsidRPr="00F74B9B">
              <w:rPr>
                <w:rFonts w:ascii="Times New Roman" w:hAnsi="Times New Roman" w:cs="Times New Roman"/>
                <w:b/>
                <w:sz w:val="16"/>
              </w:rPr>
              <w:t>CÜH.KYS.RH.62-01</w:t>
            </w:r>
          </w:p>
        </w:tc>
        <w:tc>
          <w:tcPr>
            <w:tcW w:w="6137" w:type="dxa"/>
            <w:vMerge w:val="restart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F74B9B" w:rsidRPr="00F74B9B" w:rsidRDefault="00F74B9B" w:rsidP="00F74B9B">
            <w:pPr>
              <w:spacing w:before="163"/>
              <w:ind w:left="478"/>
              <w:rPr>
                <w:rFonts w:ascii="Times New Roman" w:hAnsi="Times New Roman" w:cs="Times New Roman"/>
                <w:b/>
                <w:sz w:val="24"/>
              </w:rPr>
            </w:pPr>
            <w:r w:rsidRPr="00F74B9B">
              <w:rPr>
                <w:rFonts w:ascii="Times New Roman" w:hAnsi="Times New Roman" w:cs="Times New Roman"/>
                <w:b/>
                <w:sz w:val="24"/>
              </w:rPr>
              <w:t>TIBBİ</w:t>
            </w:r>
            <w:r w:rsidRPr="00F74B9B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F74B9B">
              <w:rPr>
                <w:rFonts w:ascii="Times New Roman" w:hAnsi="Times New Roman" w:cs="Times New Roman"/>
                <w:b/>
                <w:sz w:val="24"/>
              </w:rPr>
              <w:t>MİKROBİYOLOJİ</w:t>
            </w:r>
            <w:r w:rsidRPr="00F74B9B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F74B9B">
              <w:rPr>
                <w:rFonts w:ascii="Times New Roman" w:hAnsi="Times New Roman" w:cs="Times New Roman"/>
                <w:b/>
                <w:sz w:val="24"/>
              </w:rPr>
              <w:t>LABORATUVARI</w:t>
            </w:r>
          </w:p>
          <w:p w:rsidR="00F74B9B" w:rsidRPr="00F74B9B" w:rsidRDefault="000346D6" w:rsidP="00F74B9B">
            <w:pPr>
              <w:spacing w:before="150"/>
              <w:ind w:left="478"/>
              <w:rPr>
                <w:rFonts w:ascii="Times New Roman" w:hAnsi="Times New Roman" w:cs="Times New Roman"/>
                <w:b/>
                <w:sz w:val="24"/>
              </w:rPr>
            </w:pPr>
            <w:r w:rsidRPr="00F74B9B">
              <w:rPr>
                <w:rFonts w:ascii="Times New Roman" w:hAnsi="Times New Roman" w:cs="Times New Roman"/>
                <w:b/>
                <w:sz w:val="24"/>
              </w:rPr>
              <w:t>LABORATUVAR</w:t>
            </w:r>
            <w:r w:rsidRPr="00F74B9B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74B9B">
              <w:rPr>
                <w:rFonts w:ascii="Times New Roman" w:hAnsi="Times New Roman" w:cs="Times New Roman"/>
                <w:b/>
                <w:sz w:val="24"/>
              </w:rPr>
              <w:t>GÜVENLİĞİ</w:t>
            </w:r>
            <w:r w:rsidRPr="00F74B9B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74B9B">
              <w:rPr>
                <w:rFonts w:ascii="Times New Roman" w:hAnsi="Times New Roman" w:cs="Times New Roman"/>
                <w:b/>
                <w:sz w:val="24"/>
              </w:rPr>
              <w:t>EL</w:t>
            </w:r>
            <w:r w:rsidRPr="00F74B9B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74B9B">
              <w:rPr>
                <w:rFonts w:ascii="Times New Roman" w:hAnsi="Times New Roman" w:cs="Times New Roman"/>
                <w:b/>
                <w:sz w:val="24"/>
              </w:rPr>
              <w:t>KİTABI</w:t>
            </w:r>
          </w:p>
          <w:p w:rsidR="0057218B" w:rsidRPr="00F74B9B" w:rsidRDefault="0057218B" w:rsidP="00F74B9B">
            <w:pPr>
              <w:ind w:left="-567" w:right="5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2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657DBD" w:rsidP="00F74B9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1/151</w:t>
            </w:r>
          </w:p>
        </w:tc>
      </w:tr>
      <w:bookmarkEnd w:id="0"/>
      <w:tr w:rsidR="0057218B" w:rsidRPr="00B346E9" w:rsidTr="00F74B9B">
        <w:trPr>
          <w:trHeight w:val="177"/>
        </w:trPr>
        <w:tc>
          <w:tcPr>
            <w:tcW w:w="268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57218B" w:rsidP="00F74B9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F74B9B">
              <w:rPr>
                <w:rFonts w:ascii="Times New Roman" w:hAnsi="Times New Roman" w:cs="Times New Roman"/>
                <w:b/>
                <w:sz w:val="16"/>
              </w:rPr>
              <w:t>YAYIN TARİHİ</w:t>
            </w:r>
          </w:p>
        </w:tc>
        <w:tc>
          <w:tcPr>
            <w:tcW w:w="6137" w:type="dxa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57218B" w:rsidP="00F74B9B">
            <w:pPr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242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57218B" w:rsidP="00F74B9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F74B9B">
              <w:rPr>
                <w:rFonts w:ascii="Times New Roman" w:hAnsi="Times New Roman" w:cs="Times New Roman"/>
                <w:b/>
                <w:sz w:val="16"/>
              </w:rPr>
              <w:t>REV.TARİHİ /NO</w:t>
            </w:r>
          </w:p>
        </w:tc>
      </w:tr>
      <w:tr w:rsidR="0057218B" w:rsidRPr="00B346E9" w:rsidTr="00F74B9B">
        <w:trPr>
          <w:trHeight w:val="156"/>
        </w:trPr>
        <w:tc>
          <w:tcPr>
            <w:tcW w:w="268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F74B9B" w:rsidP="00F74B9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F74B9B">
              <w:rPr>
                <w:rFonts w:ascii="Times New Roman" w:hAnsi="Times New Roman" w:cs="Times New Roman"/>
                <w:b/>
                <w:sz w:val="16"/>
              </w:rPr>
              <w:t>ARALIK 2013</w:t>
            </w:r>
          </w:p>
        </w:tc>
        <w:tc>
          <w:tcPr>
            <w:tcW w:w="6137" w:type="dxa"/>
            <w:vMerge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57218B" w:rsidP="00F74B9B">
            <w:pPr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242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57218B" w:rsidRPr="00F74B9B" w:rsidRDefault="00F74B9B" w:rsidP="00F74B9B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>
              <w:rPr>
                <w:rFonts w:ascii="Times New Roman" w:hAnsi="Times New Roman" w:cs="Times New Roman"/>
                <w:b/>
                <w:sz w:val="16"/>
              </w:rPr>
              <w:t>09.05.2022 / 04</w:t>
            </w:r>
          </w:p>
        </w:tc>
      </w:tr>
    </w:tbl>
    <w:p w:rsidR="007533E5" w:rsidRDefault="00F74B9B">
      <w:pPr>
        <w:pStyle w:val="GvdeMetni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3419476</wp:posOffset>
                </wp:positionH>
                <wp:positionV relativeFrom="paragraph">
                  <wp:posOffset>1635125</wp:posOffset>
                </wp:positionV>
                <wp:extent cx="3662680" cy="9378315"/>
                <wp:effectExtent l="0" t="0" r="0" b="0"/>
                <wp:wrapNone/>
                <wp:docPr id="16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2680" cy="9378315"/>
                        </a:xfrm>
                        <a:custGeom>
                          <a:avLst/>
                          <a:gdLst>
                            <a:gd name="T0" fmla="+- 0 11899 7145"/>
                            <a:gd name="T1" fmla="*/ T0 w 4755"/>
                            <a:gd name="T2" fmla="*/ 0 h 16839"/>
                            <a:gd name="T3" fmla="+- 0 11899 7145"/>
                            <a:gd name="T4" fmla="*/ T3 w 4755"/>
                            <a:gd name="T5" fmla="*/ 0 h 16839"/>
                            <a:gd name="T6" fmla="+- 0 7145 7145"/>
                            <a:gd name="T7" fmla="*/ T6 w 4755"/>
                            <a:gd name="T8" fmla="*/ 0 h 16839"/>
                            <a:gd name="T9" fmla="+- 0 7145 7145"/>
                            <a:gd name="T10" fmla="*/ T9 w 4755"/>
                            <a:gd name="T11" fmla="*/ 4208 h 16839"/>
                            <a:gd name="T12" fmla="+- 0 7334 7145"/>
                            <a:gd name="T13" fmla="*/ T12 w 4755"/>
                            <a:gd name="T14" fmla="*/ 4208 h 16839"/>
                            <a:gd name="T15" fmla="+- 0 7334 7145"/>
                            <a:gd name="T16" fmla="*/ T15 w 4755"/>
                            <a:gd name="T17" fmla="*/ 6140 h 16839"/>
                            <a:gd name="T18" fmla="+- 0 7145 7145"/>
                            <a:gd name="T19" fmla="*/ T18 w 4755"/>
                            <a:gd name="T20" fmla="*/ 6140 h 16839"/>
                            <a:gd name="T21" fmla="+- 0 7145 7145"/>
                            <a:gd name="T22" fmla="*/ T21 w 4755"/>
                            <a:gd name="T23" fmla="*/ 11318 h 16839"/>
                            <a:gd name="T24" fmla="+- 0 7145 7145"/>
                            <a:gd name="T25" fmla="*/ T24 w 4755"/>
                            <a:gd name="T26" fmla="*/ 16061 h 16839"/>
                            <a:gd name="T27" fmla="+- 0 7145 7145"/>
                            <a:gd name="T28" fmla="*/ T27 w 4755"/>
                            <a:gd name="T29" fmla="*/ 16838 h 16839"/>
                            <a:gd name="T30" fmla="+- 0 7334 7145"/>
                            <a:gd name="T31" fmla="*/ T30 w 4755"/>
                            <a:gd name="T32" fmla="*/ 16838 h 16839"/>
                            <a:gd name="T33" fmla="+- 0 7356 7145"/>
                            <a:gd name="T34" fmla="*/ T33 w 4755"/>
                            <a:gd name="T35" fmla="*/ 16838 h 16839"/>
                            <a:gd name="T36" fmla="+- 0 11873 7145"/>
                            <a:gd name="T37" fmla="*/ T36 w 4755"/>
                            <a:gd name="T38" fmla="*/ 16838 h 16839"/>
                            <a:gd name="T39" fmla="+- 0 11873 7145"/>
                            <a:gd name="T40" fmla="*/ T39 w 4755"/>
                            <a:gd name="T41" fmla="*/ 3979 h 16839"/>
                            <a:gd name="T42" fmla="+- 0 11899 7145"/>
                            <a:gd name="T43" fmla="*/ T42 w 4755"/>
                            <a:gd name="T44" fmla="*/ 3979 h 16839"/>
                            <a:gd name="T45" fmla="+- 0 11899 7145"/>
                            <a:gd name="T46" fmla="*/ T45 w 4755"/>
                            <a:gd name="T47" fmla="*/ 0 h 1683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755" h="16839">
                              <a:moveTo>
                                <a:pt x="4754" y="0"/>
                              </a:moveTo>
                              <a:lnTo>
                                <a:pt x="4754" y="0"/>
                              </a:lnTo>
                              <a:lnTo>
                                <a:pt x="0" y="0"/>
                              </a:lnTo>
                              <a:lnTo>
                                <a:pt x="0" y="4208"/>
                              </a:lnTo>
                              <a:lnTo>
                                <a:pt x="189" y="4208"/>
                              </a:lnTo>
                              <a:lnTo>
                                <a:pt x="189" y="6140"/>
                              </a:lnTo>
                              <a:lnTo>
                                <a:pt x="0" y="6140"/>
                              </a:lnTo>
                              <a:lnTo>
                                <a:pt x="0" y="11318"/>
                              </a:lnTo>
                              <a:lnTo>
                                <a:pt x="0" y="16061"/>
                              </a:lnTo>
                              <a:lnTo>
                                <a:pt x="0" y="16838"/>
                              </a:lnTo>
                              <a:lnTo>
                                <a:pt x="189" y="16838"/>
                              </a:lnTo>
                              <a:lnTo>
                                <a:pt x="211" y="16838"/>
                              </a:lnTo>
                              <a:lnTo>
                                <a:pt x="4728" y="16838"/>
                              </a:lnTo>
                              <a:lnTo>
                                <a:pt x="4728" y="3979"/>
                              </a:lnTo>
                              <a:lnTo>
                                <a:pt x="4754" y="3979"/>
                              </a:lnTo>
                              <a:lnTo>
                                <a:pt x="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3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C392E" id="Freeform 264" o:spid="_x0000_s1026" style="position:absolute;margin-left:269.25pt;margin-top:128.75pt;width:288.4pt;height:738.45pt;z-index:-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4755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" path="m4754,r,l,,,4208r189,l189,6140,,6140r,5178l,16061r,777l189,16838r22,l4728,16838r,-12859l4754,3979,4754,xe" fillcolor="#9dc3e6" stroked="f">
                <v:path arrowok="t" o:connecttype="custom" o:connectlocs="3661910,0;3661910,0;0,0;0,2343604;145583,2343604;145583,3419612;0,3419612;0,6303448;0,8945016;0,9377758;145583,9377758;162529,9377758;3641882,9377758;3641882,2216065;3661910,2216065;3661910,0" o:connectangles="0,0,0,0,0,0,0,0,0,0,0,0,0,0,0,0"/>
              </v:shape>
            </w:pict>
          </mc:Fallback>
        </mc:AlternateContent>
      </w: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F74B9B">
      <w:pPr>
        <w:pStyle w:val="GvdeMetni"/>
        <w:rPr>
          <w:rFonts w:ascii="Times New Roman"/>
          <w:sz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D653417" wp14:editId="3E8C3969">
                <wp:simplePos x="0" y="0"/>
                <wp:positionH relativeFrom="column">
                  <wp:posOffset>19050</wp:posOffset>
                </wp:positionH>
                <wp:positionV relativeFrom="paragraph">
                  <wp:posOffset>106679</wp:posOffset>
                </wp:positionV>
                <wp:extent cx="6657975" cy="1095375"/>
                <wp:effectExtent l="0" t="0" r="28575" b="28575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4B9B" w:rsidRPr="00F74B9B" w:rsidRDefault="00F74B9B" w:rsidP="00F74B9B">
                            <w:pPr>
                              <w:pStyle w:val="KonuBal"/>
                              <w:shd w:val="clear" w:color="auto" w:fill="DAEEF3" w:themeFill="accent5" w:themeFillTint="33"/>
                              <w:spacing w:line="834" w:lineRule="exact"/>
                              <w:ind w:right="1195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LABORATUVAR</w:t>
                            </w: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1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GÜVENLİĞİ</w:t>
                            </w:r>
                          </w:p>
                          <w:p w:rsidR="00F74B9B" w:rsidRPr="00F74B9B" w:rsidRDefault="00F74B9B" w:rsidP="00F74B9B">
                            <w:pPr>
                              <w:pStyle w:val="KonuBal"/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EL</w:t>
                            </w: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4B9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KİTABI</w:t>
                            </w:r>
                          </w:p>
                          <w:p w:rsidR="00F74B9B" w:rsidRDefault="00F74B9B" w:rsidP="00F74B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3417" id="Dikdörtgen 26" o:spid="_x0000_s1027" style="position:absolute;margin-left:1.5pt;margin-top:8.4pt;width:524.25pt;height:86.25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" fillcolor="#daeef3 [664]" strokecolor="#243f60 [1604]" strokeweight="2pt">
                <v:textbox>
                  <w:txbxContent>
                    <w:p w:rsidR="00F74B9B" w:rsidRPr="00F74B9B" w:rsidRDefault="00F74B9B" w:rsidP="00F74B9B">
                      <w:pPr>
                        <w:pStyle w:val="KonuBal"/>
                        <w:shd w:val="clear" w:color="auto" w:fill="DAEEF3" w:themeFill="accent5" w:themeFillTint="33"/>
                        <w:spacing w:line="834" w:lineRule="exact"/>
                        <w:ind w:right="1195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74B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LABORATUVAR</w:t>
                      </w:r>
                      <w:r w:rsidRPr="00F74B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17"/>
                          <w:sz w:val="28"/>
                          <w:szCs w:val="28"/>
                        </w:rPr>
                        <w:t xml:space="preserve"> </w:t>
                      </w:r>
                      <w:r w:rsidRPr="00F74B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GÜVENLİĞİ</w:t>
                      </w:r>
                    </w:p>
                    <w:p w:rsidR="00F74B9B" w:rsidRPr="00F74B9B" w:rsidRDefault="00F74B9B" w:rsidP="00F74B9B">
                      <w:pPr>
                        <w:pStyle w:val="KonuBal"/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74B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EL</w:t>
                      </w:r>
                      <w:r w:rsidRPr="00F74B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F74B9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KİTABI</w:t>
                      </w:r>
                    </w:p>
                    <w:p w:rsidR="00F74B9B" w:rsidRDefault="00F74B9B" w:rsidP="00F74B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rPr>
          <w:rFonts w:ascii="Times New Roman"/>
          <w:sz w:val="20"/>
        </w:rPr>
      </w:pPr>
    </w:p>
    <w:p w:rsidR="007533E5" w:rsidRDefault="007533E5">
      <w:pPr>
        <w:pStyle w:val="GvdeMetni"/>
        <w:spacing w:before="2"/>
        <w:rPr>
          <w:rFonts w:ascii="Times New Roman"/>
          <w:sz w:val="18"/>
        </w:rPr>
      </w:pPr>
    </w:p>
    <w:p w:rsidR="007533E5" w:rsidRPr="00F74B9B" w:rsidRDefault="00F74B9B" w:rsidP="00F74B9B">
      <w:pPr>
        <w:pStyle w:val="GvdeMetni"/>
        <w:shd w:val="clear" w:color="auto" w:fill="DAEEF3" w:themeFill="accent5" w:themeFillTint="33"/>
        <w:tabs>
          <w:tab w:val="left" w:pos="5760"/>
          <w:tab w:val="right" w:pos="1049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4B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7533E5" w:rsidRDefault="0057218B">
      <w:pPr>
        <w:pStyle w:val="GvdeMetni"/>
        <w:spacing w:before="2"/>
        <w:rPr>
          <w:rFonts w:ascii="Calibri"/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1056132</wp:posOffset>
            </wp:positionH>
            <wp:positionV relativeFrom="paragraph">
              <wp:posOffset>134616</wp:posOffset>
            </wp:positionV>
            <wp:extent cx="3270207" cy="355130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07" cy="3551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rPr>
          <w:rFonts w:ascii="Calibri"/>
          <w:sz w:val="20"/>
        </w:rPr>
      </w:pPr>
    </w:p>
    <w:p w:rsidR="007533E5" w:rsidRDefault="007533E5">
      <w:pPr>
        <w:pStyle w:val="GvdeMetni"/>
        <w:rPr>
          <w:rFonts w:ascii="Calibri"/>
          <w:sz w:val="20"/>
        </w:rPr>
      </w:pPr>
    </w:p>
    <w:p w:rsidR="007533E5" w:rsidRPr="0057218B" w:rsidRDefault="0057218B" w:rsidP="0057218B">
      <w:pPr>
        <w:pStyle w:val="GvdeMetni"/>
        <w:tabs>
          <w:tab w:val="left" w:pos="7935"/>
        </w:tabs>
        <w:rPr>
          <w:rFonts w:ascii="Calibri"/>
          <w:sz w:val="14"/>
        </w:rPr>
      </w:pPr>
      <w:r>
        <w:rPr>
          <w:rFonts w:ascii="Calibri"/>
          <w:sz w:val="20"/>
        </w:rPr>
        <w:t xml:space="preserve">                                                                                                                                     </w:t>
      </w:r>
      <w:r w:rsidRPr="0057218B">
        <w:rPr>
          <w:rFonts w:ascii="Calibri" w:hAnsi="Calibri"/>
          <w:b/>
          <w:sz w:val="28"/>
        </w:rPr>
        <w:t>TIBBİ MİKROBİYOLOJİ</w:t>
      </w:r>
      <w:r>
        <w:rPr>
          <w:rFonts w:ascii="Calibri" w:hAnsi="Calibri"/>
          <w:b/>
          <w:sz w:val="28"/>
        </w:rPr>
        <w:t xml:space="preserve"> </w:t>
      </w:r>
      <w:r w:rsidRPr="0057218B">
        <w:rPr>
          <w:rFonts w:ascii="Calibri" w:hAnsi="Calibri"/>
          <w:b/>
          <w:spacing w:val="-88"/>
          <w:sz w:val="28"/>
        </w:rPr>
        <w:t xml:space="preserve">                          </w:t>
      </w:r>
      <w:r w:rsidRPr="0057218B">
        <w:rPr>
          <w:rFonts w:ascii="Calibri" w:hAnsi="Calibri"/>
          <w:b/>
          <w:sz w:val="28"/>
        </w:rPr>
        <w:t>LABORATUVARI</w:t>
      </w:r>
    </w:p>
    <w:p w:rsidR="007533E5" w:rsidRPr="0057218B" w:rsidRDefault="0057218B" w:rsidP="0057218B">
      <w:pPr>
        <w:spacing w:before="2"/>
        <w:ind w:left="6759" w:right="111"/>
        <w:jc w:val="center"/>
        <w:rPr>
          <w:rFonts w:ascii="Calibri"/>
          <w:b/>
          <w:sz w:val="30"/>
        </w:rPr>
        <w:sectPr w:rsidR="007533E5" w:rsidRPr="0057218B" w:rsidSect="0057218B">
          <w:footerReference w:type="default" r:id="rId11"/>
          <w:type w:val="continuous"/>
          <w:pgSz w:w="11910" w:h="16840"/>
          <w:pgMar w:top="1580" w:right="340" w:bottom="280" w:left="1080" w:header="708" w:footer="57" w:gutter="0"/>
          <w:cols w:space="708"/>
          <w:docGrid w:linePitch="299"/>
        </w:sectPr>
      </w:pPr>
      <w:r>
        <w:rPr>
          <w:rFonts w:ascii="Calibri"/>
          <w:b/>
          <w:sz w:val="30"/>
        </w:rPr>
        <w:t>2022</w:t>
      </w:r>
    </w:p>
    <w:p w:rsidR="007533E5" w:rsidRDefault="007533E5">
      <w:pPr>
        <w:pStyle w:val="GvdeMetni"/>
        <w:rPr>
          <w:rFonts w:ascii="Arial"/>
          <w:b/>
          <w:sz w:val="28"/>
        </w:rPr>
      </w:pPr>
    </w:p>
    <w:p w:rsidR="007533E5" w:rsidRDefault="007533E5">
      <w:pPr>
        <w:pStyle w:val="GvdeMetni"/>
        <w:spacing w:before="4"/>
        <w:rPr>
          <w:rFonts w:ascii="Arial"/>
          <w:b/>
          <w:sz w:val="41"/>
        </w:rPr>
      </w:pPr>
    </w:p>
    <w:p w:rsidR="007533E5" w:rsidRDefault="0057218B">
      <w:pPr>
        <w:spacing w:before="1" w:line="367" w:lineRule="auto"/>
        <w:ind w:left="336" w:right="1082"/>
        <w:jc w:val="both"/>
        <w:rPr>
          <w:sz w:val="26"/>
        </w:rPr>
      </w:pPr>
      <w:r>
        <w:rPr>
          <w:sz w:val="26"/>
        </w:rPr>
        <w:t>Bu doküman; T.C. Sağlık Bakanlığı, Türkiye Halk Sağlığı Kurumu, Mikrobiyoloji</w:t>
      </w:r>
      <w:r>
        <w:rPr>
          <w:spacing w:val="1"/>
          <w:sz w:val="26"/>
        </w:rPr>
        <w:t xml:space="preserve"> </w:t>
      </w:r>
      <w:r>
        <w:rPr>
          <w:sz w:val="26"/>
        </w:rPr>
        <w:t>Referans Laboratuvarları Daire Başkanlığı "Ulusal Mikrobiyoloji Standartları,</w:t>
      </w:r>
      <w:r>
        <w:rPr>
          <w:spacing w:val="1"/>
          <w:sz w:val="26"/>
        </w:rPr>
        <w:t xml:space="preserve"> </w:t>
      </w:r>
      <w:r>
        <w:rPr>
          <w:sz w:val="26"/>
        </w:rPr>
        <w:t>Laboratuvar</w:t>
      </w:r>
      <w:r>
        <w:rPr>
          <w:spacing w:val="3"/>
          <w:sz w:val="26"/>
        </w:rPr>
        <w:t xml:space="preserve"> </w:t>
      </w:r>
      <w:r>
        <w:rPr>
          <w:sz w:val="26"/>
        </w:rPr>
        <w:t>Güvenliği</w:t>
      </w:r>
      <w:r>
        <w:rPr>
          <w:spacing w:val="2"/>
          <w:sz w:val="26"/>
        </w:rPr>
        <w:t xml:space="preserve"> </w:t>
      </w:r>
      <w:r>
        <w:rPr>
          <w:sz w:val="26"/>
        </w:rPr>
        <w:t>Rehberi"nden</w:t>
      </w:r>
      <w:r>
        <w:rPr>
          <w:spacing w:val="4"/>
          <w:sz w:val="26"/>
        </w:rPr>
        <w:t xml:space="preserve"> </w:t>
      </w:r>
      <w:r>
        <w:rPr>
          <w:sz w:val="26"/>
        </w:rPr>
        <w:t>uyarlanmıştır.</w:t>
      </w:r>
    </w:p>
    <w:p w:rsidR="007533E5" w:rsidRDefault="007533E5">
      <w:pPr>
        <w:pStyle w:val="GvdeMetni"/>
        <w:rPr>
          <w:sz w:val="28"/>
        </w:rPr>
      </w:pPr>
    </w:p>
    <w:p w:rsidR="007533E5" w:rsidRDefault="0057218B">
      <w:pPr>
        <w:pStyle w:val="GvdeMetni"/>
        <w:spacing w:before="249" w:line="244" w:lineRule="auto"/>
        <w:ind w:left="1560" w:right="1376" w:hanging="1224"/>
      </w:pPr>
      <w:r>
        <w:rPr>
          <w:rFonts w:ascii="Arial" w:hAnsi="Arial"/>
          <w:b/>
        </w:rPr>
        <w:t xml:space="preserve">Kurum Adı: </w:t>
      </w:r>
      <w:r>
        <w:t>T.C. Sivas Cumhuriyet Üniversitesi Sağlık Hizmetleri Uygulama ve Araştırma</w:t>
      </w:r>
      <w:r>
        <w:rPr>
          <w:spacing w:val="-56"/>
        </w:rPr>
        <w:t xml:space="preserve"> </w:t>
      </w:r>
      <w:r>
        <w:t>Hastanesi</w:t>
      </w:r>
      <w:r>
        <w:rPr>
          <w:spacing w:val="-1"/>
        </w:rPr>
        <w:t xml:space="preserve"> </w:t>
      </w:r>
      <w:r>
        <w:t>Tıbbi</w:t>
      </w:r>
      <w:r>
        <w:rPr>
          <w:spacing w:val="4"/>
        </w:rPr>
        <w:t xml:space="preserve"> </w:t>
      </w:r>
      <w:r>
        <w:t>Mikrobiyoloji</w:t>
      </w:r>
      <w:r>
        <w:rPr>
          <w:spacing w:val="2"/>
        </w:rPr>
        <w:t xml:space="preserve"> </w:t>
      </w:r>
      <w:r>
        <w:t>Laboratuvarı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ind w:left="336"/>
        <w:jc w:val="both"/>
      </w:pPr>
      <w:r>
        <w:rPr>
          <w:rFonts w:ascii="Arial" w:hAnsi="Arial"/>
          <w:b/>
        </w:rPr>
        <w:t>Laboratuvar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Sorumlusunun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Adı:</w:t>
      </w:r>
      <w:r>
        <w:rPr>
          <w:rFonts w:ascii="Arial" w:hAnsi="Arial"/>
          <w:b/>
          <w:spacing w:val="-2"/>
        </w:rPr>
        <w:t xml:space="preserve"> </w:t>
      </w:r>
      <w:r>
        <w:t>Dr.Öğr.Üyesi</w:t>
      </w:r>
      <w:r>
        <w:rPr>
          <w:spacing w:val="-5"/>
        </w:rPr>
        <w:t xml:space="preserve"> </w:t>
      </w:r>
      <w:r>
        <w:t>Mürşit</w:t>
      </w:r>
      <w:r>
        <w:rPr>
          <w:spacing w:val="-2"/>
        </w:rPr>
        <w:t xml:space="preserve"> </w:t>
      </w:r>
      <w:r>
        <w:t>HASBEK</w:t>
      </w:r>
    </w:p>
    <w:p w:rsidR="007533E5" w:rsidRDefault="007533E5">
      <w:pPr>
        <w:pStyle w:val="GvdeMetni"/>
        <w:spacing w:before="5"/>
      </w:pPr>
    </w:p>
    <w:p w:rsidR="007533E5" w:rsidRDefault="0057218B">
      <w:pPr>
        <w:ind w:left="336"/>
        <w:jc w:val="both"/>
      </w:pPr>
      <w:r>
        <w:rPr>
          <w:rFonts w:ascii="Arial"/>
          <w:b/>
        </w:rPr>
        <w:t>Belgenin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revizyon tarihi:</w:t>
      </w:r>
      <w:r>
        <w:rPr>
          <w:rFonts w:ascii="Arial"/>
          <w:b/>
          <w:spacing w:val="-2"/>
        </w:rPr>
        <w:t xml:space="preserve"> </w:t>
      </w:r>
      <w:r>
        <w:t>Ocak</w:t>
      </w:r>
      <w:r>
        <w:rPr>
          <w:spacing w:val="3"/>
        </w:rPr>
        <w:t xml:space="preserve"> </w:t>
      </w:r>
      <w:r>
        <w:t>2022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GvdeMetni"/>
        <w:ind w:left="336"/>
      </w:pPr>
      <w:r>
        <w:rPr>
          <w:rFonts w:ascii="Arial" w:hAnsi="Arial"/>
          <w:b/>
        </w:rPr>
        <w:t xml:space="preserve">İletişim: </w:t>
      </w:r>
      <w:r>
        <w:t>Laboratuvar</w:t>
      </w:r>
      <w:r>
        <w:rPr>
          <w:spacing w:val="2"/>
        </w:rPr>
        <w:t xml:space="preserve"> </w:t>
      </w:r>
      <w:r>
        <w:t>Sekreterliği</w:t>
      </w:r>
      <w:r>
        <w:rPr>
          <w:spacing w:val="-2"/>
        </w:rPr>
        <w:t xml:space="preserve"> </w:t>
      </w:r>
      <w:r>
        <w:t>Tel: 0 346</w:t>
      </w:r>
      <w:r>
        <w:rPr>
          <w:spacing w:val="-2"/>
        </w:rPr>
        <w:t xml:space="preserve"> </w:t>
      </w:r>
      <w:r>
        <w:t>258</w:t>
      </w:r>
      <w:r>
        <w:rPr>
          <w:spacing w:val="-4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66</w:t>
      </w:r>
    </w:p>
    <w:p w:rsidR="007533E5" w:rsidRDefault="0057218B">
      <w:pPr>
        <w:pStyle w:val="GvdeMetni"/>
        <w:spacing w:before="5"/>
        <w:ind w:left="1255"/>
      </w:pPr>
      <w:r>
        <w:t>Laboratuvar</w:t>
      </w:r>
      <w:r>
        <w:rPr>
          <w:spacing w:val="1"/>
        </w:rPr>
        <w:t xml:space="preserve"> </w:t>
      </w:r>
      <w:r>
        <w:t>Sorumlusu</w:t>
      </w:r>
      <w:r>
        <w:rPr>
          <w:spacing w:val="3"/>
        </w:rPr>
        <w:t xml:space="preserve"> </w:t>
      </w:r>
      <w:r>
        <w:t>Dr.Öğ.Üyesi</w:t>
      </w:r>
      <w:r>
        <w:rPr>
          <w:spacing w:val="2"/>
        </w:rPr>
        <w:t xml:space="preserve"> </w:t>
      </w:r>
      <w:r>
        <w:t>Mürşit</w:t>
      </w:r>
      <w:r>
        <w:rPr>
          <w:spacing w:val="2"/>
        </w:rPr>
        <w:t xml:space="preserve"> </w:t>
      </w:r>
      <w:r>
        <w:t>HASBEK Tel: 0</w:t>
      </w:r>
      <w:r>
        <w:rPr>
          <w:spacing w:val="-1"/>
        </w:rPr>
        <w:t xml:space="preserve"> </w:t>
      </w:r>
      <w:r>
        <w:t>346</w:t>
      </w:r>
      <w:r>
        <w:rPr>
          <w:spacing w:val="-3"/>
        </w:rPr>
        <w:t xml:space="preserve"> </w:t>
      </w:r>
      <w:r>
        <w:t>258</w:t>
      </w:r>
      <w:r>
        <w:rPr>
          <w:spacing w:val="-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61</w:t>
      </w:r>
    </w:p>
    <w:p w:rsidR="007533E5" w:rsidRDefault="0057218B">
      <w:pPr>
        <w:pStyle w:val="GvdeMetni"/>
        <w:spacing w:before="3" w:line="244" w:lineRule="auto"/>
        <w:ind w:left="1255" w:right="1376" w:hanging="3"/>
      </w:pPr>
      <w:r>
        <w:t>T.C. Sivas Cumhuriyet Üniversitesi Sağlık Hizmetleri Uygulama ve Araştırma</w:t>
      </w:r>
      <w:r>
        <w:rPr>
          <w:spacing w:val="-56"/>
        </w:rPr>
        <w:t xml:space="preserve"> </w:t>
      </w:r>
      <w:r>
        <w:t>Hastanesi</w:t>
      </w:r>
    </w:p>
    <w:p w:rsidR="007533E5" w:rsidRDefault="0057218B">
      <w:pPr>
        <w:pStyle w:val="GvdeMetni"/>
        <w:spacing w:line="247" w:lineRule="exact"/>
        <w:ind w:left="1253"/>
      </w:pPr>
      <w:r>
        <w:t>Tıbbi</w:t>
      </w:r>
      <w:r>
        <w:rPr>
          <w:spacing w:val="1"/>
        </w:rPr>
        <w:t xml:space="preserve"> </w:t>
      </w:r>
      <w:r>
        <w:t>Mikrobiyoloji</w:t>
      </w:r>
      <w:r>
        <w:rPr>
          <w:spacing w:val="-1"/>
        </w:rPr>
        <w:t xml:space="preserve"> </w:t>
      </w:r>
      <w:r>
        <w:t>Laboratuvarı</w:t>
      </w:r>
      <w:r>
        <w:rPr>
          <w:spacing w:val="-3"/>
        </w:rPr>
        <w:t xml:space="preserve"> </w:t>
      </w:r>
      <w:r>
        <w:t>58140 Sivas</w:t>
      </w:r>
    </w:p>
    <w:p w:rsidR="0057218B" w:rsidRDefault="0057218B">
      <w:pPr>
        <w:spacing w:line="247" w:lineRule="exact"/>
      </w:pPr>
    </w:p>
    <w:p w:rsidR="0057218B" w:rsidRPr="0057218B" w:rsidRDefault="0057218B" w:rsidP="0057218B"/>
    <w:p w:rsidR="0057218B" w:rsidRPr="0057218B" w:rsidRDefault="0057218B" w:rsidP="0057218B"/>
    <w:p w:rsidR="0057218B" w:rsidRPr="0057218B" w:rsidRDefault="0057218B" w:rsidP="0057218B"/>
    <w:p w:rsidR="0057218B" w:rsidRDefault="0057218B" w:rsidP="0057218B"/>
    <w:p w:rsidR="0057218B" w:rsidRDefault="0057218B" w:rsidP="0057218B">
      <w:pPr>
        <w:tabs>
          <w:tab w:val="left" w:pos="3600"/>
        </w:tabs>
      </w:pPr>
      <w:r>
        <w:tab/>
      </w:r>
    </w:p>
    <w:p w:rsidR="0057218B" w:rsidRDefault="0057218B" w:rsidP="0057218B">
      <w:pPr>
        <w:tabs>
          <w:tab w:val="left" w:pos="3600"/>
        </w:tabs>
      </w:pPr>
      <w:r>
        <w:tab/>
      </w: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57218B" w:rsidRDefault="0057218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F74B9B" w:rsidRDefault="00F74B9B" w:rsidP="0057218B">
      <w:pPr>
        <w:tabs>
          <w:tab w:val="left" w:pos="3600"/>
        </w:tabs>
      </w:pPr>
    </w:p>
    <w:p w:rsidR="007533E5" w:rsidRDefault="0057218B" w:rsidP="0057218B">
      <w:pPr>
        <w:tabs>
          <w:tab w:val="left" w:pos="3600"/>
        </w:tabs>
        <w:rPr>
          <w:sz w:val="20"/>
        </w:rPr>
      </w:pPr>
      <w:r>
        <w:rPr>
          <w:rFonts w:ascii="Arial" w:hAnsi="Arial"/>
          <w:b/>
        </w:rPr>
        <w:lastRenderedPageBreak/>
        <w:t>İÇİNDEKİLER</w:t>
      </w:r>
      <w:r>
        <w:rPr>
          <w:rFonts w:ascii="Arial" w:hAnsi="Arial"/>
          <w:b/>
        </w:rPr>
        <w:tab/>
      </w:r>
      <w:r>
        <w:rPr>
          <w:position w:val="2"/>
          <w:sz w:val="20"/>
        </w:rPr>
        <w:t>Sayfa No</w:t>
      </w:r>
    </w:p>
    <w:p w:rsidR="007533E5" w:rsidRDefault="0057218B">
      <w:pPr>
        <w:pStyle w:val="GvdeMetni"/>
        <w:tabs>
          <w:tab w:val="right" w:pos="9045"/>
        </w:tabs>
        <w:spacing w:before="13"/>
        <w:ind w:left="451"/>
      </w:pPr>
      <w:r>
        <w:rPr>
          <w:rFonts w:ascii="Arial" w:hAnsi="Arial"/>
          <w:b/>
          <w:w w:val="120"/>
        </w:rPr>
        <w:t>TANIMLAR</w:t>
      </w:r>
      <w:r>
        <w:rPr>
          <w:rFonts w:ascii="Arial" w:hAnsi="Arial"/>
          <w:b/>
          <w:spacing w:val="61"/>
          <w:w w:val="120"/>
        </w:rPr>
        <w:t xml:space="preserve"> </w:t>
      </w:r>
      <w:r>
        <w:rPr>
          <w:w w:val="145"/>
        </w:rPr>
        <w:t>……………………………………………………………………………......</w:t>
      </w:r>
      <w:r>
        <w:rPr>
          <w:w w:val="145"/>
        </w:rPr>
        <w:tab/>
      </w:r>
      <w:r>
        <w:rPr>
          <w:w w:val="120"/>
        </w:rPr>
        <w:t>1</w:t>
      </w:r>
    </w:p>
    <w:p w:rsidR="007533E5" w:rsidRDefault="0057218B">
      <w:pPr>
        <w:tabs>
          <w:tab w:val="right" w:pos="9045"/>
        </w:tabs>
        <w:spacing w:before="9"/>
        <w:ind w:left="451"/>
      </w:pPr>
      <w:r>
        <w:rPr>
          <w:rFonts w:ascii="Arial" w:hAnsi="Arial"/>
          <w:b/>
          <w:w w:val="115"/>
        </w:rPr>
        <w:t>GIRIŞ</w:t>
      </w:r>
      <w:r>
        <w:rPr>
          <w:rFonts w:ascii="Arial" w:hAnsi="Arial"/>
          <w:b/>
          <w:spacing w:val="-6"/>
          <w:w w:val="115"/>
        </w:rPr>
        <w:t xml:space="preserve"> </w:t>
      </w:r>
      <w:r>
        <w:rPr>
          <w:rFonts w:ascii="Arial" w:hAnsi="Arial"/>
          <w:b/>
          <w:w w:val="115"/>
        </w:rPr>
        <w:t>VE</w:t>
      </w:r>
      <w:r>
        <w:rPr>
          <w:rFonts w:ascii="Arial" w:hAnsi="Arial"/>
          <w:b/>
          <w:spacing w:val="-5"/>
          <w:w w:val="115"/>
        </w:rPr>
        <w:t xml:space="preserve"> </w:t>
      </w:r>
      <w:r>
        <w:rPr>
          <w:rFonts w:ascii="Arial" w:hAnsi="Arial"/>
          <w:b/>
          <w:w w:val="115"/>
        </w:rPr>
        <w:t>TEMEL</w:t>
      </w:r>
      <w:r>
        <w:rPr>
          <w:rFonts w:ascii="Arial" w:hAnsi="Arial"/>
          <w:b/>
          <w:spacing w:val="-6"/>
          <w:w w:val="115"/>
        </w:rPr>
        <w:t xml:space="preserve"> </w:t>
      </w:r>
      <w:r>
        <w:rPr>
          <w:rFonts w:ascii="Arial" w:hAnsi="Arial"/>
          <w:b/>
          <w:w w:val="115"/>
        </w:rPr>
        <w:t>KAVRAMLAR</w:t>
      </w:r>
      <w:r>
        <w:rPr>
          <w:rFonts w:ascii="Arial" w:hAnsi="Arial"/>
          <w:b/>
          <w:spacing w:val="-3"/>
          <w:w w:val="115"/>
        </w:rPr>
        <w:t xml:space="preserve"> </w:t>
      </w:r>
      <w:r>
        <w:rPr>
          <w:w w:val="155"/>
        </w:rPr>
        <w:t>……………………………………………………….</w:t>
      </w:r>
      <w:r>
        <w:rPr>
          <w:rFonts w:ascii="Times New Roman" w:hAnsi="Times New Roman"/>
          <w:w w:val="155"/>
        </w:rPr>
        <w:tab/>
      </w:r>
      <w:r>
        <w:rPr>
          <w:w w:val="115"/>
        </w:rPr>
        <w:t>6</w:t>
      </w:r>
    </w:p>
    <w:p w:rsidR="007533E5" w:rsidRDefault="0057218B">
      <w:pPr>
        <w:pStyle w:val="GvdeMetni"/>
        <w:tabs>
          <w:tab w:val="right" w:pos="9045"/>
        </w:tabs>
        <w:spacing w:before="15"/>
        <w:ind w:left="451"/>
      </w:pPr>
      <w:r>
        <w:rPr>
          <w:w w:val="120"/>
        </w:rPr>
        <w:t>Tehlike/Risk</w:t>
      </w:r>
      <w:r>
        <w:rPr>
          <w:spacing w:val="9"/>
          <w:w w:val="120"/>
        </w:rPr>
        <w:t xml:space="preserve"> </w:t>
      </w:r>
      <w:r>
        <w:rPr>
          <w:w w:val="120"/>
        </w:rPr>
        <w:t>kontrolü</w:t>
      </w:r>
      <w:r>
        <w:rPr>
          <w:spacing w:val="9"/>
          <w:w w:val="120"/>
        </w:rPr>
        <w:t xml:space="preserve"> </w:t>
      </w:r>
      <w:r>
        <w:rPr>
          <w:w w:val="155"/>
        </w:rPr>
        <w:t>……………………………………………………………………..</w:t>
      </w:r>
      <w:r>
        <w:rPr>
          <w:w w:val="155"/>
        </w:rPr>
        <w:tab/>
      </w:r>
      <w:r>
        <w:rPr>
          <w:w w:val="120"/>
        </w:rPr>
        <w:t>7</w:t>
      </w:r>
    </w:p>
    <w:p w:rsidR="007533E5" w:rsidRDefault="0057218B">
      <w:pPr>
        <w:tabs>
          <w:tab w:val="right" w:pos="9045"/>
        </w:tabs>
        <w:spacing w:before="9"/>
        <w:ind w:left="451"/>
      </w:pPr>
      <w:r>
        <w:rPr>
          <w:rFonts w:ascii="Arial" w:hAnsi="Arial"/>
          <w:b/>
          <w:w w:val="120"/>
        </w:rPr>
        <w:t>STANDARTLAR</w:t>
      </w:r>
      <w:r>
        <w:rPr>
          <w:rFonts w:ascii="Arial" w:hAnsi="Arial"/>
          <w:b/>
          <w:spacing w:val="30"/>
          <w:w w:val="120"/>
        </w:rPr>
        <w:t xml:space="preserve"> </w:t>
      </w:r>
      <w:r>
        <w:rPr>
          <w:w w:val="150"/>
        </w:rPr>
        <w:t>……………………………………………………………………….....</w:t>
      </w:r>
      <w:r>
        <w:rPr>
          <w:w w:val="150"/>
        </w:rPr>
        <w:tab/>
      </w:r>
      <w:r>
        <w:rPr>
          <w:w w:val="120"/>
        </w:rPr>
        <w:t>8</w:t>
      </w:r>
    </w:p>
    <w:p w:rsidR="007533E5" w:rsidRDefault="0057218B">
      <w:pPr>
        <w:pStyle w:val="GvdeMetni"/>
        <w:tabs>
          <w:tab w:val="right" w:pos="9107"/>
        </w:tabs>
        <w:spacing w:before="14"/>
        <w:ind w:left="451"/>
      </w:pPr>
      <w:r>
        <w:rPr>
          <w:w w:val="115"/>
        </w:rPr>
        <w:t>Standart</w:t>
      </w:r>
      <w:r>
        <w:rPr>
          <w:spacing w:val="-10"/>
          <w:w w:val="115"/>
        </w:rPr>
        <w:t xml:space="preserve"> </w:t>
      </w:r>
      <w:r>
        <w:rPr>
          <w:w w:val="115"/>
        </w:rPr>
        <w:t>mikrobiyolojik</w:t>
      </w:r>
      <w:r>
        <w:rPr>
          <w:spacing w:val="-4"/>
          <w:w w:val="115"/>
        </w:rPr>
        <w:t xml:space="preserve"> </w:t>
      </w:r>
      <w:r>
        <w:rPr>
          <w:w w:val="115"/>
        </w:rPr>
        <w:t>uygulamalar</w:t>
      </w:r>
      <w:r>
        <w:rPr>
          <w:spacing w:val="-7"/>
          <w:w w:val="115"/>
        </w:rPr>
        <w:t xml:space="preserve"> </w:t>
      </w:r>
      <w:r>
        <w:rPr>
          <w:w w:val="145"/>
        </w:rPr>
        <w:t>………………………………………………….....</w:t>
      </w:r>
      <w:r>
        <w:rPr>
          <w:w w:val="145"/>
        </w:rPr>
        <w:tab/>
      </w:r>
      <w:r>
        <w:rPr>
          <w:w w:val="115"/>
        </w:rPr>
        <w:t>10</w:t>
      </w:r>
    </w:p>
    <w:p w:rsidR="007533E5" w:rsidRDefault="0057218B">
      <w:pPr>
        <w:pStyle w:val="GvdeMetni"/>
        <w:spacing w:before="13"/>
        <w:ind w:left="876"/>
      </w:pPr>
      <w:r>
        <w:t>Giriş</w:t>
      </w:r>
      <w:r>
        <w:rPr>
          <w:spacing w:val="9"/>
        </w:rPr>
        <w:t xml:space="preserve"> </w:t>
      </w:r>
      <w:r>
        <w:t>çıkış</w:t>
      </w:r>
      <w:r>
        <w:rPr>
          <w:spacing w:val="10"/>
        </w:rPr>
        <w:t xml:space="preserve"> </w:t>
      </w:r>
      <w:r>
        <w:t>sınırlamalarına</w:t>
      </w:r>
      <w:r>
        <w:rPr>
          <w:spacing w:val="9"/>
        </w:rPr>
        <w:t xml:space="preserve"> </w:t>
      </w:r>
      <w:r>
        <w:t>uyun</w:t>
      </w:r>
    </w:p>
    <w:p w:rsidR="007533E5" w:rsidRDefault="0057218B">
      <w:pPr>
        <w:pStyle w:val="GvdeMetni"/>
        <w:spacing w:before="5"/>
        <w:ind w:left="876"/>
      </w:pPr>
      <w:r>
        <w:t>Kirli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temiz alanları birbirinden</w:t>
      </w:r>
      <w:r>
        <w:rPr>
          <w:spacing w:val="2"/>
        </w:rPr>
        <w:t xml:space="preserve"> </w:t>
      </w:r>
      <w:r>
        <w:t>ayırın</w:t>
      </w:r>
    </w:p>
    <w:p w:rsidR="007533E5" w:rsidRDefault="0057218B">
      <w:pPr>
        <w:pStyle w:val="GvdeMetni"/>
        <w:tabs>
          <w:tab w:val="right" w:pos="9107"/>
        </w:tabs>
        <w:spacing w:before="13"/>
        <w:ind w:left="876"/>
      </w:pPr>
      <w:r>
        <w:rPr>
          <w:w w:val="115"/>
        </w:rPr>
        <w:t>El</w:t>
      </w:r>
      <w:r>
        <w:rPr>
          <w:spacing w:val="-15"/>
          <w:w w:val="115"/>
        </w:rPr>
        <w:t xml:space="preserve"> </w:t>
      </w:r>
      <w:r>
        <w:rPr>
          <w:w w:val="115"/>
        </w:rPr>
        <w:t>yıkama</w:t>
      </w:r>
      <w:r>
        <w:rPr>
          <w:spacing w:val="-13"/>
          <w:w w:val="115"/>
        </w:rPr>
        <w:t xml:space="preserve"> </w:t>
      </w:r>
      <w:r>
        <w:rPr>
          <w:w w:val="115"/>
        </w:rPr>
        <w:t>ve</w:t>
      </w:r>
      <w:r>
        <w:rPr>
          <w:spacing w:val="-16"/>
          <w:w w:val="115"/>
        </w:rPr>
        <w:t xml:space="preserve"> </w:t>
      </w:r>
      <w:r>
        <w:rPr>
          <w:w w:val="115"/>
        </w:rPr>
        <w:t>kişisel</w:t>
      </w:r>
      <w:r>
        <w:rPr>
          <w:spacing w:val="-14"/>
          <w:w w:val="115"/>
        </w:rPr>
        <w:t xml:space="preserve"> </w:t>
      </w:r>
      <w:r>
        <w:rPr>
          <w:w w:val="115"/>
        </w:rPr>
        <w:t>hijyene</w:t>
      </w:r>
      <w:r>
        <w:rPr>
          <w:spacing w:val="-13"/>
          <w:w w:val="115"/>
        </w:rPr>
        <w:t xml:space="preserve"> </w:t>
      </w:r>
      <w:r>
        <w:rPr>
          <w:w w:val="115"/>
        </w:rPr>
        <w:t>önem</w:t>
      </w:r>
      <w:r>
        <w:rPr>
          <w:spacing w:val="-15"/>
          <w:w w:val="115"/>
        </w:rPr>
        <w:t xml:space="preserve"> </w:t>
      </w:r>
      <w:r>
        <w:rPr>
          <w:w w:val="115"/>
        </w:rPr>
        <w:t>verin</w:t>
      </w:r>
      <w:r>
        <w:rPr>
          <w:spacing w:val="-14"/>
          <w:w w:val="115"/>
        </w:rPr>
        <w:t xml:space="preserve"> </w:t>
      </w:r>
      <w:r>
        <w:rPr>
          <w:w w:val="150"/>
        </w:rPr>
        <w:t>……………………………………………</w:t>
      </w:r>
      <w:r>
        <w:rPr>
          <w:rFonts w:ascii="Times New Roman" w:hAnsi="Times New Roman"/>
          <w:w w:val="150"/>
        </w:rPr>
        <w:tab/>
      </w:r>
      <w:r>
        <w:rPr>
          <w:w w:val="115"/>
        </w:rPr>
        <w:t>11</w:t>
      </w:r>
    </w:p>
    <w:p w:rsidR="007533E5" w:rsidRDefault="0057218B">
      <w:pPr>
        <w:pStyle w:val="GvdeMetni"/>
        <w:tabs>
          <w:tab w:val="right" w:pos="9107"/>
        </w:tabs>
        <w:spacing w:before="15"/>
        <w:ind w:left="876"/>
      </w:pPr>
      <w:r>
        <w:rPr>
          <w:w w:val="120"/>
        </w:rPr>
        <w:t>Gerekli</w:t>
      </w:r>
      <w:r>
        <w:rPr>
          <w:spacing w:val="-11"/>
          <w:w w:val="120"/>
        </w:rPr>
        <w:t xml:space="preserve"> </w:t>
      </w:r>
      <w:r>
        <w:rPr>
          <w:w w:val="120"/>
        </w:rPr>
        <w:t>aşıları</w:t>
      </w:r>
      <w:r>
        <w:rPr>
          <w:spacing w:val="-14"/>
          <w:w w:val="120"/>
        </w:rPr>
        <w:t xml:space="preserve"> </w:t>
      </w:r>
      <w:r>
        <w:rPr>
          <w:w w:val="120"/>
        </w:rPr>
        <w:t>olun</w:t>
      </w:r>
      <w:r>
        <w:rPr>
          <w:spacing w:val="-11"/>
          <w:w w:val="120"/>
        </w:rPr>
        <w:t xml:space="preserve"> </w:t>
      </w:r>
      <w:r>
        <w:rPr>
          <w:w w:val="160"/>
        </w:rPr>
        <w:t>……………………………………………………………………</w:t>
      </w:r>
      <w:r>
        <w:rPr>
          <w:rFonts w:ascii="Times New Roman" w:hAnsi="Times New Roman"/>
          <w:w w:val="160"/>
        </w:rPr>
        <w:tab/>
      </w:r>
      <w:r>
        <w:rPr>
          <w:w w:val="120"/>
        </w:rPr>
        <w:t>12</w:t>
      </w:r>
    </w:p>
    <w:p w:rsidR="007533E5" w:rsidRDefault="0057218B">
      <w:pPr>
        <w:pStyle w:val="GvdeMetni"/>
        <w:tabs>
          <w:tab w:val="left" w:pos="8862"/>
        </w:tabs>
        <w:spacing w:before="15" w:line="242" w:lineRule="auto"/>
        <w:ind w:left="876" w:right="1376"/>
      </w:pPr>
      <w:r>
        <w:rPr>
          <w:w w:val="110"/>
        </w:rPr>
        <w:t>Kişisel</w:t>
      </w:r>
      <w:r>
        <w:rPr>
          <w:spacing w:val="8"/>
          <w:w w:val="110"/>
        </w:rPr>
        <w:t xml:space="preserve"> </w:t>
      </w:r>
      <w:r>
        <w:rPr>
          <w:w w:val="110"/>
        </w:rPr>
        <w:t>koruyucu</w:t>
      </w:r>
      <w:r>
        <w:rPr>
          <w:spacing w:val="9"/>
          <w:w w:val="110"/>
        </w:rPr>
        <w:t xml:space="preserve"> </w:t>
      </w:r>
      <w:r>
        <w:rPr>
          <w:w w:val="110"/>
        </w:rPr>
        <w:t>donanım</w:t>
      </w:r>
      <w:r>
        <w:rPr>
          <w:spacing w:val="9"/>
          <w:w w:val="110"/>
        </w:rPr>
        <w:t xml:space="preserve"> </w:t>
      </w:r>
      <w:r>
        <w:rPr>
          <w:w w:val="110"/>
        </w:rPr>
        <w:t>(KKD)</w:t>
      </w:r>
      <w:r>
        <w:rPr>
          <w:spacing w:val="4"/>
          <w:w w:val="110"/>
        </w:rPr>
        <w:t xml:space="preserve"> </w:t>
      </w:r>
      <w:r>
        <w:rPr>
          <w:w w:val="110"/>
        </w:rPr>
        <w:t>kullanın</w:t>
      </w:r>
      <w:r>
        <w:rPr>
          <w:spacing w:val="11"/>
          <w:w w:val="110"/>
        </w:rPr>
        <w:t xml:space="preserve"> </w:t>
      </w:r>
      <w:r>
        <w:rPr>
          <w:w w:val="145"/>
        </w:rPr>
        <w:t>..………………………………………..</w:t>
      </w:r>
      <w:r>
        <w:rPr>
          <w:w w:val="145"/>
        </w:rPr>
        <w:tab/>
      </w:r>
      <w:r>
        <w:rPr>
          <w:spacing w:val="-7"/>
          <w:w w:val="105"/>
        </w:rPr>
        <w:t>13</w:t>
      </w:r>
      <w:r>
        <w:rPr>
          <w:spacing w:val="-58"/>
          <w:w w:val="105"/>
        </w:rPr>
        <w:t xml:space="preserve"> </w:t>
      </w:r>
      <w:r>
        <w:rPr>
          <w:w w:val="110"/>
        </w:rPr>
        <w:t>Aerosol</w:t>
      </w:r>
      <w:r>
        <w:rPr>
          <w:spacing w:val="-9"/>
          <w:w w:val="110"/>
        </w:rPr>
        <w:t xml:space="preserve"> </w:t>
      </w:r>
      <w:r>
        <w:rPr>
          <w:w w:val="110"/>
        </w:rPr>
        <w:t>ve</w:t>
      </w:r>
      <w:r>
        <w:rPr>
          <w:spacing w:val="-8"/>
          <w:w w:val="110"/>
        </w:rPr>
        <w:t xml:space="preserve"> </w:t>
      </w:r>
      <w:r>
        <w:rPr>
          <w:w w:val="110"/>
        </w:rPr>
        <w:t>sıçramalara</w:t>
      </w:r>
      <w:r>
        <w:rPr>
          <w:spacing w:val="-9"/>
          <w:w w:val="110"/>
        </w:rPr>
        <w:t xml:space="preserve"> </w:t>
      </w:r>
      <w:r>
        <w:rPr>
          <w:w w:val="110"/>
        </w:rPr>
        <w:t>karşı</w:t>
      </w:r>
      <w:r>
        <w:rPr>
          <w:spacing w:val="-10"/>
          <w:w w:val="110"/>
        </w:rPr>
        <w:t xml:space="preserve"> </w:t>
      </w:r>
      <w:r>
        <w:rPr>
          <w:w w:val="110"/>
        </w:rPr>
        <w:t>önlem</w:t>
      </w:r>
      <w:r>
        <w:rPr>
          <w:spacing w:val="-7"/>
          <w:w w:val="110"/>
        </w:rPr>
        <w:t xml:space="preserve"> </w:t>
      </w:r>
      <w:r>
        <w:rPr>
          <w:w w:val="110"/>
        </w:rPr>
        <w:t>alın</w:t>
      </w:r>
    </w:p>
    <w:p w:rsidR="007533E5" w:rsidRDefault="0057218B">
      <w:pPr>
        <w:pStyle w:val="GvdeMetni"/>
        <w:spacing w:before="1"/>
        <w:ind w:left="876"/>
      </w:pPr>
      <w:r>
        <w:t>Kesici-delici yaralanmalara</w:t>
      </w:r>
      <w:r>
        <w:rPr>
          <w:spacing w:val="-1"/>
        </w:rPr>
        <w:t xml:space="preserve"> </w:t>
      </w:r>
      <w:r>
        <w:t>karşı</w:t>
      </w:r>
      <w:r>
        <w:rPr>
          <w:spacing w:val="-2"/>
        </w:rPr>
        <w:t xml:space="preserve"> </w:t>
      </w:r>
      <w:r>
        <w:t>önlem</w:t>
      </w:r>
      <w:r>
        <w:rPr>
          <w:spacing w:val="2"/>
        </w:rPr>
        <w:t xml:space="preserve"> </w:t>
      </w:r>
      <w:r>
        <w:t>alın</w:t>
      </w:r>
    </w:p>
    <w:p w:rsidR="007533E5" w:rsidRDefault="0057218B">
      <w:pPr>
        <w:pStyle w:val="GvdeMetni"/>
        <w:tabs>
          <w:tab w:val="left" w:pos="8862"/>
        </w:tabs>
        <w:spacing w:before="15" w:line="254" w:lineRule="auto"/>
        <w:ind w:left="876" w:right="1376"/>
      </w:pPr>
      <w:r>
        <w:rPr>
          <w:w w:val="115"/>
        </w:rPr>
        <w:t>Güvenli</w:t>
      </w:r>
      <w:r>
        <w:rPr>
          <w:spacing w:val="-7"/>
          <w:w w:val="115"/>
        </w:rPr>
        <w:t xml:space="preserve"> </w:t>
      </w:r>
      <w:r>
        <w:rPr>
          <w:w w:val="115"/>
        </w:rPr>
        <w:t>pipetleme</w:t>
      </w:r>
      <w:r>
        <w:rPr>
          <w:spacing w:val="-6"/>
          <w:w w:val="115"/>
        </w:rPr>
        <w:t xml:space="preserve"> </w:t>
      </w:r>
      <w:r>
        <w:rPr>
          <w:w w:val="115"/>
        </w:rPr>
        <w:t>yapın</w:t>
      </w:r>
      <w:r>
        <w:rPr>
          <w:spacing w:val="-2"/>
          <w:w w:val="115"/>
        </w:rPr>
        <w:t xml:space="preserve"> </w:t>
      </w:r>
      <w:r>
        <w:rPr>
          <w:w w:val="145"/>
        </w:rPr>
        <w:t>…………………………………………………….............</w:t>
      </w:r>
      <w:r>
        <w:rPr>
          <w:w w:val="145"/>
        </w:rPr>
        <w:tab/>
      </w:r>
      <w:r>
        <w:rPr>
          <w:spacing w:val="-7"/>
          <w:w w:val="105"/>
        </w:rPr>
        <w:t>14</w:t>
      </w:r>
      <w:r>
        <w:rPr>
          <w:spacing w:val="-58"/>
          <w:w w:val="105"/>
        </w:rPr>
        <w:t xml:space="preserve"> </w:t>
      </w:r>
      <w:r>
        <w:rPr>
          <w:w w:val="115"/>
        </w:rPr>
        <w:t>Aygıtları</w:t>
      </w:r>
      <w:r>
        <w:rPr>
          <w:spacing w:val="8"/>
          <w:w w:val="115"/>
        </w:rPr>
        <w:t xml:space="preserve"> </w:t>
      </w:r>
      <w:r>
        <w:rPr>
          <w:w w:val="115"/>
        </w:rPr>
        <w:t>güvenli</w:t>
      </w:r>
      <w:r>
        <w:rPr>
          <w:spacing w:val="13"/>
          <w:w w:val="115"/>
        </w:rPr>
        <w:t xml:space="preserve"> </w:t>
      </w:r>
      <w:r>
        <w:rPr>
          <w:w w:val="115"/>
        </w:rPr>
        <w:t>biçimde</w:t>
      </w:r>
      <w:r>
        <w:rPr>
          <w:spacing w:val="14"/>
          <w:w w:val="115"/>
        </w:rPr>
        <w:t xml:space="preserve"> </w:t>
      </w:r>
      <w:r>
        <w:rPr>
          <w:w w:val="115"/>
        </w:rPr>
        <w:t>kullanın</w:t>
      </w:r>
      <w:r>
        <w:rPr>
          <w:spacing w:val="18"/>
          <w:w w:val="115"/>
        </w:rPr>
        <w:t xml:space="preserve"> </w:t>
      </w:r>
      <w:r>
        <w:rPr>
          <w:w w:val="145"/>
        </w:rPr>
        <w:t>…………………………………………………...</w:t>
      </w:r>
      <w:r>
        <w:rPr>
          <w:w w:val="145"/>
        </w:rPr>
        <w:tab/>
      </w:r>
      <w:r>
        <w:rPr>
          <w:spacing w:val="-7"/>
          <w:w w:val="105"/>
        </w:rPr>
        <w:t>15</w:t>
      </w:r>
    </w:p>
    <w:p w:rsidR="007533E5" w:rsidRDefault="0057218B">
      <w:pPr>
        <w:pStyle w:val="GvdeMetni"/>
        <w:spacing w:line="247" w:lineRule="exact"/>
        <w:ind w:left="1306"/>
      </w:pPr>
      <w:r>
        <w:t>Santrifüjler</w:t>
      </w:r>
    </w:p>
    <w:p w:rsidR="007533E5" w:rsidRDefault="0057218B">
      <w:pPr>
        <w:pStyle w:val="GvdeMetni"/>
        <w:tabs>
          <w:tab w:val="left" w:pos="8862"/>
        </w:tabs>
        <w:spacing w:before="15" w:line="242" w:lineRule="auto"/>
        <w:ind w:left="1306" w:right="1376"/>
      </w:pPr>
      <w:r>
        <w:rPr>
          <w:w w:val="115"/>
        </w:rPr>
        <w:t xml:space="preserve">Vorteks   </w:t>
      </w:r>
      <w:r>
        <w:rPr>
          <w:spacing w:val="6"/>
          <w:w w:val="115"/>
        </w:rPr>
        <w:t xml:space="preserve"> </w:t>
      </w:r>
      <w:r>
        <w:rPr>
          <w:w w:val="150"/>
        </w:rPr>
        <w:t>…………………………………………………………………………...</w:t>
      </w:r>
      <w:r>
        <w:rPr>
          <w:w w:val="150"/>
        </w:rPr>
        <w:tab/>
      </w:r>
      <w:r>
        <w:rPr>
          <w:spacing w:val="-7"/>
          <w:w w:val="105"/>
        </w:rPr>
        <w:t>16</w:t>
      </w:r>
      <w:r>
        <w:rPr>
          <w:spacing w:val="-58"/>
          <w:w w:val="105"/>
        </w:rPr>
        <w:t xml:space="preserve"> </w:t>
      </w:r>
      <w:r>
        <w:rPr>
          <w:w w:val="115"/>
        </w:rPr>
        <w:t>Homojenizatörler-ultrasonik</w:t>
      </w:r>
      <w:r>
        <w:rPr>
          <w:spacing w:val="-14"/>
          <w:w w:val="115"/>
        </w:rPr>
        <w:t xml:space="preserve"> </w:t>
      </w:r>
      <w:r>
        <w:rPr>
          <w:w w:val="115"/>
        </w:rPr>
        <w:t>parçalayıcılar</w:t>
      </w:r>
    </w:p>
    <w:p w:rsidR="007533E5" w:rsidRDefault="0057218B">
      <w:pPr>
        <w:pStyle w:val="GvdeMetni"/>
        <w:spacing w:before="3" w:line="242" w:lineRule="auto"/>
        <w:ind w:left="1306" w:right="7368"/>
      </w:pPr>
      <w:r>
        <w:t>Otoanalizörler</w:t>
      </w:r>
      <w:r>
        <w:rPr>
          <w:spacing w:val="1"/>
        </w:rPr>
        <w:t xml:space="preserve"> </w:t>
      </w:r>
      <w:r>
        <w:t>ELISA</w:t>
      </w:r>
      <w:r>
        <w:rPr>
          <w:spacing w:val="28"/>
        </w:rPr>
        <w:t xml:space="preserve"> </w:t>
      </w:r>
      <w:r>
        <w:t>yıkayıcıları</w:t>
      </w:r>
    </w:p>
    <w:p w:rsidR="007533E5" w:rsidRDefault="0057218B">
      <w:pPr>
        <w:pStyle w:val="GvdeMetni"/>
        <w:spacing w:before="1"/>
        <w:ind w:left="1306"/>
      </w:pPr>
      <w:r>
        <w:t>Bakteri</w:t>
      </w:r>
      <w:r>
        <w:rPr>
          <w:spacing w:val="-1"/>
        </w:rPr>
        <w:t xml:space="preserve"> </w:t>
      </w:r>
      <w:r>
        <w:t>tanımlama,</w:t>
      </w:r>
      <w:r>
        <w:rPr>
          <w:spacing w:val="1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kültürü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PCR</w:t>
      </w:r>
      <w:r>
        <w:rPr>
          <w:spacing w:val="1"/>
        </w:rPr>
        <w:t xml:space="preserve"> </w:t>
      </w:r>
      <w:r>
        <w:t>cihazları</w:t>
      </w:r>
    </w:p>
    <w:p w:rsidR="007533E5" w:rsidRDefault="0057218B">
      <w:pPr>
        <w:pStyle w:val="GvdeMetni"/>
        <w:tabs>
          <w:tab w:val="left" w:pos="8862"/>
        </w:tabs>
        <w:spacing w:before="15" w:line="242" w:lineRule="auto"/>
        <w:ind w:left="1306" w:right="1376"/>
      </w:pPr>
      <w:r>
        <w:rPr>
          <w:w w:val="105"/>
        </w:rPr>
        <w:t>Su</w:t>
      </w:r>
      <w:r>
        <w:rPr>
          <w:spacing w:val="24"/>
          <w:w w:val="105"/>
        </w:rPr>
        <w:t xml:space="preserve"> </w:t>
      </w:r>
      <w:r>
        <w:rPr>
          <w:w w:val="105"/>
        </w:rPr>
        <w:t>banyoları</w:t>
      </w:r>
      <w:r>
        <w:rPr>
          <w:spacing w:val="21"/>
          <w:w w:val="105"/>
        </w:rPr>
        <w:t xml:space="preserve"> </w:t>
      </w:r>
      <w:r>
        <w:rPr>
          <w:w w:val="105"/>
        </w:rPr>
        <w:t>ve</w:t>
      </w:r>
      <w:r>
        <w:rPr>
          <w:spacing w:val="24"/>
          <w:w w:val="105"/>
        </w:rPr>
        <w:t xml:space="preserve"> </w:t>
      </w:r>
      <w:r>
        <w:rPr>
          <w:w w:val="105"/>
        </w:rPr>
        <w:t>CO2</w:t>
      </w:r>
      <w:r>
        <w:rPr>
          <w:spacing w:val="25"/>
          <w:w w:val="105"/>
        </w:rPr>
        <w:t xml:space="preserve"> </w:t>
      </w:r>
      <w:r>
        <w:rPr>
          <w:w w:val="105"/>
        </w:rPr>
        <w:t>inkübatörlerin</w:t>
      </w:r>
      <w:r>
        <w:rPr>
          <w:spacing w:val="26"/>
          <w:w w:val="105"/>
        </w:rPr>
        <w:t xml:space="preserve"> </w:t>
      </w:r>
      <w:r>
        <w:rPr>
          <w:w w:val="105"/>
        </w:rPr>
        <w:t>su</w:t>
      </w:r>
      <w:r>
        <w:rPr>
          <w:spacing w:val="24"/>
          <w:w w:val="105"/>
        </w:rPr>
        <w:t xml:space="preserve"> </w:t>
      </w:r>
      <w:r>
        <w:rPr>
          <w:w w:val="105"/>
        </w:rPr>
        <w:t>ceketleri</w:t>
      </w:r>
      <w:r>
        <w:rPr>
          <w:spacing w:val="24"/>
          <w:w w:val="105"/>
        </w:rPr>
        <w:t xml:space="preserve"> </w:t>
      </w:r>
      <w:r>
        <w:rPr>
          <w:w w:val="125"/>
        </w:rPr>
        <w:t>………………………........</w:t>
      </w:r>
      <w:r>
        <w:rPr>
          <w:w w:val="125"/>
        </w:rPr>
        <w:tab/>
      </w:r>
      <w:r>
        <w:rPr>
          <w:spacing w:val="-7"/>
          <w:w w:val="105"/>
        </w:rPr>
        <w:t>17</w:t>
      </w:r>
      <w:r>
        <w:rPr>
          <w:spacing w:val="-58"/>
          <w:w w:val="105"/>
        </w:rPr>
        <w:t xml:space="preserve"> </w:t>
      </w:r>
      <w:r>
        <w:rPr>
          <w:w w:val="105"/>
        </w:rPr>
        <w:t>Buzdolapları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dondurucular</w:t>
      </w:r>
    </w:p>
    <w:p w:rsidR="007533E5" w:rsidRDefault="0057218B">
      <w:pPr>
        <w:pStyle w:val="GvdeMetni"/>
        <w:tabs>
          <w:tab w:val="left" w:pos="8862"/>
        </w:tabs>
        <w:spacing w:before="13" w:line="242" w:lineRule="auto"/>
        <w:ind w:left="876" w:right="1376"/>
      </w:pPr>
      <w:r>
        <w:t>Tehlikelere</w:t>
      </w:r>
      <w:r>
        <w:rPr>
          <w:spacing w:val="6"/>
        </w:rPr>
        <w:t xml:space="preserve"> </w:t>
      </w:r>
      <w:r>
        <w:t>karşı</w:t>
      </w:r>
      <w:r>
        <w:rPr>
          <w:spacing w:val="6"/>
        </w:rPr>
        <w:t xml:space="preserve"> </w:t>
      </w:r>
      <w:r>
        <w:t>görsel,</w:t>
      </w:r>
      <w:r>
        <w:rPr>
          <w:spacing w:val="10"/>
        </w:rPr>
        <w:t xml:space="preserve"> </w:t>
      </w:r>
      <w:r>
        <w:t>işitsel</w:t>
      </w:r>
      <w:r>
        <w:rPr>
          <w:spacing w:val="7"/>
        </w:rPr>
        <w:t xml:space="preserve"> </w:t>
      </w:r>
      <w:r>
        <w:t>uyarılar</w:t>
      </w:r>
      <w:r>
        <w:rPr>
          <w:spacing w:val="8"/>
        </w:rPr>
        <w:t xml:space="preserve"> </w:t>
      </w:r>
      <w:r>
        <w:t>kullanın</w:t>
      </w:r>
      <w:r>
        <w:rPr>
          <w:spacing w:val="11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sürekli</w:t>
      </w:r>
      <w:r>
        <w:rPr>
          <w:spacing w:val="8"/>
        </w:rPr>
        <w:t xml:space="preserve"> </w:t>
      </w:r>
      <w:r>
        <w:t>iletişim</w:t>
      </w:r>
      <w:r>
        <w:rPr>
          <w:spacing w:val="7"/>
        </w:rPr>
        <w:t xml:space="preserve"> </w:t>
      </w:r>
      <w:r>
        <w:t>içinde</w:t>
      </w:r>
      <w:r>
        <w:rPr>
          <w:spacing w:val="8"/>
        </w:rPr>
        <w:t xml:space="preserve"> </w:t>
      </w:r>
      <w:r>
        <w:t>olun…</w:t>
      </w:r>
      <w:r>
        <w:tab/>
      </w:r>
      <w:r>
        <w:rPr>
          <w:spacing w:val="-1"/>
        </w:rPr>
        <w:t>18</w:t>
      </w:r>
      <w:r>
        <w:rPr>
          <w:spacing w:val="-55"/>
        </w:rPr>
        <w:t xml:space="preserve"> </w:t>
      </w:r>
      <w:r>
        <w:t>Kimyasalları</w:t>
      </w:r>
      <w:r>
        <w:rPr>
          <w:spacing w:val="-1"/>
        </w:rPr>
        <w:t xml:space="preserve"> </w:t>
      </w:r>
      <w:r>
        <w:t>güvenli</w:t>
      </w:r>
      <w:r>
        <w:rPr>
          <w:spacing w:val="2"/>
        </w:rPr>
        <w:t xml:space="preserve"> </w:t>
      </w:r>
      <w:r>
        <w:t>biçimde</w:t>
      </w:r>
      <w:r>
        <w:rPr>
          <w:spacing w:val="3"/>
        </w:rPr>
        <w:t xml:space="preserve"> </w:t>
      </w:r>
      <w:r>
        <w:t>saklayın,</w:t>
      </w:r>
      <w:r>
        <w:rPr>
          <w:spacing w:val="4"/>
        </w:rPr>
        <w:t xml:space="preserve"> </w:t>
      </w:r>
      <w:r>
        <w:t>taşıyın,</w:t>
      </w:r>
      <w:r>
        <w:rPr>
          <w:spacing w:val="4"/>
        </w:rPr>
        <w:t xml:space="preserve"> </w:t>
      </w:r>
      <w:r>
        <w:t>kullanın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bertaraf</w:t>
      </w:r>
      <w:r>
        <w:rPr>
          <w:spacing w:val="4"/>
        </w:rPr>
        <w:t xml:space="preserve"> </w:t>
      </w:r>
      <w:r>
        <w:t>edin</w:t>
      </w:r>
    </w:p>
    <w:p w:rsidR="007533E5" w:rsidRDefault="0057218B">
      <w:pPr>
        <w:pStyle w:val="GvdeMetni"/>
        <w:spacing w:before="4"/>
        <w:ind w:left="876"/>
      </w:pPr>
      <w:r>
        <w:t>Fiziksel</w:t>
      </w:r>
      <w:r>
        <w:rPr>
          <w:spacing w:val="1"/>
        </w:rPr>
        <w:t xml:space="preserve"> </w:t>
      </w:r>
      <w:r>
        <w:t>tehlikelere</w:t>
      </w:r>
      <w:r>
        <w:rPr>
          <w:spacing w:val="-2"/>
        </w:rPr>
        <w:t xml:space="preserve"> </w:t>
      </w:r>
      <w:r>
        <w:t>karşı önlem</w:t>
      </w:r>
      <w:r>
        <w:rPr>
          <w:spacing w:val="3"/>
        </w:rPr>
        <w:t xml:space="preserve"> </w:t>
      </w:r>
      <w:r>
        <w:t>alın</w:t>
      </w:r>
    </w:p>
    <w:p w:rsidR="007533E5" w:rsidRDefault="0057218B">
      <w:pPr>
        <w:pStyle w:val="GvdeMetni"/>
        <w:spacing w:before="3"/>
        <w:ind w:left="876"/>
      </w:pPr>
      <w:r>
        <w:t>Yüzeyleri,</w:t>
      </w:r>
      <w:r>
        <w:rPr>
          <w:spacing w:val="5"/>
        </w:rPr>
        <w:t xml:space="preserve"> </w:t>
      </w:r>
      <w:r>
        <w:t>aygıtları</w:t>
      </w:r>
      <w:r>
        <w:rPr>
          <w:spacing w:val="2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atıkları</w:t>
      </w:r>
      <w:r>
        <w:rPr>
          <w:spacing w:val="2"/>
        </w:rPr>
        <w:t xml:space="preserve"> </w:t>
      </w:r>
      <w:r>
        <w:t>dekontamine</w:t>
      </w:r>
      <w:r>
        <w:rPr>
          <w:spacing w:val="5"/>
        </w:rPr>
        <w:t xml:space="preserve"> </w:t>
      </w:r>
      <w:r>
        <w:t>edin</w:t>
      </w:r>
    </w:p>
    <w:p w:rsidR="007533E5" w:rsidRDefault="0057218B">
      <w:pPr>
        <w:pStyle w:val="GvdeMetni"/>
        <w:spacing w:before="5"/>
        <w:ind w:left="876"/>
      </w:pPr>
      <w:r>
        <w:t>Örneklerin</w:t>
      </w:r>
      <w:r>
        <w:rPr>
          <w:spacing w:val="-4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taşınması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saklanmasına</w:t>
      </w:r>
      <w:r>
        <w:rPr>
          <w:spacing w:val="1"/>
        </w:rPr>
        <w:t xml:space="preserve"> </w:t>
      </w:r>
      <w:r>
        <w:t>özen</w:t>
      </w:r>
      <w:r>
        <w:rPr>
          <w:spacing w:val="2"/>
        </w:rPr>
        <w:t xml:space="preserve"> </w:t>
      </w:r>
      <w:r>
        <w:t>gösterin</w:t>
      </w:r>
    </w:p>
    <w:p w:rsidR="007533E5" w:rsidRDefault="0057218B">
      <w:pPr>
        <w:pStyle w:val="GvdeMetni"/>
        <w:tabs>
          <w:tab w:val="left" w:pos="8862"/>
        </w:tabs>
        <w:spacing w:before="13" w:line="254" w:lineRule="auto"/>
        <w:ind w:left="1735" w:right="1376" w:hanging="430"/>
      </w:pPr>
      <w:r>
        <w:rPr>
          <w:w w:val="110"/>
        </w:rPr>
        <w:t xml:space="preserve">Güvenli 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örnek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yönetimi </w:t>
      </w:r>
      <w:r>
        <w:rPr>
          <w:spacing w:val="4"/>
          <w:w w:val="110"/>
        </w:rPr>
        <w:t xml:space="preserve"> </w:t>
      </w:r>
      <w:r>
        <w:rPr>
          <w:w w:val="160"/>
        </w:rPr>
        <w:t>…………………………………………………………</w:t>
      </w:r>
      <w:r>
        <w:rPr>
          <w:w w:val="160"/>
        </w:rPr>
        <w:tab/>
      </w:r>
      <w:r>
        <w:rPr>
          <w:spacing w:val="-7"/>
          <w:w w:val="105"/>
        </w:rPr>
        <w:t>19</w:t>
      </w:r>
      <w:r>
        <w:rPr>
          <w:spacing w:val="-59"/>
          <w:w w:val="105"/>
        </w:rPr>
        <w:t xml:space="preserve"> </w:t>
      </w:r>
      <w:r>
        <w:rPr>
          <w:w w:val="110"/>
        </w:rPr>
        <w:t>Örneklerin</w:t>
      </w:r>
      <w:r>
        <w:rPr>
          <w:spacing w:val="-14"/>
          <w:w w:val="110"/>
        </w:rPr>
        <w:t xml:space="preserve"> </w:t>
      </w:r>
      <w:r>
        <w:rPr>
          <w:w w:val="110"/>
        </w:rPr>
        <w:t>kabul</w:t>
      </w:r>
      <w:r>
        <w:rPr>
          <w:spacing w:val="-10"/>
          <w:w w:val="110"/>
        </w:rPr>
        <w:t xml:space="preserve"> </w:t>
      </w:r>
      <w:r>
        <w:rPr>
          <w:w w:val="110"/>
        </w:rPr>
        <w:t>edilmesi</w:t>
      </w:r>
      <w:r>
        <w:rPr>
          <w:spacing w:val="-9"/>
          <w:w w:val="110"/>
        </w:rPr>
        <w:t xml:space="preserve"> </w:t>
      </w:r>
      <w:r>
        <w:rPr>
          <w:w w:val="110"/>
        </w:rPr>
        <w:t>ve</w:t>
      </w:r>
      <w:r>
        <w:rPr>
          <w:spacing w:val="-10"/>
          <w:w w:val="110"/>
        </w:rPr>
        <w:t xml:space="preserve"> </w:t>
      </w:r>
      <w:r>
        <w:rPr>
          <w:w w:val="110"/>
        </w:rPr>
        <w:t>işlenmesi</w:t>
      </w:r>
    </w:p>
    <w:p w:rsidR="007533E5" w:rsidRDefault="0057218B">
      <w:pPr>
        <w:pStyle w:val="GvdeMetni"/>
        <w:tabs>
          <w:tab w:val="left" w:pos="8862"/>
        </w:tabs>
        <w:spacing w:line="244" w:lineRule="auto"/>
        <w:ind w:left="1735" w:right="1376"/>
      </w:pPr>
      <w:r>
        <w:rPr>
          <w:w w:val="110"/>
        </w:rPr>
        <w:t>Örneklerin</w:t>
      </w:r>
      <w:r>
        <w:rPr>
          <w:spacing w:val="-16"/>
          <w:w w:val="110"/>
        </w:rPr>
        <w:t xml:space="preserve"> </w:t>
      </w:r>
      <w:r>
        <w:rPr>
          <w:w w:val="110"/>
        </w:rPr>
        <w:t>dış</w:t>
      </w:r>
      <w:r>
        <w:rPr>
          <w:spacing w:val="-13"/>
          <w:w w:val="110"/>
        </w:rPr>
        <w:t xml:space="preserve"> </w:t>
      </w:r>
      <w:r>
        <w:rPr>
          <w:w w:val="110"/>
        </w:rPr>
        <w:t>laboratuvarlara</w:t>
      </w:r>
      <w:r>
        <w:rPr>
          <w:spacing w:val="-13"/>
          <w:w w:val="110"/>
        </w:rPr>
        <w:t xml:space="preserve"> </w:t>
      </w:r>
      <w:r>
        <w:rPr>
          <w:w w:val="110"/>
        </w:rPr>
        <w:t>gönderilmesi</w:t>
      </w:r>
      <w:r>
        <w:rPr>
          <w:spacing w:val="-14"/>
          <w:w w:val="110"/>
        </w:rPr>
        <w:t xml:space="preserve"> </w:t>
      </w:r>
      <w:r>
        <w:rPr>
          <w:w w:val="150"/>
        </w:rPr>
        <w:t>……………………………</w:t>
      </w:r>
      <w:r>
        <w:rPr>
          <w:w w:val="150"/>
        </w:rPr>
        <w:tab/>
      </w:r>
      <w:r>
        <w:rPr>
          <w:spacing w:val="-7"/>
          <w:w w:val="105"/>
        </w:rPr>
        <w:t>20</w:t>
      </w:r>
      <w:r>
        <w:rPr>
          <w:spacing w:val="-59"/>
          <w:w w:val="105"/>
        </w:rPr>
        <w:t xml:space="preserve"> </w:t>
      </w:r>
      <w:r>
        <w:rPr>
          <w:w w:val="110"/>
        </w:rPr>
        <w:t>Pnömotik</w:t>
      </w:r>
      <w:r>
        <w:rPr>
          <w:spacing w:val="-6"/>
          <w:w w:val="110"/>
        </w:rPr>
        <w:t xml:space="preserve"> </w:t>
      </w:r>
      <w:r>
        <w:rPr>
          <w:w w:val="110"/>
        </w:rPr>
        <w:t>tüp</w:t>
      </w:r>
      <w:r>
        <w:rPr>
          <w:spacing w:val="-8"/>
          <w:w w:val="110"/>
        </w:rPr>
        <w:t xml:space="preserve"> </w:t>
      </w:r>
      <w:r>
        <w:rPr>
          <w:w w:val="110"/>
        </w:rPr>
        <w:t>sistemleri</w:t>
      </w:r>
    </w:p>
    <w:p w:rsidR="007533E5" w:rsidRDefault="0057218B">
      <w:pPr>
        <w:pStyle w:val="GvdeMetni"/>
        <w:tabs>
          <w:tab w:val="left" w:pos="8862"/>
        </w:tabs>
        <w:spacing w:before="6" w:line="254" w:lineRule="auto"/>
        <w:ind w:left="1265" w:right="1376" w:hanging="389"/>
      </w:pPr>
      <w:r>
        <w:rPr>
          <w:w w:val="115"/>
        </w:rPr>
        <w:t xml:space="preserve">Boyama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ve </w:t>
      </w:r>
      <w:r>
        <w:rPr>
          <w:spacing w:val="25"/>
          <w:w w:val="115"/>
        </w:rPr>
        <w:t xml:space="preserve"> </w:t>
      </w:r>
      <w:r>
        <w:rPr>
          <w:w w:val="115"/>
        </w:rPr>
        <w:t xml:space="preserve">boyalar </w:t>
      </w:r>
      <w:r>
        <w:rPr>
          <w:spacing w:val="29"/>
          <w:w w:val="115"/>
        </w:rPr>
        <w:t xml:space="preserve"> </w:t>
      </w:r>
      <w:r>
        <w:rPr>
          <w:w w:val="155"/>
        </w:rPr>
        <w:t>…………………………………………………………………..</w:t>
      </w:r>
      <w:r>
        <w:rPr>
          <w:w w:val="155"/>
        </w:rPr>
        <w:tab/>
      </w:r>
      <w:r>
        <w:rPr>
          <w:spacing w:val="-7"/>
          <w:w w:val="105"/>
        </w:rPr>
        <w:t>21</w:t>
      </w:r>
      <w:r>
        <w:rPr>
          <w:spacing w:val="-59"/>
          <w:w w:val="105"/>
        </w:rPr>
        <w:t xml:space="preserve"> </w:t>
      </w:r>
      <w:r>
        <w:rPr>
          <w:w w:val="115"/>
        </w:rPr>
        <w:t>Gram</w:t>
      </w:r>
      <w:r>
        <w:rPr>
          <w:spacing w:val="-7"/>
          <w:w w:val="115"/>
        </w:rPr>
        <w:t xml:space="preserve"> </w:t>
      </w:r>
      <w:r>
        <w:rPr>
          <w:w w:val="115"/>
        </w:rPr>
        <w:t>boyası</w:t>
      </w:r>
    </w:p>
    <w:p w:rsidR="007533E5" w:rsidRDefault="0057218B">
      <w:pPr>
        <w:pStyle w:val="GvdeMetni"/>
        <w:spacing w:line="237" w:lineRule="exact"/>
        <w:ind w:left="1265"/>
      </w:pPr>
      <w:r>
        <w:t>Asidorezistan</w:t>
      </w:r>
      <w:r>
        <w:rPr>
          <w:spacing w:val="-1"/>
        </w:rPr>
        <w:t xml:space="preserve"> </w:t>
      </w:r>
      <w:r>
        <w:t>boyama (EZN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Kinyoun)</w:t>
      </w:r>
    </w:p>
    <w:p w:rsidR="007533E5" w:rsidRDefault="0057218B">
      <w:pPr>
        <w:tabs>
          <w:tab w:val="right" w:pos="9107"/>
        </w:tabs>
        <w:spacing w:before="11"/>
        <w:ind w:left="451"/>
      </w:pPr>
      <w:r>
        <w:rPr>
          <w:rFonts w:ascii="Arial" w:hAnsi="Arial"/>
          <w:b/>
          <w:w w:val="120"/>
        </w:rPr>
        <w:t>RISK</w:t>
      </w:r>
      <w:r>
        <w:rPr>
          <w:rFonts w:ascii="Arial" w:hAnsi="Arial"/>
          <w:b/>
          <w:spacing w:val="9"/>
          <w:w w:val="120"/>
        </w:rPr>
        <w:t xml:space="preserve"> </w:t>
      </w:r>
      <w:r>
        <w:rPr>
          <w:rFonts w:ascii="Arial" w:hAnsi="Arial"/>
          <w:b/>
          <w:w w:val="120"/>
        </w:rPr>
        <w:t>DEĞERLENDIRME</w:t>
      </w:r>
      <w:r>
        <w:rPr>
          <w:rFonts w:ascii="Arial" w:hAnsi="Arial"/>
          <w:b/>
          <w:spacing w:val="13"/>
          <w:w w:val="120"/>
        </w:rPr>
        <w:t xml:space="preserve"> </w:t>
      </w:r>
      <w:r>
        <w:rPr>
          <w:w w:val="145"/>
        </w:rPr>
        <w:t>…………………………………………………………….....</w:t>
      </w:r>
      <w:r>
        <w:rPr>
          <w:w w:val="145"/>
        </w:rPr>
        <w:tab/>
      </w:r>
      <w:r>
        <w:rPr>
          <w:w w:val="120"/>
        </w:rPr>
        <w:t>22</w:t>
      </w:r>
    </w:p>
    <w:p w:rsidR="007533E5" w:rsidRDefault="0057218B">
      <w:pPr>
        <w:pStyle w:val="GvdeMetni"/>
        <w:tabs>
          <w:tab w:val="right" w:pos="9107"/>
        </w:tabs>
        <w:spacing w:before="12"/>
        <w:ind w:left="451"/>
      </w:pPr>
      <w:r>
        <w:rPr>
          <w:w w:val="105"/>
        </w:rPr>
        <w:t>İşlere</w:t>
      </w:r>
      <w:r>
        <w:rPr>
          <w:spacing w:val="4"/>
          <w:w w:val="105"/>
        </w:rPr>
        <w:t xml:space="preserve"> </w:t>
      </w:r>
      <w:r>
        <w:rPr>
          <w:w w:val="105"/>
        </w:rPr>
        <w:t>bağlı</w:t>
      </w:r>
      <w:r>
        <w:rPr>
          <w:spacing w:val="2"/>
          <w:w w:val="105"/>
        </w:rPr>
        <w:t xml:space="preserve"> </w:t>
      </w:r>
      <w:r>
        <w:rPr>
          <w:w w:val="105"/>
        </w:rPr>
        <w:t>riskler</w:t>
      </w:r>
      <w:r>
        <w:rPr>
          <w:spacing w:val="5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önerilen</w:t>
      </w:r>
      <w:r>
        <w:rPr>
          <w:spacing w:val="5"/>
          <w:w w:val="105"/>
        </w:rPr>
        <w:t xml:space="preserve"> </w:t>
      </w:r>
      <w:r>
        <w:rPr>
          <w:w w:val="105"/>
        </w:rPr>
        <w:t>biyogüvenlik</w:t>
      </w:r>
      <w:r>
        <w:rPr>
          <w:spacing w:val="8"/>
          <w:w w:val="105"/>
        </w:rPr>
        <w:t xml:space="preserve"> </w:t>
      </w:r>
      <w:r>
        <w:rPr>
          <w:w w:val="105"/>
        </w:rPr>
        <w:t>uygulamaları</w:t>
      </w:r>
      <w:r>
        <w:rPr>
          <w:spacing w:val="1"/>
          <w:w w:val="105"/>
        </w:rPr>
        <w:t xml:space="preserve"> </w:t>
      </w:r>
      <w:r>
        <w:rPr>
          <w:w w:val="140"/>
        </w:rPr>
        <w:t>………………..…………..</w:t>
      </w:r>
      <w:r>
        <w:rPr>
          <w:w w:val="140"/>
        </w:rPr>
        <w:tab/>
      </w:r>
      <w:r>
        <w:rPr>
          <w:w w:val="105"/>
        </w:rPr>
        <w:t>23</w:t>
      </w:r>
    </w:p>
    <w:p w:rsidR="007533E5" w:rsidRDefault="0057218B">
      <w:pPr>
        <w:pStyle w:val="GvdeMetni"/>
        <w:tabs>
          <w:tab w:val="right" w:pos="9107"/>
        </w:tabs>
        <w:spacing w:before="15"/>
        <w:ind w:left="451"/>
      </w:pPr>
      <w:r>
        <w:rPr>
          <w:w w:val="110"/>
        </w:rPr>
        <w:t>Seçilmiş</w:t>
      </w:r>
      <w:r>
        <w:rPr>
          <w:spacing w:val="-10"/>
          <w:w w:val="110"/>
        </w:rPr>
        <w:t xml:space="preserve"> </w:t>
      </w:r>
      <w:r>
        <w:rPr>
          <w:w w:val="110"/>
        </w:rPr>
        <w:t>bazı</w:t>
      </w:r>
      <w:r>
        <w:rPr>
          <w:spacing w:val="-12"/>
          <w:w w:val="110"/>
        </w:rPr>
        <w:t xml:space="preserve"> </w:t>
      </w:r>
      <w:r>
        <w:rPr>
          <w:w w:val="110"/>
        </w:rPr>
        <w:t>etkenler</w:t>
      </w:r>
      <w:r>
        <w:rPr>
          <w:spacing w:val="-11"/>
          <w:w w:val="110"/>
        </w:rPr>
        <w:t xml:space="preserve"> </w:t>
      </w:r>
      <w:r>
        <w:rPr>
          <w:w w:val="110"/>
        </w:rPr>
        <w:t>için</w:t>
      </w:r>
      <w:r>
        <w:rPr>
          <w:spacing w:val="-10"/>
          <w:w w:val="110"/>
        </w:rPr>
        <w:t xml:space="preserve"> </w:t>
      </w:r>
      <w:r>
        <w:rPr>
          <w:w w:val="110"/>
        </w:rPr>
        <w:t>önerilen</w:t>
      </w:r>
      <w:r>
        <w:rPr>
          <w:spacing w:val="-9"/>
          <w:w w:val="110"/>
        </w:rPr>
        <w:t xml:space="preserve"> </w:t>
      </w:r>
      <w:r>
        <w:rPr>
          <w:w w:val="110"/>
        </w:rPr>
        <w:t>biyogüvenlik</w:t>
      </w:r>
      <w:r>
        <w:rPr>
          <w:spacing w:val="-5"/>
          <w:w w:val="110"/>
        </w:rPr>
        <w:t xml:space="preserve"> </w:t>
      </w:r>
      <w:r>
        <w:rPr>
          <w:w w:val="110"/>
        </w:rPr>
        <w:t>düzeyleri</w:t>
      </w:r>
      <w:r>
        <w:rPr>
          <w:spacing w:val="-10"/>
          <w:w w:val="110"/>
        </w:rPr>
        <w:t xml:space="preserve"> </w:t>
      </w:r>
      <w:r>
        <w:rPr>
          <w:w w:val="110"/>
        </w:rPr>
        <w:t>………………….............</w:t>
      </w:r>
      <w:r>
        <w:rPr>
          <w:w w:val="110"/>
        </w:rPr>
        <w:tab/>
        <w:t>29</w:t>
      </w:r>
    </w:p>
    <w:p w:rsidR="007533E5" w:rsidRDefault="0057218B">
      <w:pPr>
        <w:tabs>
          <w:tab w:val="right" w:pos="9107"/>
        </w:tabs>
        <w:spacing w:before="9"/>
        <w:ind w:left="451"/>
      </w:pPr>
      <w:r>
        <w:rPr>
          <w:rFonts w:ascii="Arial" w:hAnsi="Arial"/>
          <w:b/>
          <w:spacing w:val="-1"/>
          <w:w w:val="120"/>
        </w:rPr>
        <w:t>BİYOLOJİK</w:t>
      </w:r>
      <w:r>
        <w:rPr>
          <w:rFonts w:ascii="Arial" w:hAnsi="Arial"/>
          <w:b/>
          <w:spacing w:val="-16"/>
          <w:w w:val="120"/>
        </w:rPr>
        <w:t xml:space="preserve"> </w:t>
      </w:r>
      <w:r>
        <w:rPr>
          <w:rFonts w:ascii="Arial" w:hAnsi="Arial"/>
          <w:b/>
          <w:spacing w:val="-1"/>
          <w:w w:val="120"/>
        </w:rPr>
        <w:t>TEHLİKELER</w:t>
      </w:r>
      <w:r>
        <w:rPr>
          <w:rFonts w:ascii="Arial" w:hAnsi="Arial"/>
          <w:b/>
          <w:spacing w:val="-14"/>
          <w:w w:val="120"/>
        </w:rPr>
        <w:t xml:space="preserve"> </w:t>
      </w:r>
      <w:r>
        <w:rPr>
          <w:spacing w:val="-1"/>
          <w:w w:val="160"/>
        </w:rPr>
        <w:t>………………………………………………………………</w:t>
      </w:r>
      <w:r>
        <w:rPr>
          <w:rFonts w:ascii="Times New Roman" w:hAnsi="Times New Roman"/>
          <w:spacing w:val="-1"/>
          <w:w w:val="160"/>
        </w:rPr>
        <w:tab/>
      </w:r>
      <w:r>
        <w:rPr>
          <w:w w:val="120"/>
        </w:rPr>
        <w:t>33</w:t>
      </w:r>
    </w:p>
    <w:p w:rsidR="007533E5" w:rsidRDefault="0057218B">
      <w:pPr>
        <w:pStyle w:val="GvdeMetni"/>
        <w:tabs>
          <w:tab w:val="right" w:pos="9107"/>
        </w:tabs>
        <w:spacing w:before="15"/>
        <w:ind w:left="451"/>
      </w:pPr>
      <w:r>
        <w:rPr>
          <w:w w:val="120"/>
        </w:rPr>
        <w:t>Maruz</w:t>
      </w:r>
      <w:r>
        <w:rPr>
          <w:spacing w:val="17"/>
          <w:w w:val="120"/>
        </w:rPr>
        <w:t xml:space="preserve"> </w:t>
      </w:r>
      <w:r>
        <w:rPr>
          <w:w w:val="120"/>
        </w:rPr>
        <w:t>kalma</w:t>
      </w:r>
      <w:r>
        <w:rPr>
          <w:spacing w:val="15"/>
          <w:w w:val="120"/>
        </w:rPr>
        <w:t xml:space="preserve"> </w:t>
      </w:r>
      <w:r>
        <w:rPr>
          <w:w w:val="120"/>
        </w:rPr>
        <w:t>yolları</w:t>
      </w:r>
      <w:r>
        <w:rPr>
          <w:spacing w:val="16"/>
          <w:w w:val="120"/>
        </w:rPr>
        <w:t xml:space="preserve"> </w:t>
      </w:r>
      <w:r>
        <w:rPr>
          <w:w w:val="155"/>
        </w:rPr>
        <w:t>……………………………………………………………………….</w:t>
      </w:r>
      <w:r>
        <w:rPr>
          <w:rFonts w:ascii="Times New Roman" w:hAnsi="Times New Roman"/>
          <w:w w:val="155"/>
        </w:rPr>
        <w:tab/>
      </w:r>
      <w:r>
        <w:rPr>
          <w:w w:val="120"/>
        </w:rPr>
        <w:t>34</w:t>
      </w:r>
    </w:p>
    <w:p w:rsidR="007533E5" w:rsidRDefault="0057218B">
      <w:pPr>
        <w:pStyle w:val="GvdeMetni"/>
        <w:spacing w:before="15"/>
        <w:ind w:left="876"/>
      </w:pPr>
      <w:r>
        <w:t>Solunum</w:t>
      </w:r>
      <w:r>
        <w:rPr>
          <w:spacing w:val="-3"/>
        </w:rPr>
        <w:t xml:space="preserve"> </w:t>
      </w:r>
      <w:r>
        <w:t>yolu</w:t>
      </w:r>
      <w:r>
        <w:rPr>
          <w:spacing w:val="-4"/>
        </w:rPr>
        <w:t xml:space="preserve"> </w:t>
      </w:r>
      <w:r>
        <w:t>(aerosoller)</w:t>
      </w:r>
      <w:r>
        <w:rPr>
          <w:spacing w:val="-2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bulaş</w:t>
      </w:r>
    </w:p>
    <w:p w:rsidR="007533E5" w:rsidRDefault="0057218B">
      <w:pPr>
        <w:pStyle w:val="GvdeMetni"/>
        <w:tabs>
          <w:tab w:val="right" w:pos="9107"/>
        </w:tabs>
        <w:spacing w:before="13"/>
        <w:ind w:left="876"/>
      </w:pPr>
      <w:r>
        <w:rPr>
          <w:w w:val="115"/>
        </w:rPr>
        <w:t>Deri</w:t>
      </w:r>
      <w:r>
        <w:rPr>
          <w:spacing w:val="-17"/>
          <w:w w:val="115"/>
        </w:rPr>
        <w:t xml:space="preserve"> </w:t>
      </w:r>
      <w:r>
        <w:rPr>
          <w:w w:val="115"/>
        </w:rPr>
        <w:t>ve</w:t>
      </w:r>
      <w:r>
        <w:rPr>
          <w:spacing w:val="-16"/>
          <w:w w:val="115"/>
        </w:rPr>
        <w:t xml:space="preserve"> </w:t>
      </w:r>
      <w:r>
        <w:rPr>
          <w:w w:val="115"/>
        </w:rPr>
        <w:t>mukoza</w:t>
      </w:r>
      <w:r>
        <w:rPr>
          <w:spacing w:val="-16"/>
          <w:w w:val="115"/>
        </w:rPr>
        <w:t xml:space="preserve"> </w:t>
      </w:r>
      <w:r>
        <w:rPr>
          <w:w w:val="115"/>
        </w:rPr>
        <w:t>yolu</w:t>
      </w:r>
      <w:r>
        <w:rPr>
          <w:spacing w:val="-16"/>
          <w:w w:val="115"/>
        </w:rPr>
        <w:t xml:space="preserve"> </w:t>
      </w:r>
      <w:r>
        <w:rPr>
          <w:w w:val="115"/>
        </w:rPr>
        <w:t>ile</w:t>
      </w:r>
      <w:r>
        <w:rPr>
          <w:spacing w:val="-16"/>
          <w:w w:val="115"/>
        </w:rPr>
        <w:t xml:space="preserve"> </w:t>
      </w:r>
      <w:r>
        <w:rPr>
          <w:w w:val="115"/>
        </w:rPr>
        <w:t>bulaş</w:t>
      </w:r>
      <w:r>
        <w:rPr>
          <w:spacing w:val="-16"/>
          <w:w w:val="115"/>
        </w:rPr>
        <w:t xml:space="preserve"> </w:t>
      </w:r>
      <w:r>
        <w:rPr>
          <w:w w:val="155"/>
        </w:rPr>
        <w:t>………………………………………………………..</w:t>
      </w:r>
      <w:r>
        <w:rPr>
          <w:rFonts w:ascii="Times New Roman" w:hAnsi="Times New Roman"/>
          <w:w w:val="155"/>
        </w:rPr>
        <w:tab/>
      </w:r>
      <w:r>
        <w:rPr>
          <w:w w:val="115"/>
        </w:rPr>
        <w:t>35</w:t>
      </w:r>
    </w:p>
    <w:p w:rsidR="007533E5" w:rsidRDefault="0057218B">
      <w:pPr>
        <w:pStyle w:val="GvdeMetni"/>
        <w:spacing w:before="15"/>
        <w:ind w:left="876"/>
      </w:pPr>
      <w:r>
        <w:t>Sıçrama</w:t>
      </w:r>
      <w:r>
        <w:rPr>
          <w:spacing w:val="5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temas</w:t>
      </w:r>
    </w:p>
    <w:p w:rsidR="007533E5" w:rsidRDefault="0057218B">
      <w:pPr>
        <w:pStyle w:val="GvdeMetni"/>
        <w:tabs>
          <w:tab w:val="left" w:pos="8862"/>
        </w:tabs>
        <w:spacing w:before="13" w:line="244" w:lineRule="auto"/>
        <w:ind w:left="876" w:right="1376"/>
      </w:pPr>
      <w:r>
        <w:rPr>
          <w:w w:val="110"/>
        </w:rPr>
        <w:t>Cep</w:t>
      </w:r>
      <w:r>
        <w:rPr>
          <w:spacing w:val="62"/>
          <w:w w:val="110"/>
        </w:rPr>
        <w:t xml:space="preserve"> </w:t>
      </w:r>
      <w:r>
        <w:rPr>
          <w:w w:val="110"/>
        </w:rPr>
        <w:t>telefonları</w:t>
      </w:r>
      <w:r>
        <w:rPr>
          <w:spacing w:val="55"/>
          <w:w w:val="110"/>
        </w:rPr>
        <w:t xml:space="preserve"> </w:t>
      </w:r>
      <w:r>
        <w:rPr>
          <w:w w:val="110"/>
        </w:rPr>
        <w:t xml:space="preserve">ile </w:t>
      </w:r>
      <w:r>
        <w:rPr>
          <w:spacing w:val="1"/>
          <w:w w:val="110"/>
        </w:rPr>
        <w:t xml:space="preserve"> </w:t>
      </w:r>
      <w:r>
        <w:rPr>
          <w:w w:val="110"/>
        </w:rPr>
        <w:t>bulaş</w:t>
      </w:r>
      <w:r>
        <w:rPr>
          <w:spacing w:val="62"/>
          <w:w w:val="110"/>
        </w:rPr>
        <w:t xml:space="preserve"> </w:t>
      </w:r>
      <w:r>
        <w:rPr>
          <w:w w:val="150"/>
        </w:rPr>
        <w:t>……………………………………………………………...</w:t>
      </w:r>
      <w:r>
        <w:rPr>
          <w:w w:val="150"/>
        </w:rPr>
        <w:tab/>
      </w:r>
      <w:r>
        <w:rPr>
          <w:spacing w:val="-7"/>
          <w:w w:val="105"/>
        </w:rPr>
        <w:t>36</w:t>
      </w:r>
      <w:r>
        <w:rPr>
          <w:spacing w:val="-59"/>
          <w:w w:val="105"/>
        </w:rPr>
        <w:t xml:space="preserve"> </w:t>
      </w:r>
      <w:r>
        <w:rPr>
          <w:w w:val="110"/>
        </w:rPr>
        <w:t>Ağız</w:t>
      </w:r>
      <w:r>
        <w:rPr>
          <w:spacing w:val="-5"/>
          <w:w w:val="110"/>
        </w:rPr>
        <w:t xml:space="preserve"> </w:t>
      </w:r>
      <w:r>
        <w:rPr>
          <w:w w:val="110"/>
        </w:rPr>
        <w:t>yolu</w:t>
      </w:r>
      <w:r>
        <w:rPr>
          <w:spacing w:val="-5"/>
          <w:w w:val="110"/>
        </w:rPr>
        <w:t xml:space="preserve"> </w:t>
      </w:r>
      <w:r>
        <w:rPr>
          <w:w w:val="110"/>
        </w:rPr>
        <w:t>ile</w:t>
      </w:r>
      <w:r>
        <w:rPr>
          <w:spacing w:val="-11"/>
          <w:w w:val="110"/>
        </w:rPr>
        <w:t xml:space="preserve"> </w:t>
      </w:r>
      <w:r>
        <w:rPr>
          <w:w w:val="110"/>
        </w:rPr>
        <w:t>bulaş</w:t>
      </w:r>
    </w:p>
    <w:p w:rsidR="007533E5" w:rsidRDefault="0057218B">
      <w:pPr>
        <w:pStyle w:val="GvdeMetni"/>
        <w:tabs>
          <w:tab w:val="left" w:pos="8862"/>
        </w:tabs>
        <w:spacing w:before="8" w:line="254" w:lineRule="auto"/>
        <w:ind w:left="864" w:right="1376" w:hanging="413"/>
      </w:pPr>
      <w:r>
        <w:rPr>
          <w:w w:val="110"/>
        </w:rPr>
        <w:t xml:space="preserve">Risk     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grupları     </w:t>
      </w:r>
      <w:r>
        <w:rPr>
          <w:spacing w:val="54"/>
          <w:w w:val="110"/>
        </w:rPr>
        <w:t xml:space="preserve"> </w:t>
      </w:r>
      <w:r>
        <w:rPr>
          <w:w w:val="140"/>
        </w:rPr>
        <w:t>………………………………………………………………………….........</w:t>
      </w:r>
      <w:r>
        <w:rPr>
          <w:w w:val="140"/>
        </w:rPr>
        <w:tab/>
      </w:r>
      <w:r>
        <w:rPr>
          <w:spacing w:val="-7"/>
          <w:w w:val="105"/>
        </w:rPr>
        <w:t>37</w:t>
      </w:r>
      <w:r>
        <w:rPr>
          <w:spacing w:val="-58"/>
          <w:w w:val="105"/>
        </w:rPr>
        <w:t xml:space="preserve"> </w:t>
      </w:r>
      <w:r>
        <w:rPr>
          <w:w w:val="110"/>
        </w:rPr>
        <w:t>Mikrobiyolojik</w:t>
      </w:r>
      <w:r>
        <w:rPr>
          <w:spacing w:val="-5"/>
          <w:w w:val="110"/>
        </w:rPr>
        <w:t xml:space="preserve"> </w:t>
      </w:r>
      <w:r>
        <w:rPr>
          <w:w w:val="110"/>
        </w:rPr>
        <w:t>işlemlere</w:t>
      </w:r>
      <w:r>
        <w:rPr>
          <w:spacing w:val="-8"/>
          <w:w w:val="110"/>
        </w:rPr>
        <w:t xml:space="preserve"> </w:t>
      </w:r>
      <w:r>
        <w:rPr>
          <w:w w:val="110"/>
        </w:rPr>
        <w:t>bağlı</w:t>
      </w:r>
      <w:r>
        <w:rPr>
          <w:spacing w:val="-10"/>
          <w:w w:val="110"/>
        </w:rPr>
        <w:t xml:space="preserve"> </w:t>
      </w:r>
      <w:r>
        <w:rPr>
          <w:w w:val="110"/>
        </w:rPr>
        <w:t>riskler</w:t>
      </w:r>
    </w:p>
    <w:p w:rsidR="007533E5" w:rsidRDefault="0057218B">
      <w:pPr>
        <w:pStyle w:val="GvdeMetni"/>
        <w:tabs>
          <w:tab w:val="left" w:pos="8862"/>
        </w:tabs>
        <w:spacing w:line="254" w:lineRule="auto"/>
        <w:ind w:left="876" w:right="1376" w:hanging="425"/>
      </w:pPr>
      <w:r>
        <w:rPr>
          <w:w w:val="115"/>
        </w:rPr>
        <w:t xml:space="preserve">Biyogüvenlik  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düzeyleri  </w:t>
      </w:r>
      <w:r>
        <w:rPr>
          <w:spacing w:val="1"/>
          <w:w w:val="115"/>
        </w:rPr>
        <w:t xml:space="preserve"> </w:t>
      </w:r>
      <w:r>
        <w:rPr>
          <w:w w:val="155"/>
        </w:rPr>
        <w:t>…………………………………………………………………….</w:t>
      </w:r>
      <w:r>
        <w:rPr>
          <w:w w:val="155"/>
        </w:rPr>
        <w:tab/>
      </w:r>
      <w:r>
        <w:rPr>
          <w:spacing w:val="-7"/>
          <w:w w:val="105"/>
        </w:rPr>
        <w:t>38</w:t>
      </w:r>
      <w:r>
        <w:rPr>
          <w:spacing w:val="-58"/>
          <w:w w:val="105"/>
        </w:rPr>
        <w:t xml:space="preserve"> </w:t>
      </w:r>
      <w:r>
        <w:rPr>
          <w:w w:val="115"/>
        </w:rPr>
        <w:t>Biyogüvenlik</w:t>
      </w:r>
      <w:r>
        <w:rPr>
          <w:spacing w:val="-9"/>
          <w:w w:val="115"/>
        </w:rPr>
        <w:t xml:space="preserve"> </w:t>
      </w:r>
      <w:r>
        <w:rPr>
          <w:w w:val="115"/>
        </w:rPr>
        <w:t>düzeyi-1</w:t>
      </w:r>
      <w:r>
        <w:rPr>
          <w:spacing w:val="-12"/>
          <w:w w:val="115"/>
        </w:rPr>
        <w:t xml:space="preserve"> </w:t>
      </w:r>
      <w:r>
        <w:rPr>
          <w:w w:val="115"/>
        </w:rPr>
        <w:t>(BGD-1)</w:t>
      </w:r>
    </w:p>
    <w:p w:rsidR="007533E5" w:rsidRDefault="0057218B">
      <w:pPr>
        <w:pStyle w:val="GvdeMetni"/>
        <w:tabs>
          <w:tab w:val="left" w:pos="8862"/>
        </w:tabs>
        <w:spacing w:line="242" w:lineRule="auto"/>
        <w:ind w:left="876" w:right="1376"/>
      </w:pPr>
      <w:r>
        <w:rPr>
          <w:w w:val="110"/>
        </w:rPr>
        <w:t xml:space="preserve">Biyogüvenlik 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düzeyi-2 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(BGD-2) </w:t>
      </w:r>
      <w:r>
        <w:rPr>
          <w:spacing w:val="26"/>
          <w:w w:val="110"/>
        </w:rPr>
        <w:t xml:space="preserve"> </w:t>
      </w:r>
      <w:r>
        <w:rPr>
          <w:w w:val="125"/>
        </w:rPr>
        <w:t>…………………………………………….............</w:t>
      </w:r>
      <w:r>
        <w:rPr>
          <w:w w:val="125"/>
        </w:rPr>
        <w:tab/>
      </w:r>
      <w:r>
        <w:rPr>
          <w:spacing w:val="-7"/>
          <w:w w:val="105"/>
        </w:rPr>
        <w:t>39</w:t>
      </w:r>
      <w:r>
        <w:rPr>
          <w:spacing w:val="-59"/>
          <w:w w:val="105"/>
        </w:rPr>
        <w:t xml:space="preserve"> </w:t>
      </w:r>
      <w:r>
        <w:rPr>
          <w:w w:val="110"/>
        </w:rPr>
        <w:t>Biyogüvenlik</w:t>
      </w:r>
      <w:r>
        <w:rPr>
          <w:spacing w:val="-4"/>
          <w:w w:val="110"/>
        </w:rPr>
        <w:t xml:space="preserve"> </w:t>
      </w:r>
      <w:r>
        <w:rPr>
          <w:w w:val="110"/>
        </w:rPr>
        <w:t>düzeyi-2+</w:t>
      </w:r>
      <w:r>
        <w:rPr>
          <w:spacing w:val="-6"/>
          <w:w w:val="110"/>
        </w:rPr>
        <w:t xml:space="preserve"> </w:t>
      </w:r>
      <w:r>
        <w:rPr>
          <w:w w:val="110"/>
        </w:rPr>
        <w:t>(BGD</w:t>
      </w:r>
      <w:r>
        <w:rPr>
          <w:spacing w:val="-8"/>
          <w:w w:val="110"/>
        </w:rPr>
        <w:t xml:space="preserve"> </w:t>
      </w:r>
      <w:r>
        <w:rPr>
          <w:w w:val="110"/>
        </w:rPr>
        <w:t>2+)</w:t>
      </w:r>
    </w:p>
    <w:p w:rsidR="007533E5" w:rsidRDefault="0057218B">
      <w:pPr>
        <w:pStyle w:val="GvdeMetni"/>
        <w:tabs>
          <w:tab w:val="left" w:pos="8862"/>
        </w:tabs>
        <w:spacing w:before="11" w:line="242" w:lineRule="auto"/>
        <w:ind w:left="876" w:right="1376"/>
      </w:pPr>
      <w:r>
        <w:rPr>
          <w:w w:val="110"/>
        </w:rPr>
        <w:t xml:space="preserve">Biyogüvenlik 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düzeyi-3 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(BGD-3) </w:t>
      </w:r>
      <w:r>
        <w:rPr>
          <w:spacing w:val="26"/>
          <w:w w:val="110"/>
        </w:rPr>
        <w:t xml:space="preserve"> </w:t>
      </w:r>
      <w:r>
        <w:rPr>
          <w:w w:val="125"/>
        </w:rPr>
        <w:t>…………………………………………….............</w:t>
      </w:r>
      <w:r>
        <w:rPr>
          <w:w w:val="125"/>
        </w:rPr>
        <w:tab/>
      </w:r>
      <w:r>
        <w:rPr>
          <w:spacing w:val="-7"/>
          <w:w w:val="105"/>
        </w:rPr>
        <w:t>40</w:t>
      </w:r>
      <w:r>
        <w:rPr>
          <w:spacing w:val="-59"/>
          <w:w w:val="105"/>
        </w:rPr>
        <w:t xml:space="preserve"> </w:t>
      </w:r>
      <w:r>
        <w:rPr>
          <w:w w:val="110"/>
        </w:rPr>
        <w:t>Biyogüvenlik</w:t>
      </w:r>
      <w:r>
        <w:rPr>
          <w:spacing w:val="-4"/>
          <w:w w:val="110"/>
        </w:rPr>
        <w:t xml:space="preserve"> </w:t>
      </w:r>
      <w:r>
        <w:rPr>
          <w:w w:val="110"/>
        </w:rPr>
        <w:t>düzeyi-4</w:t>
      </w:r>
      <w:r>
        <w:rPr>
          <w:spacing w:val="-7"/>
          <w:w w:val="110"/>
        </w:rPr>
        <w:t xml:space="preserve"> </w:t>
      </w:r>
      <w:r>
        <w:rPr>
          <w:w w:val="110"/>
        </w:rPr>
        <w:t>(BGD-4)</w:t>
      </w:r>
    </w:p>
    <w:p w:rsidR="007533E5" w:rsidRDefault="0057218B">
      <w:pPr>
        <w:pStyle w:val="GvdeMetni"/>
        <w:tabs>
          <w:tab w:val="right" w:leader="dot" w:pos="9107"/>
        </w:tabs>
        <w:spacing w:before="13" w:line="252" w:lineRule="auto"/>
        <w:ind w:left="451" w:right="1376"/>
      </w:pPr>
      <w:r>
        <w:rPr>
          <w:w w:val="110"/>
        </w:rPr>
        <w:t xml:space="preserve">Biyogüvenlik düzeyleri arasındaki farklar </w:t>
      </w:r>
      <w:r>
        <w:rPr>
          <w:w w:val="155"/>
        </w:rPr>
        <w:t xml:space="preserve">……………………………………………….     </w:t>
      </w:r>
      <w:r>
        <w:rPr>
          <w:spacing w:val="-1"/>
          <w:w w:val="110"/>
        </w:rPr>
        <w:t>41</w:t>
      </w:r>
      <w:r>
        <w:rPr>
          <w:spacing w:val="-62"/>
          <w:w w:val="110"/>
        </w:rPr>
        <w:t xml:space="preserve"> </w:t>
      </w:r>
      <w:r>
        <w:rPr>
          <w:w w:val="110"/>
        </w:rPr>
        <w:t>Risk</w:t>
      </w:r>
      <w:r>
        <w:rPr>
          <w:spacing w:val="-7"/>
          <w:w w:val="110"/>
        </w:rPr>
        <w:t xml:space="preserve"> </w:t>
      </w:r>
      <w:r>
        <w:rPr>
          <w:w w:val="110"/>
        </w:rPr>
        <w:t>grupları</w:t>
      </w:r>
      <w:r>
        <w:rPr>
          <w:spacing w:val="-10"/>
          <w:w w:val="110"/>
        </w:rPr>
        <w:t xml:space="preserve"> </w:t>
      </w:r>
      <w:r>
        <w:rPr>
          <w:w w:val="110"/>
        </w:rPr>
        <w:t>listesi</w:t>
      </w:r>
      <w:r>
        <w:rPr>
          <w:spacing w:val="-7"/>
          <w:w w:val="110"/>
        </w:rPr>
        <w:t xml:space="preserve"> </w:t>
      </w:r>
      <w:r>
        <w:rPr>
          <w:w w:val="110"/>
        </w:rPr>
        <w:t>(İnsanlar</w:t>
      </w:r>
      <w:r>
        <w:rPr>
          <w:spacing w:val="-6"/>
          <w:w w:val="110"/>
        </w:rPr>
        <w:t xml:space="preserve"> </w:t>
      </w:r>
      <w:r>
        <w:rPr>
          <w:w w:val="110"/>
        </w:rPr>
        <w:t>için)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42</w:t>
      </w:r>
    </w:p>
    <w:p w:rsidR="007533E5" w:rsidRDefault="007533E5">
      <w:pPr>
        <w:spacing w:line="252" w:lineRule="auto"/>
        <w:sectPr w:rsidR="007533E5" w:rsidSect="0057218B">
          <w:pgSz w:w="11910" w:h="16840"/>
          <w:pgMar w:top="1340" w:right="340" w:bottom="568" w:left="1080" w:header="708" w:footer="113" w:gutter="0"/>
          <w:cols w:space="708"/>
          <w:docGrid w:linePitch="299"/>
        </w:sectPr>
      </w:pPr>
    </w:p>
    <w:p w:rsidR="007533E5" w:rsidRDefault="0057218B">
      <w:pPr>
        <w:pStyle w:val="GvdeMetni"/>
        <w:tabs>
          <w:tab w:val="left" w:pos="8862"/>
        </w:tabs>
        <w:spacing w:before="67" w:line="254" w:lineRule="auto"/>
        <w:ind w:left="451" w:right="1376"/>
      </w:pPr>
      <w:r>
        <w:rPr>
          <w:rFonts w:ascii="Arial" w:hAnsi="Arial"/>
          <w:b/>
          <w:w w:val="115"/>
        </w:rPr>
        <w:lastRenderedPageBreak/>
        <w:t xml:space="preserve">BİYOEMNİYET  </w:t>
      </w:r>
      <w:r>
        <w:rPr>
          <w:rFonts w:ascii="Arial" w:hAnsi="Arial"/>
          <w:b/>
          <w:spacing w:val="26"/>
          <w:w w:val="115"/>
        </w:rPr>
        <w:t xml:space="preserve"> </w:t>
      </w:r>
      <w:r>
        <w:rPr>
          <w:w w:val="150"/>
        </w:rPr>
        <w:t>…………………………………………………………………………....</w:t>
      </w:r>
      <w:r>
        <w:rPr>
          <w:w w:val="150"/>
        </w:rPr>
        <w:tab/>
      </w:r>
      <w:r>
        <w:rPr>
          <w:spacing w:val="-7"/>
          <w:w w:val="105"/>
        </w:rPr>
        <w:t>55</w:t>
      </w:r>
      <w:r>
        <w:rPr>
          <w:spacing w:val="-59"/>
          <w:w w:val="105"/>
        </w:rPr>
        <w:t xml:space="preserve"> </w:t>
      </w:r>
      <w:r>
        <w:rPr>
          <w:w w:val="115"/>
        </w:rPr>
        <w:t>Değerli</w:t>
      </w:r>
      <w:r>
        <w:rPr>
          <w:spacing w:val="-13"/>
          <w:w w:val="115"/>
        </w:rPr>
        <w:t xml:space="preserve"> </w:t>
      </w:r>
      <w:r>
        <w:rPr>
          <w:w w:val="115"/>
        </w:rPr>
        <w:t>biyolojik</w:t>
      </w:r>
      <w:r>
        <w:rPr>
          <w:spacing w:val="-12"/>
          <w:w w:val="115"/>
        </w:rPr>
        <w:t xml:space="preserve"> </w:t>
      </w:r>
      <w:r>
        <w:rPr>
          <w:w w:val="115"/>
        </w:rPr>
        <w:t>materyaller</w:t>
      </w:r>
      <w:r>
        <w:rPr>
          <w:spacing w:val="-10"/>
          <w:w w:val="115"/>
        </w:rPr>
        <w:t xml:space="preserve"> </w:t>
      </w:r>
      <w:r>
        <w:rPr>
          <w:w w:val="115"/>
        </w:rPr>
        <w:t>(DBM)</w:t>
      </w:r>
    </w:p>
    <w:p w:rsidR="007533E5" w:rsidRDefault="0057218B">
      <w:pPr>
        <w:pStyle w:val="GvdeMetni"/>
        <w:tabs>
          <w:tab w:val="left" w:pos="8862"/>
        </w:tabs>
        <w:spacing w:line="254" w:lineRule="auto"/>
        <w:ind w:left="451" w:right="1376"/>
      </w:pPr>
      <w:r>
        <w:rPr>
          <w:rFonts w:ascii="Arial" w:hAnsi="Arial"/>
          <w:b/>
          <w:w w:val="120"/>
        </w:rPr>
        <w:t>KIMYASAL</w:t>
      </w:r>
      <w:r>
        <w:rPr>
          <w:rFonts w:ascii="Arial" w:hAnsi="Arial"/>
          <w:b/>
          <w:spacing w:val="11"/>
          <w:w w:val="120"/>
        </w:rPr>
        <w:t xml:space="preserve"> </w:t>
      </w:r>
      <w:r>
        <w:rPr>
          <w:rFonts w:ascii="Arial" w:hAnsi="Arial"/>
          <w:b/>
          <w:w w:val="120"/>
        </w:rPr>
        <w:t>TEHLIKELER</w:t>
      </w:r>
      <w:r>
        <w:rPr>
          <w:rFonts w:ascii="Arial" w:hAnsi="Arial"/>
          <w:b/>
          <w:spacing w:val="13"/>
          <w:w w:val="120"/>
        </w:rPr>
        <w:t xml:space="preserve"> </w:t>
      </w:r>
      <w:r>
        <w:rPr>
          <w:w w:val="155"/>
        </w:rPr>
        <w:t>……………………………………………………………….</w:t>
      </w:r>
      <w:r>
        <w:rPr>
          <w:w w:val="155"/>
        </w:rPr>
        <w:tab/>
      </w:r>
      <w:r>
        <w:rPr>
          <w:spacing w:val="-7"/>
          <w:w w:val="105"/>
        </w:rPr>
        <w:t>56</w:t>
      </w:r>
      <w:r>
        <w:rPr>
          <w:spacing w:val="-58"/>
          <w:w w:val="105"/>
        </w:rPr>
        <w:t xml:space="preserve"> </w:t>
      </w:r>
      <w:r>
        <w:rPr>
          <w:w w:val="120"/>
        </w:rPr>
        <w:t>Maruz</w:t>
      </w:r>
      <w:r>
        <w:rPr>
          <w:spacing w:val="34"/>
          <w:w w:val="120"/>
        </w:rPr>
        <w:t xml:space="preserve"> </w:t>
      </w:r>
      <w:r>
        <w:rPr>
          <w:w w:val="120"/>
        </w:rPr>
        <w:t>kalma</w:t>
      </w:r>
      <w:r>
        <w:rPr>
          <w:spacing w:val="34"/>
          <w:w w:val="120"/>
        </w:rPr>
        <w:t xml:space="preserve"> </w:t>
      </w:r>
      <w:r>
        <w:rPr>
          <w:w w:val="120"/>
        </w:rPr>
        <w:t>yolları</w:t>
      </w:r>
      <w:r>
        <w:rPr>
          <w:spacing w:val="33"/>
          <w:w w:val="120"/>
        </w:rPr>
        <w:t xml:space="preserve"> </w:t>
      </w:r>
      <w:r>
        <w:rPr>
          <w:w w:val="155"/>
        </w:rPr>
        <w:t>………………………………………………………………………..</w:t>
      </w:r>
      <w:r>
        <w:rPr>
          <w:w w:val="155"/>
        </w:rPr>
        <w:tab/>
      </w:r>
      <w:r>
        <w:rPr>
          <w:spacing w:val="-7"/>
          <w:w w:val="105"/>
        </w:rPr>
        <w:t>57</w:t>
      </w:r>
    </w:p>
    <w:p w:rsidR="007533E5" w:rsidRDefault="0057218B">
      <w:pPr>
        <w:pStyle w:val="GvdeMetni"/>
        <w:spacing w:line="246" w:lineRule="exact"/>
        <w:ind w:left="876"/>
      </w:pPr>
      <w:r>
        <w:t>Solunum yolu</w:t>
      </w:r>
    </w:p>
    <w:p w:rsidR="007533E5" w:rsidRDefault="0057218B">
      <w:pPr>
        <w:pStyle w:val="GvdeMetni"/>
        <w:spacing w:line="242" w:lineRule="auto"/>
        <w:ind w:left="876" w:right="7606"/>
      </w:pPr>
      <w:r>
        <w:t>Deri ve mukoza yolu</w:t>
      </w:r>
      <w:r>
        <w:rPr>
          <w:spacing w:val="-56"/>
        </w:rPr>
        <w:t xml:space="preserve"> </w:t>
      </w:r>
      <w:r>
        <w:t>Ağız</w:t>
      </w:r>
      <w:r>
        <w:rPr>
          <w:spacing w:val="3"/>
        </w:rPr>
        <w:t xml:space="preserve"> </w:t>
      </w:r>
      <w:r>
        <w:t>yolu</w:t>
      </w:r>
    </w:p>
    <w:p w:rsidR="007533E5" w:rsidRDefault="0057218B">
      <w:pPr>
        <w:pStyle w:val="GvdeMetni"/>
        <w:tabs>
          <w:tab w:val="left" w:pos="8862"/>
        </w:tabs>
        <w:spacing w:before="19" w:line="252" w:lineRule="auto"/>
        <w:ind w:left="876" w:right="1376" w:hanging="425"/>
      </w:pPr>
      <w:r>
        <w:rPr>
          <w:w w:val="115"/>
        </w:rPr>
        <w:t xml:space="preserve">Tehlike   </w:t>
      </w:r>
      <w:r>
        <w:rPr>
          <w:spacing w:val="63"/>
          <w:w w:val="115"/>
        </w:rPr>
        <w:t xml:space="preserve"> </w:t>
      </w:r>
      <w:r>
        <w:rPr>
          <w:w w:val="115"/>
        </w:rPr>
        <w:t xml:space="preserve">sınıfları    </w:t>
      </w:r>
      <w:r>
        <w:rPr>
          <w:spacing w:val="3"/>
          <w:w w:val="115"/>
        </w:rPr>
        <w:t xml:space="preserve"> </w:t>
      </w:r>
      <w:r>
        <w:rPr>
          <w:w w:val="155"/>
        </w:rPr>
        <w:t>…………………………………………………………………………….</w:t>
      </w:r>
      <w:r>
        <w:rPr>
          <w:w w:val="155"/>
        </w:rPr>
        <w:tab/>
      </w:r>
      <w:r>
        <w:rPr>
          <w:spacing w:val="-7"/>
          <w:w w:val="105"/>
        </w:rPr>
        <w:t>58</w:t>
      </w:r>
      <w:r>
        <w:rPr>
          <w:spacing w:val="-59"/>
          <w:w w:val="105"/>
        </w:rPr>
        <w:t xml:space="preserve"> </w:t>
      </w:r>
      <w:r>
        <w:rPr>
          <w:w w:val="115"/>
        </w:rPr>
        <w:t>Aşındırıcı</w:t>
      </w:r>
      <w:r>
        <w:rPr>
          <w:spacing w:val="-14"/>
          <w:w w:val="115"/>
        </w:rPr>
        <w:t xml:space="preserve"> </w:t>
      </w:r>
      <w:r>
        <w:rPr>
          <w:w w:val="115"/>
        </w:rPr>
        <w:t>(koroziv)</w:t>
      </w:r>
      <w:r>
        <w:rPr>
          <w:spacing w:val="-12"/>
          <w:w w:val="115"/>
        </w:rPr>
        <w:t xml:space="preserve"> </w:t>
      </w:r>
      <w:r>
        <w:rPr>
          <w:w w:val="115"/>
        </w:rPr>
        <w:t>Kimyasallar</w:t>
      </w:r>
    </w:p>
    <w:p w:rsidR="007533E5" w:rsidRDefault="0057218B">
      <w:pPr>
        <w:pStyle w:val="GvdeMetni"/>
        <w:tabs>
          <w:tab w:val="left" w:pos="8862"/>
        </w:tabs>
        <w:spacing w:before="3" w:line="242" w:lineRule="auto"/>
        <w:ind w:left="876" w:right="1376"/>
      </w:pPr>
      <w:r>
        <w:rPr>
          <w:w w:val="115"/>
        </w:rPr>
        <w:t>Oksitleyici</w:t>
      </w:r>
      <w:r>
        <w:rPr>
          <w:spacing w:val="59"/>
          <w:w w:val="115"/>
        </w:rPr>
        <w:t xml:space="preserve"> </w:t>
      </w:r>
      <w:r>
        <w:rPr>
          <w:w w:val="115"/>
        </w:rPr>
        <w:t>kimyasallar</w:t>
      </w:r>
      <w:r>
        <w:rPr>
          <w:spacing w:val="65"/>
          <w:w w:val="115"/>
        </w:rPr>
        <w:t xml:space="preserve"> </w:t>
      </w:r>
      <w:r>
        <w:rPr>
          <w:w w:val="155"/>
        </w:rPr>
        <w:t>……………………………………………………………….</w:t>
      </w:r>
      <w:r>
        <w:rPr>
          <w:w w:val="155"/>
        </w:rPr>
        <w:tab/>
      </w:r>
      <w:r>
        <w:rPr>
          <w:spacing w:val="-7"/>
          <w:w w:val="105"/>
        </w:rPr>
        <w:t>59</w:t>
      </w:r>
      <w:r>
        <w:rPr>
          <w:spacing w:val="-58"/>
          <w:w w:val="105"/>
        </w:rPr>
        <w:t xml:space="preserve"> </w:t>
      </w:r>
      <w:r>
        <w:rPr>
          <w:w w:val="115"/>
        </w:rPr>
        <w:t>Zehirli</w:t>
      </w:r>
      <w:r>
        <w:rPr>
          <w:spacing w:val="-11"/>
          <w:w w:val="115"/>
        </w:rPr>
        <w:t xml:space="preserve"> </w:t>
      </w:r>
      <w:r>
        <w:rPr>
          <w:w w:val="115"/>
        </w:rPr>
        <w:t>(toksik)</w:t>
      </w:r>
      <w:r>
        <w:rPr>
          <w:spacing w:val="-19"/>
          <w:w w:val="115"/>
        </w:rPr>
        <w:t xml:space="preserve"> </w:t>
      </w:r>
      <w:r>
        <w:rPr>
          <w:w w:val="115"/>
        </w:rPr>
        <w:t>kimyasallar</w:t>
      </w:r>
    </w:p>
    <w:p w:rsidR="007533E5" w:rsidRDefault="0057218B">
      <w:pPr>
        <w:pStyle w:val="GvdeMetni"/>
        <w:tabs>
          <w:tab w:val="left" w:pos="8862"/>
        </w:tabs>
        <w:spacing w:before="13" w:line="242" w:lineRule="auto"/>
        <w:ind w:left="876" w:right="1376"/>
      </w:pPr>
      <w:r>
        <w:rPr>
          <w:w w:val="115"/>
        </w:rPr>
        <w:t>Kanserojen</w:t>
      </w:r>
      <w:r>
        <w:rPr>
          <w:spacing w:val="62"/>
          <w:w w:val="115"/>
        </w:rPr>
        <w:t xml:space="preserve"> </w:t>
      </w:r>
      <w:r>
        <w:rPr>
          <w:w w:val="115"/>
        </w:rPr>
        <w:t xml:space="preserve">kimyasallar </w:t>
      </w:r>
      <w:r>
        <w:rPr>
          <w:spacing w:val="10"/>
          <w:w w:val="115"/>
        </w:rPr>
        <w:t xml:space="preserve"> </w:t>
      </w:r>
      <w:r>
        <w:rPr>
          <w:w w:val="150"/>
        </w:rPr>
        <w:t>……………………………………………………………...</w:t>
      </w:r>
      <w:r>
        <w:rPr>
          <w:w w:val="150"/>
        </w:rPr>
        <w:tab/>
      </w:r>
      <w:r>
        <w:rPr>
          <w:spacing w:val="-7"/>
          <w:w w:val="105"/>
        </w:rPr>
        <w:t>60</w:t>
      </w:r>
      <w:r>
        <w:rPr>
          <w:spacing w:val="-58"/>
          <w:w w:val="105"/>
        </w:rPr>
        <w:t xml:space="preserve"> </w:t>
      </w:r>
      <w:r>
        <w:rPr>
          <w:w w:val="115"/>
        </w:rPr>
        <w:t>Üremeye</w:t>
      </w:r>
      <w:r>
        <w:rPr>
          <w:spacing w:val="-11"/>
          <w:w w:val="115"/>
        </w:rPr>
        <w:t xml:space="preserve"> </w:t>
      </w:r>
      <w:r>
        <w:rPr>
          <w:w w:val="115"/>
        </w:rPr>
        <w:t>etkili</w:t>
      </w:r>
      <w:r>
        <w:rPr>
          <w:spacing w:val="-15"/>
          <w:w w:val="115"/>
        </w:rPr>
        <w:t xml:space="preserve"> </w:t>
      </w:r>
      <w:r>
        <w:rPr>
          <w:w w:val="115"/>
        </w:rPr>
        <w:t>kimyasallar</w:t>
      </w:r>
    </w:p>
    <w:p w:rsidR="007533E5" w:rsidRDefault="0057218B">
      <w:pPr>
        <w:pStyle w:val="GvdeMetni"/>
        <w:spacing w:before="4" w:line="242" w:lineRule="auto"/>
        <w:ind w:left="876" w:right="5739"/>
      </w:pPr>
      <w:r>
        <w:t>İritan/Duyarlaştırıcı (alerjen) kimyasallar</w:t>
      </w:r>
      <w:r>
        <w:rPr>
          <w:spacing w:val="-56"/>
        </w:rPr>
        <w:t xml:space="preserve"> </w:t>
      </w:r>
      <w:r>
        <w:t>Yanıcı-parlayıcı</w:t>
      </w:r>
      <w:r>
        <w:rPr>
          <w:spacing w:val="1"/>
        </w:rPr>
        <w:t xml:space="preserve"> </w:t>
      </w:r>
      <w:r>
        <w:t>kimyasallar</w:t>
      </w:r>
    </w:p>
    <w:p w:rsidR="007533E5" w:rsidRDefault="0057218B">
      <w:pPr>
        <w:pStyle w:val="GvdeMetni"/>
        <w:tabs>
          <w:tab w:val="left" w:pos="8862"/>
        </w:tabs>
        <w:spacing w:before="13" w:line="242" w:lineRule="auto"/>
        <w:ind w:left="876" w:right="1376"/>
      </w:pPr>
      <w:r>
        <w:rPr>
          <w:spacing w:val="-2"/>
          <w:w w:val="115"/>
        </w:rPr>
        <w:t>Sıkıştırılmış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gazlar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ve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kriyojenik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kimyasallar</w:t>
      </w:r>
      <w:r>
        <w:rPr>
          <w:spacing w:val="-11"/>
          <w:w w:val="115"/>
        </w:rPr>
        <w:t xml:space="preserve"> </w:t>
      </w:r>
      <w:r>
        <w:rPr>
          <w:spacing w:val="-1"/>
          <w:w w:val="150"/>
        </w:rPr>
        <w:t>………………………………………</w:t>
      </w:r>
      <w:r>
        <w:rPr>
          <w:spacing w:val="-1"/>
          <w:w w:val="150"/>
        </w:rPr>
        <w:tab/>
      </w:r>
      <w:r>
        <w:rPr>
          <w:spacing w:val="-7"/>
          <w:w w:val="105"/>
        </w:rPr>
        <w:t>61</w:t>
      </w:r>
      <w:r>
        <w:rPr>
          <w:spacing w:val="-58"/>
          <w:w w:val="105"/>
        </w:rPr>
        <w:t xml:space="preserve"> </w:t>
      </w:r>
      <w:r>
        <w:rPr>
          <w:w w:val="115"/>
        </w:rPr>
        <w:t>Reaktif</w:t>
      </w:r>
      <w:r>
        <w:rPr>
          <w:spacing w:val="-10"/>
          <w:w w:val="115"/>
        </w:rPr>
        <w:t xml:space="preserve"> </w:t>
      </w:r>
      <w:r>
        <w:rPr>
          <w:w w:val="115"/>
        </w:rPr>
        <w:t>kimyasallar</w:t>
      </w:r>
    </w:p>
    <w:p w:rsidR="007533E5" w:rsidRDefault="0057218B">
      <w:pPr>
        <w:pStyle w:val="GvdeMetni"/>
        <w:spacing w:before="1"/>
        <w:ind w:left="876"/>
      </w:pPr>
      <w:r>
        <w:t>Patlayıcı kimyasallar</w:t>
      </w:r>
    </w:p>
    <w:p w:rsidR="007533E5" w:rsidRDefault="0057218B">
      <w:pPr>
        <w:pStyle w:val="GvdeMetni"/>
        <w:tabs>
          <w:tab w:val="left" w:pos="8862"/>
        </w:tabs>
        <w:spacing w:before="15"/>
        <w:ind w:left="451"/>
      </w:pPr>
      <w:r>
        <w:rPr>
          <w:spacing w:val="-1"/>
          <w:w w:val="115"/>
        </w:rPr>
        <w:t>Kimyasalların</w:t>
      </w:r>
      <w:r>
        <w:rPr>
          <w:spacing w:val="-15"/>
          <w:w w:val="115"/>
        </w:rPr>
        <w:t xml:space="preserve"> </w:t>
      </w:r>
      <w:r>
        <w:rPr>
          <w:w w:val="115"/>
        </w:rPr>
        <w:t>saklanması</w:t>
      </w:r>
      <w:r>
        <w:rPr>
          <w:spacing w:val="-17"/>
          <w:w w:val="115"/>
        </w:rPr>
        <w:t xml:space="preserve"> </w:t>
      </w:r>
      <w:r>
        <w:rPr>
          <w:w w:val="115"/>
        </w:rPr>
        <w:t>ve</w:t>
      </w:r>
      <w:r>
        <w:rPr>
          <w:spacing w:val="-14"/>
          <w:w w:val="115"/>
        </w:rPr>
        <w:t xml:space="preserve"> </w:t>
      </w:r>
      <w:r>
        <w:rPr>
          <w:w w:val="115"/>
        </w:rPr>
        <w:t>taşınması</w:t>
      </w:r>
      <w:r>
        <w:rPr>
          <w:spacing w:val="-18"/>
          <w:w w:val="115"/>
        </w:rPr>
        <w:t xml:space="preserve"> </w:t>
      </w:r>
      <w:r>
        <w:rPr>
          <w:w w:val="155"/>
        </w:rPr>
        <w:t>…………………………………………………</w:t>
      </w:r>
      <w:r>
        <w:rPr>
          <w:w w:val="155"/>
        </w:rPr>
        <w:tab/>
      </w:r>
      <w:r>
        <w:rPr>
          <w:w w:val="115"/>
        </w:rPr>
        <w:t>62</w:t>
      </w:r>
    </w:p>
    <w:p w:rsidR="007533E5" w:rsidRDefault="0057218B">
      <w:pPr>
        <w:pStyle w:val="GvdeMetni"/>
        <w:tabs>
          <w:tab w:val="left" w:pos="8862"/>
        </w:tabs>
        <w:spacing w:before="15" w:line="242" w:lineRule="auto"/>
        <w:ind w:left="876" w:right="1376"/>
      </w:pPr>
      <w:r>
        <w:rPr>
          <w:w w:val="105"/>
        </w:rPr>
        <w:t>Kimyasalların takibi</w:t>
      </w:r>
      <w:r>
        <w:rPr>
          <w:spacing w:val="-1"/>
          <w:w w:val="105"/>
        </w:rPr>
        <w:t xml:space="preserve"> </w:t>
      </w:r>
      <w:r>
        <w:rPr>
          <w:w w:val="105"/>
        </w:rPr>
        <w:t>ve kayıt</w:t>
      </w:r>
      <w:r>
        <w:rPr>
          <w:spacing w:val="2"/>
          <w:w w:val="105"/>
        </w:rPr>
        <w:t xml:space="preserve"> </w:t>
      </w:r>
      <w:r>
        <w:rPr>
          <w:w w:val="105"/>
        </w:rPr>
        <w:t>altına</w:t>
      </w:r>
      <w:r>
        <w:rPr>
          <w:spacing w:val="3"/>
          <w:w w:val="105"/>
        </w:rPr>
        <w:t xml:space="preserve"> </w:t>
      </w:r>
      <w:r>
        <w:rPr>
          <w:w w:val="105"/>
        </w:rPr>
        <w:t>alınması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(envanter) </w:t>
      </w:r>
      <w:r>
        <w:rPr>
          <w:w w:val="145"/>
        </w:rPr>
        <w:t>…………………………..</w:t>
      </w:r>
      <w:r>
        <w:rPr>
          <w:w w:val="145"/>
        </w:rPr>
        <w:tab/>
      </w:r>
      <w:r>
        <w:rPr>
          <w:spacing w:val="-7"/>
          <w:w w:val="105"/>
        </w:rPr>
        <w:t>63</w:t>
      </w:r>
      <w:r>
        <w:rPr>
          <w:spacing w:val="-59"/>
          <w:w w:val="105"/>
        </w:rPr>
        <w:t xml:space="preserve"> </w:t>
      </w:r>
      <w:r>
        <w:rPr>
          <w:w w:val="105"/>
        </w:rPr>
        <w:t>Kimyasalların</w:t>
      </w:r>
      <w:r>
        <w:rPr>
          <w:spacing w:val="-3"/>
          <w:w w:val="105"/>
        </w:rPr>
        <w:t xml:space="preserve"> </w:t>
      </w:r>
      <w:r>
        <w:rPr>
          <w:w w:val="105"/>
        </w:rPr>
        <w:t>etiketlenmesi</w:t>
      </w:r>
    </w:p>
    <w:p w:rsidR="007533E5" w:rsidRDefault="0057218B">
      <w:pPr>
        <w:pStyle w:val="GvdeMetni"/>
        <w:spacing w:before="1"/>
        <w:ind w:left="876"/>
      </w:pPr>
      <w:r>
        <w:t>Kimyasalların</w:t>
      </w:r>
      <w:r>
        <w:rPr>
          <w:spacing w:val="4"/>
        </w:rPr>
        <w:t xml:space="preserve"> </w:t>
      </w:r>
      <w:r>
        <w:t>taşınması</w:t>
      </w:r>
    </w:p>
    <w:p w:rsidR="007533E5" w:rsidRDefault="0057218B">
      <w:pPr>
        <w:pStyle w:val="GvdeMetni"/>
        <w:tabs>
          <w:tab w:val="left" w:leader="dot" w:pos="8862"/>
        </w:tabs>
        <w:spacing w:before="15" w:line="252" w:lineRule="auto"/>
        <w:ind w:left="451" w:right="1376" w:firstLine="424"/>
      </w:pPr>
      <w:r>
        <w:rPr>
          <w:w w:val="110"/>
        </w:rPr>
        <w:t xml:space="preserve">Kimyasalların   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saklanması  </w:t>
      </w:r>
      <w:r>
        <w:rPr>
          <w:spacing w:val="63"/>
          <w:w w:val="110"/>
        </w:rPr>
        <w:t xml:space="preserve"> </w:t>
      </w:r>
      <w:r>
        <w:rPr>
          <w:w w:val="150"/>
        </w:rPr>
        <w:t xml:space="preserve">…………………………………………………………...   </w:t>
      </w:r>
      <w:r>
        <w:rPr>
          <w:spacing w:val="59"/>
          <w:w w:val="150"/>
        </w:rPr>
        <w:t xml:space="preserve"> </w:t>
      </w:r>
      <w:r>
        <w:rPr>
          <w:w w:val="105"/>
        </w:rPr>
        <w:t>64</w:t>
      </w:r>
      <w:r>
        <w:rPr>
          <w:spacing w:val="-59"/>
          <w:w w:val="105"/>
        </w:rPr>
        <w:t xml:space="preserve"> </w:t>
      </w:r>
      <w:r>
        <w:t>Kimyasal tehlikelere</w:t>
      </w:r>
      <w:r>
        <w:rPr>
          <w:spacing w:val="-1"/>
        </w:rPr>
        <w:t xml:space="preserve"> </w:t>
      </w:r>
      <w:r>
        <w:t>karşı korunma</w:t>
      </w:r>
      <w:r>
        <w:rPr>
          <w:rFonts w:ascii="Times New Roman" w:hAnsi="Times New Roman"/>
        </w:rPr>
        <w:tab/>
      </w:r>
      <w:r>
        <w:rPr>
          <w:spacing w:val="-7"/>
          <w:w w:val="105"/>
        </w:rPr>
        <w:t>66</w:t>
      </w:r>
    </w:p>
    <w:p w:rsidR="007533E5" w:rsidRDefault="0057218B">
      <w:pPr>
        <w:pStyle w:val="GvdeMetni"/>
        <w:tabs>
          <w:tab w:val="left" w:pos="8862"/>
        </w:tabs>
        <w:spacing w:before="3"/>
        <w:ind w:left="876"/>
      </w:pPr>
      <w:r>
        <w:rPr>
          <w:w w:val="115"/>
        </w:rPr>
        <w:t xml:space="preserve">Mühendislik 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önlemleri  </w:t>
      </w:r>
      <w:r>
        <w:rPr>
          <w:spacing w:val="11"/>
          <w:w w:val="115"/>
        </w:rPr>
        <w:t xml:space="preserve"> </w:t>
      </w:r>
      <w:r>
        <w:rPr>
          <w:w w:val="135"/>
        </w:rPr>
        <w:t>………………………………………………………….........</w:t>
      </w:r>
      <w:r>
        <w:rPr>
          <w:w w:val="135"/>
        </w:rPr>
        <w:tab/>
      </w:r>
      <w:r>
        <w:rPr>
          <w:w w:val="115"/>
        </w:rPr>
        <w:t>67</w:t>
      </w:r>
    </w:p>
    <w:p w:rsidR="007533E5" w:rsidRDefault="0057218B">
      <w:pPr>
        <w:pStyle w:val="GvdeMetni"/>
        <w:tabs>
          <w:tab w:val="left" w:pos="8862"/>
        </w:tabs>
        <w:spacing w:before="15"/>
        <w:ind w:left="876"/>
      </w:pPr>
      <w:r>
        <w:rPr>
          <w:w w:val="120"/>
        </w:rPr>
        <w:t>Kişisel</w:t>
      </w:r>
      <w:r>
        <w:rPr>
          <w:spacing w:val="56"/>
          <w:w w:val="120"/>
        </w:rPr>
        <w:t xml:space="preserve"> </w:t>
      </w:r>
      <w:r>
        <w:rPr>
          <w:w w:val="120"/>
        </w:rPr>
        <w:t>önlemler</w:t>
      </w:r>
      <w:r>
        <w:rPr>
          <w:spacing w:val="63"/>
          <w:w w:val="120"/>
        </w:rPr>
        <w:t xml:space="preserve"> </w:t>
      </w:r>
      <w:r>
        <w:rPr>
          <w:w w:val="155"/>
        </w:rPr>
        <w:t>……………………………………………………………………….</w:t>
      </w:r>
      <w:r>
        <w:rPr>
          <w:rFonts w:ascii="Times New Roman" w:hAnsi="Times New Roman"/>
          <w:w w:val="155"/>
        </w:rPr>
        <w:tab/>
      </w:r>
      <w:r>
        <w:rPr>
          <w:w w:val="120"/>
        </w:rPr>
        <w:t>68</w:t>
      </w:r>
    </w:p>
    <w:p w:rsidR="007533E5" w:rsidRDefault="0057218B">
      <w:pPr>
        <w:pStyle w:val="GvdeMetni"/>
        <w:spacing w:before="12" w:line="244" w:lineRule="auto"/>
        <w:ind w:left="1306" w:right="3385"/>
      </w:pPr>
      <w:r>
        <w:t>Kimyasallarla</w:t>
      </w:r>
      <w:r>
        <w:rPr>
          <w:spacing w:val="4"/>
        </w:rPr>
        <w:t xml:space="preserve"> </w:t>
      </w:r>
      <w:r>
        <w:t>çalışılırken</w:t>
      </w:r>
      <w:r>
        <w:rPr>
          <w:spacing w:val="2"/>
        </w:rPr>
        <w:t xml:space="preserve"> </w:t>
      </w:r>
      <w:r>
        <w:t>kullanılması</w:t>
      </w:r>
      <w:r>
        <w:rPr>
          <w:spacing w:val="2"/>
        </w:rPr>
        <w:t xml:space="preserve"> </w:t>
      </w:r>
      <w:r>
        <w:t>gereken</w:t>
      </w:r>
      <w:r>
        <w:rPr>
          <w:spacing w:val="5"/>
        </w:rPr>
        <w:t xml:space="preserve"> </w:t>
      </w:r>
      <w:r>
        <w:t>KKD’ler</w:t>
      </w:r>
      <w:r>
        <w:rPr>
          <w:spacing w:val="-55"/>
        </w:rPr>
        <w:t xml:space="preserve"> </w:t>
      </w:r>
      <w:r>
        <w:t>Bulaş</w:t>
      </w:r>
      <w:r>
        <w:rPr>
          <w:spacing w:val="1"/>
        </w:rPr>
        <w:t xml:space="preserve"> </w:t>
      </w:r>
      <w:r>
        <w:t>yollarına</w:t>
      </w:r>
      <w:r>
        <w:rPr>
          <w:spacing w:val="2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koruyucu</w:t>
      </w:r>
      <w:r>
        <w:rPr>
          <w:spacing w:val="2"/>
        </w:rPr>
        <w:t xml:space="preserve"> </w:t>
      </w:r>
      <w:r>
        <w:t>önlemler</w:t>
      </w:r>
    </w:p>
    <w:p w:rsidR="007533E5" w:rsidRDefault="0057218B">
      <w:pPr>
        <w:pStyle w:val="GvdeMetni"/>
        <w:tabs>
          <w:tab w:val="left" w:pos="8862"/>
        </w:tabs>
        <w:spacing w:before="9"/>
        <w:ind w:left="876"/>
      </w:pPr>
      <w:r>
        <w:rPr>
          <w:w w:val="110"/>
        </w:rPr>
        <w:t>Tehlike</w:t>
      </w:r>
      <w:r>
        <w:rPr>
          <w:spacing w:val="-13"/>
          <w:w w:val="110"/>
        </w:rPr>
        <w:t xml:space="preserve"> </w:t>
      </w:r>
      <w:r>
        <w:rPr>
          <w:w w:val="110"/>
        </w:rPr>
        <w:t>sınıfına</w:t>
      </w:r>
      <w:r>
        <w:rPr>
          <w:spacing w:val="-13"/>
          <w:w w:val="110"/>
        </w:rPr>
        <w:t xml:space="preserve"> </w:t>
      </w:r>
      <w:r>
        <w:rPr>
          <w:w w:val="110"/>
        </w:rPr>
        <w:t>göre</w:t>
      </w:r>
      <w:r>
        <w:rPr>
          <w:spacing w:val="-13"/>
          <w:w w:val="110"/>
        </w:rPr>
        <w:t xml:space="preserve"> </w:t>
      </w:r>
      <w:r>
        <w:rPr>
          <w:w w:val="110"/>
        </w:rPr>
        <w:t>alınması</w:t>
      </w:r>
      <w:r>
        <w:rPr>
          <w:spacing w:val="-16"/>
          <w:w w:val="110"/>
        </w:rPr>
        <w:t xml:space="preserve"> </w:t>
      </w:r>
      <w:r>
        <w:rPr>
          <w:w w:val="110"/>
        </w:rPr>
        <w:t>gereken</w:t>
      </w:r>
      <w:r>
        <w:rPr>
          <w:spacing w:val="-8"/>
          <w:w w:val="110"/>
        </w:rPr>
        <w:t xml:space="preserve"> </w:t>
      </w:r>
      <w:r>
        <w:rPr>
          <w:w w:val="110"/>
        </w:rPr>
        <w:t>önlemler</w:t>
      </w:r>
      <w:r>
        <w:rPr>
          <w:spacing w:val="-11"/>
          <w:w w:val="110"/>
        </w:rPr>
        <w:t xml:space="preserve"> </w:t>
      </w:r>
      <w:r>
        <w:rPr>
          <w:w w:val="140"/>
        </w:rPr>
        <w:t>…………………………………...</w:t>
      </w:r>
      <w:r>
        <w:rPr>
          <w:w w:val="140"/>
        </w:rPr>
        <w:tab/>
      </w:r>
      <w:r>
        <w:rPr>
          <w:w w:val="110"/>
        </w:rPr>
        <w:t>69</w:t>
      </w:r>
    </w:p>
    <w:p w:rsidR="007533E5" w:rsidRDefault="0057218B">
      <w:pPr>
        <w:pStyle w:val="GvdeMetni"/>
        <w:tabs>
          <w:tab w:val="left" w:pos="8862"/>
        </w:tabs>
        <w:spacing w:before="15"/>
        <w:ind w:left="451"/>
      </w:pPr>
      <w:r>
        <w:rPr>
          <w:w w:val="120"/>
        </w:rPr>
        <w:t xml:space="preserve">Kimyasal </w:t>
      </w:r>
      <w:r>
        <w:rPr>
          <w:spacing w:val="51"/>
          <w:w w:val="120"/>
        </w:rPr>
        <w:t xml:space="preserve"> </w:t>
      </w:r>
      <w:r>
        <w:rPr>
          <w:w w:val="120"/>
        </w:rPr>
        <w:t xml:space="preserve">atıklar </w:t>
      </w:r>
      <w:r>
        <w:rPr>
          <w:spacing w:val="57"/>
          <w:w w:val="120"/>
        </w:rPr>
        <w:t xml:space="preserve"> </w:t>
      </w:r>
      <w:r>
        <w:rPr>
          <w:w w:val="150"/>
        </w:rPr>
        <w:t>…………………………………………………………………………...</w:t>
      </w:r>
      <w:r>
        <w:rPr>
          <w:w w:val="150"/>
        </w:rPr>
        <w:tab/>
      </w:r>
      <w:r>
        <w:rPr>
          <w:w w:val="120"/>
        </w:rPr>
        <w:t>70</w:t>
      </w:r>
    </w:p>
    <w:p w:rsidR="007533E5" w:rsidRDefault="0057218B">
      <w:pPr>
        <w:pStyle w:val="GvdeMetni"/>
        <w:tabs>
          <w:tab w:val="left" w:pos="8862"/>
        </w:tabs>
        <w:spacing w:before="12" w:line="244" w:lineRule="auto"/>
        <w:ind w:left="876" w:right="1376"/>
      </w:pPr>
      <w:r>
        <w:rPr>
          <w:w w:val="105"/>
        </w:rPr>
        <w:t>Kimyasal</w:t>
      </w:r>
      <w:r>
        <w:rPr>
          <w:spacing w:val="6"/>
          <w:w w:val="105"/>
        </w:rPr>
        <w:t xml:space="preserve"> </w:t>
      </w:r>
      <w:r>
        <w:rPr>
          <w:w w:val="105"/>
        </w:rPr>
        <w:t>atıkların</w:t>
      </w:r>
      <w:r>
        <w:rPr>
          <w:spacing w:val="10"/>
          <w:w w:val="105"/>
        </w:rPr>
        <w:t xml:space="preserve"> </w:t>
      </w:r>
      <w:r>
        <w:rPr>
          <w:w w:val="105"/>
        </w:rPr>
        <w:t>biriktirilmesinde</w:t>
      </w:r>
      <w:r>
        <w:rPr>
          <w:spacing w:val="4"/>
          <w:w w:val="105"/>
        </w:rPr>
        <w:t xml:space="preserve"> </w:t>
      </w:r>
      <w:r>
        <w:rPr>
          <w:w w:val="105"/>
        </w:rPr>
        <w:t>genel</w:t>
      </w:r>
      <w:r>
        <w:rPr>
          <w:spacing w:val="4"/>
          <w:w w:val="105"/>
        </w:rPr>
        <w:t xml:space="preserve"> </w:t>
      </w:r>
      <w:r>
        <w:rPr>
          <w:w w:val="105"/>
        </w:rPr>
        <w:t>uygulamalar</w:t>
      </w:r>
      <w:r>
        <w:rPr>
          <w:spacing w:val="9"/>
          <w:w w:val="105"/>
        </w:rPr>
        <w:t xml:space="preserve"> </w:t>
      </w:r>
      <w:r>
        <w:rPr>
          <w:w w:val="140"/>
        </w:rPr>
        <w:t>…………………………...</w:t>
      </w:r>
      <w:r>
        <w:rPr>
          <w:w w:val="140"/>
        </w:rPr>
        <w:tab/>
      </w:r>
      <w:r>
        <w:rPr>
          <w:spacing w:val="-7"/>
          <w:w w:val="105"/>
        </w:rPr>
        <w:t>71</w:t>
      </w:r>
      <w:r>
        <w:rPr>
          <w:spacing w:val="-58"/>
          <w:w w:val="105"/>
        </w:rPr>
        <w:t xml:space="preserve"> </w:t>
      </w:r>
      <w:r>
        <w:rPr>
          <w:w w:val="105"/>
        </w:rPr>
        <w:t>Güvenlik</w:t>
      </w:r>
      <w:r>
        <w:rPr>
          <w:spacing w:val="2"/>
          <w:w w:val="105"/>
        </w:rPr>
        <w:t xml:space="preserve"> </w:t>
      </w:r>
      <w:r>
        <w:rPr>
          <w:w w:val="105"/>
        </w:rPr>
        <w:t>bilgi</w:t>
      </w:r>
      <w:r>
        <w:rPr>
          <w:spacing w:val="-4"/>
          <w:w w:val="105"/>
        </w:rPr>
        <w:t xml:space="preserve"> </w:t>
      </w:r>
      <w:r>
        <w:rPr>
          <w:w w:val="105"/>
        </w:rPr>
        <w:t>formu</w:t>
      </w:r>
    </w:p>
    <w:p w:rsidR="007533E5" w:rsidRDefault="0057218B">
      <w:pPr>
        <w:pStyle w:val="GvdeMetni"/>
        <w:tabs>
          <w:tab w:val="left" w:pos="8862"/>
        </w:tabs>
        <w:spacing w:before="9" w:line="254" w:lineRule="auto"/>
        <w:ind w:left="876" w:right="1376"/>
      </w:pPr>
      <w:r>
        <w:rPr>
          <w:spacing w:val="-1"/>
          <w:w w:val="115"/>
        </w:rPr>
        <w:t>Kimyasal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saklama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ve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ayrıştırma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tablosu</w:t>
      </w:r>
      <w:r>
        <w:rPr>
          <w:spacing w:val="-13"/>
          <w:w w:val="115"/>
        </w:rPr>
        <w:t xml:space="preserve"> </w:t>
      </w:r>
      <w:r>
        <w:rPr>
          <w:spacing w:val="-1"/>
          <w:w w:val="145"/>
        </w:rPr>
        <w:t>……………………………………...…..</w:t>
      </w:r>
      <w:r>
        <w:rPr>
          <w:spacing w:val="-1"/>
          <w:w w:val="145"/>
        </w:rPr>
        <w:tab/>
      </w:r>
      <w:r>
        <w:rPr>
          <w:spacing w:val="-7"/>
          <w:w w:val="105"/>
        </w:rPr>
        <w:t>72</w:t>
      </w:r>
      <w:r>
        <w:rPr>
          <w:spacing w:val="-59"/>
          <w:w w:val="105"/>
        </w:rPr>
        <w:t xml:space="preserve"> </w:t>
      </w:r>
      <w:r>
        <w:rPr>
          <w:w w:val="115"/>
        </w:rPr>
        <w:t>Kimyasal</w:t>
      </w:r>
      <w:r>
        <w:rPr>
          <w:spacing w:val="24"/>
          <w:w w:val="115"/>
        </w:rPr>
        <w:t xml:space="preserve"> </w:t>
      </w:r>
      <w:r>
        <w:rPr>
          <w:w w:val="115"/>
        </w:rPr>
        <w:t>geçimlilik</w:t>
      </w:r>
      <w:r>
        <w:rPr>
          <w:spacing w:val="26"/>
          <w:w w:val="115"/>
        </w:rPr>
        <w:t xml:space="preserve"> </w:t>
      </w:r>
      <w:r>
        <w:rPr>
          <w:w w:val="115"/>
        </w:rPr>
        <w:t>tablosu</w:t>
      </w:r>
      <w:r>
        <w:rPr>
          <w:spacing w:val="25"/>
          <w:w w:val="115"/>
        </w:rPr>
        <w:t xml:space="preserve"> </w:t>
      </w:r>
      <w:r>
        <w:rPr>
          <w:w w:val="155"/>
        </w:rPr>
        <w:t>………………………………………………………….</w:t>
      </w:r>
      <w:r>
        <w:rPr>
          <w:w w:val="155"/>
        </w:rPr>
        <w:tab/>
      </w:r>
      <w:r>
        <w:rPr>
          <w:spacing w:val="-7"/>
          <w:w w:val="105"/>
        </w:rPr>
        <w:t>73</w:t>
      </w:r>
    </w:p>
    <w:p w:rsidR="007533E5" w:rsidRDefault="0057218B">
      <w:pPr>
        <w:pStyle w:val="GvdeMetni"/>
        <w:tabs>
          <w:tab w:val="left" w:pos="8862"/>
        </w:tabs>
        <w:spacing w:line="247" w:lineRule="exact"/>
        <w:ind w:left="451"/>
      </w:pPr>
      <w:r>
        <w:t>Kimyasalların</w:t>
      </w:r>
      <w:r>
        <w:rPr>
          <w:spacing w:val="11"/>
        </w:rPr>
        <w:t xml:space="preserve"> </w:t>
      </w:r>
      <w:r>
        <w:t>risklerini</w:t>
      </w:r>
      <w:r>
        <w:rPr>
          <w:spacing w:val="13"/>
        </w:rPr>
        <w:t xml:space="preserve"> </w:t>
      </w:r>
      <w:r>
        <w:t>belirten</w:t>
      </w:r>
      <w:r>
        <w:rPr>
          <w:spacing w:val="11"/>
        </w:rPr>
        <w:t xml:space="preserve"> </w:t>
      </w:r>
      <w:r>
        <w:t>risk</w:t>
      </w:r>
      <w:r>
        <w:rPr>
          <w:spacing w:val="19"/>
        </w:rPr>
        <w:t xml:space="preserve"> </w:t>
      </w:r>
      <w:r>
        <w:t>kodları</w:t>
      </w:r>
      <w:r>
        <w:rPr>
          <w:spacing w:val="12"/>
        </w:rPr>
        <w:t xml:space="preserve"> </w:t>
      </w:r>
      <w:r>
        <w:t>(R</w:t>
      </w:r>
      <w:r>
        <w:rPr>
          <w:spacing w:val="14"/>
        </w:rPr>
        <w:t xml:space="preserve"> </w:t>
      </w:r>
      <w:r>
        <w:t>Kodları)</w:t>
      </w:r>
      <w:r>
        <w:rPr>
          <w:spacing w:val="19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anlamları</w:t>
      </w:r>
      <w:r>
        <w:rPr>
          <w:spacing w:val="11"/>
        </w:rPr>
        <w:t xml:space="preserve"> </w:t>
      </w:r>
      <w:r>
        <w:rPr>
          <w:w w:val="115"/>
        </w:rPr>
        <w:t>……………........</w:t>
      </w:r>
      <w:r>
        <w:rPr>
          <w:w w:val="115"/>
        </w:rPr>
        <w:tab/>
      </w:r>
      <w:r>
        <w:t>76</w:t>
      </w:r>
    </w:p>
    <w:p w:rsidR="007533E5" w:rsidRDefault="0057218B">
      <w:pPr>
        <w:pStyle w:val="GvdeMetni"/>
        <w:tabs>
          <w:tab w:val="left" w:pos="8862"/>
        </w:tabs>
        <w:spacing w:before="15" w:line="242" w:lineRule="auto"/>
        <w:ind w:left="451" w:right="1376"/>
      </w:pPr>
      <w:r>
        <w:t>Kimyasalların</w:t>
      </w:r>
      <w:r>
        <w:rPr>
          <w:spacing w:val="49"/>
        </w:rPr>
        <w:t xml:space="preserve"> </w:t>
      </w:r>
      <w:r>
        <w:t>özel</w:t>
      </w:r>
      <w:r>
        <w:rPr>
          <w:spacing w:val="50"/>
        </w:rPr>
        <w:t xml:space="preserve"> </w:t>
      </w:r>
      <w:r>
        <w:t>risklerine</w:t>
      </w:r>
      <w:r>
        <w:rPr>
          <w:spacing w:val="47"/>
        </w:rPr>
        <w:t xml:space="preserve"> </w:t>
      </w:r>
      <w:r>
        <w:t>karşı</w:t>
      </w:r>
      <w:r>
        <w:rPr>
          <w:spacing w:val="47"/>
        </w:rPr>
        <w:t xml:space="preserve"> </w:t>
      </w:r>
      <w:r>
        <w:t>alınması</w:t>
      </w:r>
      <w:r>
        <w:rPr>
          <w:spacing w:val="47"/>
        </w:rPr>
        <w:t xml:space="preserve"> </w:t>
      </w:r>
      <w:r>
        <w:t>gereken</w:t>
      </w:r>
      <w:r>
        <w:rPr>
          <w:spacing w:val="47"/>
        </w:rPr>
        <w:t xml:space="preserve"> </w:t>
      </w:r>
      <w:r>
        <w:t>önlemleri</w:t>
      </w:r>
      <w:r>
        <w:rPr>
          <w:spacing w:val="50"/>
        </w:rPr>
        <w:t xml:space="preserve"> </w:t>
      </w:r>
      <w:r>
        <w:t>belirten</w:t>
      </w:r>
      <w:r>
        <w:rPr>
          <w:spacing w:val="49"/>
        </w:rPr>
        <w:t xml:space="preserve"> </w:t>
      </w:r>
      <w:r>
        <w:t>güvenlik</w:t>
      </w:r>
      <w:r>
        <w:tab/>
      </w:r>
      <w:r>
        <w:rPr>
          <w:spacing w:val="-1"/>
        </w:rPr>
        <w:t>77</w:t>
      </w:r>
      <w:r>
        <w:rPr>
          <w:spacing w:val="-55"/>
        </w:rPr>
        <w:t xml:space="preserve"> </w:t>
      </w:r>
      <w:r>
        <w:t>kodları (S kodları)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anlamları</w:t>
      </w:r>
    </w:p>
    <w:p w:rsidR="007533E5" w:rsidRDefault="0057218B">
      <w:pPr>
        <w:tabs>
          <w:tab w:val="left" w:pos="8862"/>
        </w:tabs>
        <w:spacing w:before="9" w:line="254" w:lineRule="auto"/>
        <w:ind w:left="451" w:right="1376"/>
      </w:pPr>
      <w:r>
        <w:rPr>
          <w:rFonts w:ascii="Arial" w:hAnsi="Arial"/>
          <w:b/>
          <w:w w:val="115"/>
        </w:rPr>
        <w:t>FİZİKSEL</w:t>
      </w:r>
      <w:r>
        <w:rPr>
          <w:rFonts w:ascii="Arial" w:hAnsi="Arial"/>
          <w:b/>
          <w:spacing w:val="62"/>
          <w:w w:val="115"/>
        </w:rPr>
        <w:t xml:space="preserve"> </w:t>
      </w:r>
      <w:r>
        <w:rPr>
          <w:rFonts w:ascii="Arial" w:hAnsi="Arial"/>
          <w:b/>
          <w:w w:val="115"/>
        </w:rPr>
        <w:t>TEHLİKELER</w:t>
      </w:r>
      <w:r>
        <w:rPr>
          <w:rFonts w:ascii="Arial" w:hAnsi="Arial"/>
          <w:b/>
          <w:spacing w:val="63"/>
          <w:w w:val="115"/>
        </w:rPr>
        <w:t xml:space="preserve"> </w:t>
      </w:r>
      <w:r>
        <w:rPr>
          <w:w w:val="150"/>
        </w:rPr>
        <w:t>…………………………………………………………..……..</w:t>
      </w:r>
      <w:r>
        <w:rPr>
          <w:w w:val="150"/>
        </w:rPr>
        <w:tab/>
      </w:r>
      <w:r>
        <w:rPr>
          <w:spacing w:val="-7"/>
          <w:w w:val="105"/>
        </w:rPr>
        <w:t>79</w:t>
      </w:r>
      <w:r>
        <w:rPr>
          <w:spacing w:val="-58"/>
          <w:w w:val="105"/>
        </w:rPr>
        <w:t xml:space="preserve"> </w:t>
      </w:r>
      <w:r>
        <w:rPr>
          <w:w w:val="115"/>
        </w:rPr>
        <w:t>Isı</w:t>
      </w:r>
      <w:r>
        <w:rPr>
          <w:spacing w:val="-12"/>
          <w:w w:val="115"/>
        </w:rPr>
        <w:t xml:space="preserve"> </w:t>
      </w:r>
      <w:r>
        <w:rPr>
          <w:w w:val="115"/>
        </w:rPr>
        <w:t>kaynaklı</w:t>
      </w:r>
      <w:r>
        <w:rPr>
          <w:spacing w:val="-6"/>
          <w:w w:val="115"/>
        </w:rPr>
        <w:t xml:space="preserve"> </w:t>
      </w:r>
      <w:r>
        <w:rPr>
          <w:w w:val="115"/>
        </w:rPr>
        <w:t>tehlikeler</w:t>
      </w:r>
    </w:p>
    <w:p w:rsidR="007533E5" w:rsidRDefault="0057218B">
      <w:pPr>
        <w:pStyle w:val="GvdeMetni"/>
        <w:tabs>
          <w:tab w:val="left" w:pos="8862"/>
        </w:tabs>
        <w:spacing w:line="254" w:lineRule="auto"/>
        <w:ind w:left="451" w:right="1376" w:firstLine="424"/>
      </w:pPr>
      <w:r>
        <w:rPr>
          <w:w w:val="115"/>
        </w:rPr>
        <w:t>Güvenli</w:t>
      </w:r>
      <w:r>
        <w:rPr>
          <w:spacing w:val="25"/>
          <w:w w:val="115"/>
        </w:rPr>
        <w:t xml:space="preserve"> </w:t>
      </w:r>
      <w:r>
        <w:rPr>
          <w:w w:val="115"/>
        </w:rPr>
        <w:t>otoklav</w:t>
      </w:r>
      <w:r>
        <w:rPr>
          <w:spacing w:val="30"/>
          <w:w w:val="115"/>
        </w:rPr>
        <w:t xml:space="preserve"> </w:t>
      </w:r>
      <w:r>
        <w:rPr>
          <w:w w:val="115"/>
        </w:rPr>
        <w:t>kullanımı</w:t>
      </w:r>
      <w:r>
        <w:rPr>
          <w:spacing w:val="31"/>
          <w:w w:val="115"/>
        </w:rPr>
        <w:t xml:space="preserve"> </w:t>
      </w:r>
      <w:r>
        <w:rPr>
          <w:w w:val="145"/>
        </w:rPr>
        <w:t>…………………………………………………………………</w:t>
      </w:r>
      <w:r>
        <w:rPr>
          <w:w w:val="145"/>
        </w:rPr>
        <w:tab/>
      </w:r>
      <w:r>
        <w:rPr>
          <w:spacing w:val="-7"/>
          <w:w w:val="105"/>
        </w:rPr>
        <w:t>80</w:t>
      </w:r>
      <w:r>
        <w:rPr>
          <w:spacing w:val="-58"/>
          <w:w w:val="105"/>
        </w:rPr>
        <w:t xml:space="preserve"> </w:t>
      </w:r>
      <w:r>
        <w:rPr>
          <w:w w:val="115"/>
        </w:rPr>
        <w:t>Elektrik</w:t>
      </w:r>
      <w:r>
        <w:rPr>
          <w:spacing w:val="32"/>
          <w:w w:val="115"/>
        </w:rPr>
        <w:t xml:space="preserve"> </w:t>
      </w:r>
      <w:r>
        <w:rPr>
          <w:w w:val="115"/>
        </w:rPr>
        <w:t>kaynaklı</w:t>
      </w:r>
      <w:r>
        <w:rPr>
          <w:spacing w:val="31"/>
          <w:w w:val="115"/>
        </w:rPr>
        <w:t xml:space="preserve"> </w:t>
      </w:r>
      <w:r>
        <w:rPr>
          <w:w w:val="115"/>
        </w:rPr>
        <w:t>tehlikeler</w:t>
      </w:r>
      <w:r>
        <w:rPr>
          <w:spacing w:val="42"/>
          <w:w w:val="115"/>
        </w:rPr>
        <w:t xml:space="preserve"> </w:t>
      </w:r>
      <w:r>
        <w:rPr>
          <w:w w:val="155"/>
        </w:rPr>
        <w:t>………………………………………………………………..</w:t>
      </w:r>
      <w:r>
        <w:rPr>
          <w:w w:val="155"/>
        </w:rPr>
        <w:tab/>
      </w:r>
      <w:r>
        <w:rPr>
          <w:spacing w:val="-7"/>
          <w:w w:val="105"/>
        </w:rPr>
        <w:t>81</w:t>
      </w:r>
    </w:p>
    <w:p w:rsidR="007533E5" w:rsidRDefault="0057218B">
      <w:pPr>
        <w:pStyle w:val="GvdeMetni"/>
        <w:spacing w:line="247" w:lineRule="exact"/>
        <w:ind w:left="876"/>
      </w:pPr>
      <w:r>
        <w:t>Elektrik</w:t>
      </w:r>
      <w:r>
        <w:rPr>
          <w:spacing w:val="-1"/>
        </w:rPr>
        <w:t xml:space="preserve"> </w:t>
      </w:r>
      <w:r>
        <w:t>kaynaklı</w:t>
      </w:r>
      <w:r>
        <w:rPr>
          <w:spacing w:val="-1"/>
        </w:rPr>
        <w:t xml:space="preserve"> </w:t>
      </w:r>
      <w:r>
        <w:t>tehlikelere karşı</w:t>
      </w:r>
      <w:r>
        <w:rPr>
          <w:spacing w:val="-1"/>
        </w:rPr>
        <w:t xml:space="preserve"> </w:t>
      </w:r>
      <w:r>
        <w:t>önlemler</w:t>
      </w:r>
    </w:p>
    <w:p w:rsidR="007533E5" w:rsidRDefault="0057218B">
      <w:pPr>
        <w:pStyle w:val="GvdeMetni"/>
        <w:tabs>
          <w:tab w:val="left" w:pos="8862"/>
        </w:tabs>
        <w:spacing w:before="12" w:line="252" w:lineRule="auto"/>
        <w:ind w:left="876" w:right="1376" w:hanging="425"/>
      </w:pPr>
      <w:r>
        <w:rPr>
          <w:w w:val="110"/>
        </w:rPr>
        <w:t>Sıkıştırılmış</w:t>
      </w:r>
      <w:r>
        <w:rPr>
          <w:spacing w:val="53"/>
          <w:w w:val="110"/>
        </w:rPr>
        <w:t xml:space="preserve"> </w:t>
      </w:r>
      <w:r>
        <w:rPr>
          <w:w w:val="110"/>
        </w:rPr>
        <w:t>gaz</w:t>
      </w:r>
      <w:r>
        <w:rPr>
          <w:spacing w:val="45"/>
          <w:w w:val="110"/>
        </w:rPr>
        <w:t xml:space="preserve"> </w:t>
      </w:r>
      <w:r>
        <w:rPr>
          <w:w w:val="110"/>
        </w:rPr>
        <w:t>kaynaklı</w:t>
      </w:r>
      <w:r>
        <w:rPr>
          <w:spacing w:val="52"/>
          <w:w w:val="110"/>
        </w:rPr>
        <w:t xml:space="preserve"> </w:t>
      </w:r>
      <w:r>
        <w:rPr>
          <w:w w:val="110"/>
        </w:rPr>
        <w:t>tehlikeler</w:t>
      </w:r>
      <w:r>
        <w:rPr>
          <w:spacing w:val="56"/>
          <w:w w:val="110"/>
        </w:rPr>
        <w:t xml:space="preserve"> </w:t>
      </w:r>
      <w:r>
        <w:rPr>
          <w:w w:val="150"/>
        </w:rPr>
        <w:t>…………………………………………………...…</w:t>
      </w:r>
      <w:r>
        <w:rPr>
          <w:w w:val="150"/>
        </w:rPr>
        <w:tab/>
      </w:r>
      <w:r>
        <w:rPr>
          <w:spacing w:val="-7"/>
          <w:w w:val="105"/>
        </w:rPr>
        <w:t>82</w:t>
      </w:r>
      <w:r>
        <w:rPr>
          <w:spacing w:val="-59"/>
          <w:w w:val="105"/>
        </w:rPr>
        <w:t xml:space="preserve"> </w:t>
      </w:r>
      <w:r>
        <w:rPr>
          <w:w w:val="110"/>
        </w:rPr>
        <w:t>Sıkıştırılmış</w:t>
      </w:r>
      <w:r>
        <w:rPr>
          <w:spacing w:val="-5"/>
          <w:w w:val="110"/>
        </w:rPr>
        <w:t xml:space="preserve"> </w:t>
      </w:r>
      <w:r>
        <w:rPr>
          <w:w w:val="110"/>
        </w:rPr>
        <w:t>gaz</w:t>
      </w:r>
      <w:r>
        <w:rPr>
          <w:spacing w:val="-8"/>
          <w:w w:val="110"/>
        </w:rPr>
        <w:t xml:space="preserve"> </w:t>
      </w:r>
      <w:r>
        <w:rPr>
          <w:w w:val="110"/>
        </w:rPr>
        <w:t>önlemleri</w:t>
      </w:r>
    </w:p>
    <w:p w:rsidR="007533E5" w:rsidRDefault="0057218B">
      <w:pPr>
        <w:pStyle w:val="GvdeMetni"/>
        <w:tabs>
          <w:tab w:val="left" w:pos="8862"/>
        </w:tabs>
        <w:spacing w:before="3"/>
        <w:ind w:left="451"/>
      </w:pPr>
      <w:r>
        <w:rPr>
          <w:w w:val="125"/>
        </w:rPr>
        <w:t xml:space="preserve">Yangın  </w:t>
      </w:r>
      <w:r>
        <w:rPr>
          <w:spacing w:val="67"/>
          <w:w w:val="125"/>
        </w:rPr>
        <w:t xml:space="preserve"> </w:t>
      </w:r>
      <w:r>
        <w:rPr>
          <w:w w:val="150"/>
        </w:rPr>
        <w:t>…………………………………………………………………………………......</w:t>
      </w:r>
      <w:r>
        <w:rPr>
          <w:w w:val="150"/>
        </w:rPr>
        <w:tab/>
      </w:r>
      <w:r>
        <w:rPr>
          <w:w w:val="125"/>
        </w:rPr>
        <w:t>83</w:t>
      </w:r>
    </w:p>
    <w:p w:rsidR="007533E5" w:rsidRDefault="0057218B">
      <w:pPr>
        <w:pStyle w:val="GvdeMetni"/>
        <w:tabs>
          <w:tab w:val="left" w:pos="8862"/>
        </w:tabs>
        <w:spacing w:before="15"/>
        <w:ind w:left="876"/>
      </w:pPr>
      <w:r>
        <w:rPr>
          <w:w w:val="110"/>
        </w:rPr>
        <w:t xml:space="preserve">Bir  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yangin  </w:t>
      </w:r>
      <w:r>
        <w:rPr>
          <w:spacing w:val="19"/>
          <w:w w:val="110"/>
        </w:rPr>
        <w:t xml:space="preserve"> </w:t>
      </w:r>
      <w:r>
        <w:rPr>
          <w:w w:val="110"/>
        </w:rPr>
        <w:t xml:space="preserve">aninda  </w:t>
      </w:r>
      <w:r>
        <w:rPr>
          <w:spacing w:val="20"/>
          <w:w w:val="110"/>
        </w:rPr>
        <w:t xml:space="preserve"> </w:t>
      </w:r>
      <w:r>
        <w:rPr>
          <w:w w:val="125"/>
        </w:rPr>
        <w:t>yapılacaklar……………………………………..……………….</w:t>
      </w:r>
      <w:r>
        <w:rPr>
          <w:rFonts w:ascii="Times New Roman" w:hAnsi="Times New Roman"/>
          <w:w w:val="125"/>
        </w:rPr>
        <w:tab/>
      </w:r>
      <w:r>
        <w:rPr>
          <w:w w:val="110"/>
        </w:rPr>
        <w:t>84</w:t>
      </w:r>
    </w:p>
    <w:p w:rsidR="007533E5" w:rsidRDefault="0057218B">
      <w:pPr>
        <w:pStyle w:val="GvdeMetni"/>
        <w:tabs>
          <w:tab w:val="left" w:pos="8862"/>
        </w:tabs>
        <w:spacing w:before="12"/>
        <w:ind w:left="451"/>
      </w:pPr>
      <w:r>
        <w:rPr>
          <w:w w:val="120"/>
        </w:rPr>
        <w:t xml:space="preserve">Kayma-düşme   </w:t>
      </w:r>
      <w:r>
        <w:rPr>
          <w:spacing w:val="11"/>
          <w:w w:val="120"/>
        </w:rPr>
        <w:t xml:space="preserve"> </w:t>
      </w:r>
      <w:r>
        <w:rPr>
          <w:w w:val="140"/>
        </w:rPr>
        <w:t>……………………………………………………………………….........</w:t>
      </w:r>
      <w:r>
        <w:rPr>
          <w:w w:val="140"/>
        </w:rPr>
        <w:tab/>
      </w:r>
      <w:r>
        <w:rPr>
          <w:w w:val="120"/>
        </w:rPr>
        <w:t>85</w:t>
      </w:r>
    </w:p>
    <w:p w:rsidR="007533E5" w:rsidRDefault="0057218B">
      <w:pPr>
        <w:pStyle w:val="GvdeMetni"/>
        <w:spacing w:before="15" w:line="252" w:lineRule="auto"/>
        <w:ind w:left="451" w:right="6515" w:firstLine="424"/>
      </w:pPr>
      <w:r>
        <w:t>Kayma-düşmeye karşı önlemler</w:t>
      </w:r>
      <w:r>
        <w:rPr>
          <w:spacing w:val="-56"/>
        </w:rPr>
        <w:t xml:space="preserve"> </w:t>
      </w:r>
      <w:r>
        <w:t>Gürültü</w:t>
      </w:r>
      <w:r>
        <w:rPr>
          <w:spacing w:val="-3"/>
        </w:rPr>
        <w:t xml:space="preserve"> </w:t>
      </w:r>
      <w:r>
        <w:t>kaynaklı tehlikeler</w:t>
      </w:r>
    </w:p>
    <w:p w:rsidR="007533E5" w:rsidRDefault="0057218B">
      <w:pPr>
        <w:pStyle w:val="GvdeMetni"/>
        <w:tabs>
          <w:tab w:val="left" w:pos="8862"/>
        </w:tabs>
        <w:spacing w:before="3"/>
        <w:ind w:left="451"/>
      </w:pPr>
      <w:r>
        <w:rPr>
          <w:w w:val="115"/>
        </w:rPr>
        <w:t>Radyasyon</w:t>
      </w:r>
      <w:r>
        <w:rPr>
          <w:spacing w:val="40"/>
          <w:w w:val="115"/>
        </w:rPr>
        <w:t xml:space="preserve"> </w:t>
      </w:r>
      <w:r>
        <w:rPr>
          <w:w w:val="115"/>
        </w:rPr>
        <w:t>kaynaklı</w:t>
      </w:r>
      <w:r>
        <w:rPr>
          <w:spacing w:val="36"/>
          <w:w w:val="115"/>
        </w:rPr>
        <w:t xml:space="preserve"> </w:t>
      </w:r>
      <w:r>
        <w:rPr>
          <w:w w:val="115"/>
        </w:rPr>
        <w:t>tehlikeler</w:t>
      </w:r>
      <w:r>
        <w:rPr>
          <w:spacing w:val="43"/>
          <w:w w:val="115"/>
        </w:rPr>
        <w:t xml:space="preserve"> </w:t>
      </w:r>
      <w:r>
        <w:rPr>
          <w:w w:val="145"/>
        </w:rPr>
        <w:t>……………………………………………………..…....</w:t>
      </w:r>
      <w:r>
        <w:rPr>
          <w:rFonts w:ascii="Times New Roman" w:hAnsi="Times New Roman"/>
          <w:w w:val="145"/>
        </w:rPr>
        <w:tab/>
      </w:r>
      <w:r>
        <w:rPr>
          <w:w w:val="115"/>
        </w:rPr>
        <w:t>86</w:t>
      </w:r>
    </w:p>
    <w:p w:rsidR="007533E5" w:rsidRDefault="0057218B">
      <w:pPr>
        <w:tabs>
          <w:tab w:val="left" w:pos="8862"/>
        </w:tabs>
        <w:spacing w:before="9"/>
        <w:ind w:left="451"/>
      </w:pPr>
      <w:r>
        <w:rPr>
          <w:rFonts w:ascii="Arial" w:hAnsi="Arial"/>
          <w:b/>
          <w:spacing w:val="-1"/>
          <w:w w:val="120"/>
        </w:rPr>
        <w:t>BİYOGÜVENLİK</w:t>
      </w:r>
      <w:r>
        <w:rPr>
          <w:rFonts w:ascii="Arial" w:hAnsi="Arial"/>
          <w:b/>
          <w:spacing w:val="-16"/>
          <w:w w:val="120"/>
        </w:rPr>
        <w:t xml:space="preserve"> </w:t>
      </w:r>
      <w:r>
        <w:rPr>
          <w:rFonts w:ascii="Arial" w:hAnsi="Arial"/>
          <w:b/>
          <w:spacing w:val="-1"/>
          <w:w w:val="120"/>
        </w:rPr>
        <w:t>KABİNLERİ</w:t>
      </w:r>
      <w:r>
        <w:rPr>
          <w:rFonts w:ascii="Arial" w:hAnsi="Arial"/>
          <w:b/>
          <w:spacing w:val="-12"/>
          <w:w w:val="120"/>
        </w:rPr>
        <w:t xml:space="preserve"> </w:t>
      </w:r>
      <w:r>
        <w:rPr>
          <w:spacing w:val="-1"/>
          <w:w w:val="155"/>
        </w:rPr>
        <w:t>………………………………………………………..…</w:t>
      </w:r>
      <w:r>
        <w:rPr>
          <w:rFonts w:ascii="Times New Roman" w:hAnsi="Times New Roman"/>
          <w:spacing w:val="-1"/>
          <w:w w:val="155"/>
        </w:rPr>
        <w:tab/>
      </w:r>
      <w:r>
        <w:rPr>
          <w:w w:val="120"/>
        </w:rPr>
        <w:t>87</w:t>
      </w:r>
    </w:p>
    <w:p w:rsidR="007533E5" w:rsidRDefault="0057218B">
      <w:pPr>
        <w:pStyle w:val="GvdeMetni"/>
        <w:tabs>
          <w:tab w:val="left" w:pos="8862"/>
        </w:tabs>
        <w:spacing w:before="15"/>
        <w:ind w:left="451"/>
      </w:pPr>
      <w:r>
        <w:rPr>
          <w:spacing w:val="-1"/>
          <w:w w:val="115"/>
        </w:rPr>
        <w:t>Biyogüvenlik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kabinlerinin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sınıflandırılması</w:t>
      </w:r>
      <w:r>
        <w:rPr>
          <w:spacing w:val="-16"/>
          <w:w w:val="115"/>
        </w:rPr>
        <w:t xml:space="preserve"> </w:t>
      </w:r>
      <w:r>
        <w:rPr>
          <w:spacing w:val="-1"/>
          <w:w w:val="150"/>
        </w:rPr>
        <w:t>………………………………...……………</w:t>
      </w:r>
      <w:r>
        <w:rPr>
          <w:rFonts w:ascii="Times New Roman" w:hAnsi="Times New Roman"/>
          <w:spacing w:val="-1"/>
          <w:w w:val="150"/>
        </w:rPr>
        <w:tab/>
      </w:r>
      <w:r>
        <w:rPr>
          <w:w w:val="115"/>
        </w:rPr>
        <w:t>88</w:t>
      </w:r>
    </w:p>
    <w:p w:rsidR="007533E5" w:rsidRDefault="0057218B">
      <w:pPr>
        <w:pStyle w:val="GvdeMetni"/>
        <w:spacing w:before="55" w:line="261" w:lineRule="auto"/>
        <w:ind w:left="876" w:right="5240"/>
      </w:pPr>
      <w:r>
        <w:t>Sınıf-I</w:t>
      </w:r>
      <w:r>
        <w:rPr>
          <w:spacing w:val="3"/>
        </w:rPr>
        <w:t xml:space="preserve"> </w:t>
      </w:r>
      <w:r>
        <w:t>Biyogüvenlik</w:t>
      </w:r>
      <w:r>
        <w:rPr>
          <w:spacing w:val="8"/>
        </w:rPr>
        <w:t xml:space="preserve"> </w:t>
      </w:r>
      <w:r>
        <w:t>Kabinleri</w:t>
      </w:r>
      <w:r>
        <w:rPr>
          <w:spacing w:val="4"/>
        </w:rPr>
        <w:t xml:space="preserve"> </w:t>
      </w:r>
      <w:r>
        <w:t>(BGK</w:t>
      </w:r>
      <w:r>
        <w:rPr>
          <w:spacing w:val="1"/>
        </w:rPr>
        <w:t xml:space="preserve"> </w:t>
      </w:r>
      <w:r>
        <w:t>Sınıf-I)</w:t>
      </w:r>
      <w:r>
        <w:rPr>
          <w:spacing w:val="1"/>
        </w:rPr>
        <w:t xml:space="preserve"> </w:t>
      </w:r>
      <w:r>
        <w:t>Sınıf-II</w:t>
      </w:r>
      <w:r>
        <w:rPr>
          <w:spacing w:val="4"/>
        </w:rPr>
        <w:t xml:space="preserve"> </w:t>
      </w:r>
      <w:r>
        <w:t>Biyogüvenlik</w:t>
      </w:r>
      <w:r>
        <w:rPr>
          <w:spacing w:val="8"/>
        </w:rPr>
        <w:t xml:space="preserve"> </w:t>
      </w:r>
      <w:r>
        <w:t>Kabinleri</w:t>
      </w:r>
      <w:r>
        <w:rPr>
          <w:spacing w:val="4"/>
        </w:rPr>
        <w:t xml:space="preserve"> </w:t>
      </w:r>
      <w:r>
        <w:t>(BGK</w:t>
      </w:r>
      <w:r>
        <w:rPr>
          <w:spacing w:val="3"/>
        </w:rPr>
        <w:t xml:space="preserve"> </w:t>
      </w:r>
      <w:r>
        <w:t>Sınıf-II)</w:t>
      </w:r>
      <w:r>
        <w:rPr>
          <w:spacing w:val="1"/>
        </w:rPr>
        <w:t xml:space="preserve"> </w:t>
      </w:r>
      <w:r>
        <w:t>Sınıf-III</w:t>
      </w:r>
      <w:r>
        <w:rPr>
          <w:spacing w:val="5"/>
        </w:rPr>
        <w:t xml:space="preserve"> </w:t>
      </w:r>
      <w:r>
        <w:t>Biyogüvenlik</w:t>
      </w:r>
      <w:r>
        <w:rPr>
          <w:spacing w:val="8"/>
        </w:rPr>
        <w:t xml:space="preserve"> </w:t>
      </w:r>
      <w:r>
        <w:t>Kabinleri</w:t>
      </w:r>
      <w:r>
        <w:rPr>
          <w:spacing w:val="5"/>
        </w:rPr>
        <w:t xml:space="preserve"> </w:t>
      </w:r>
      <w:r>
        <w:t>(BGK</w:t>
      </w:r>
      <w:r>
        <w:rPr>
          <w:spacing w:val="4"/>
        </w:rPr>
        <w:t xml:space="preserve"> </w:t>
      </w:r>
      <w:r>
        <w:t>Sınıf-III)</w:t>
      </w:r>
    </w:p>
    <w:p w:rsidR="007533E5" w:rsidRDefault="007533E5">
      <w:pPr>
        <w:spacing w:line="261" w:lineRule="auto"/>
        <w:sectPr w:rsidR="007533E5" w:rsidSect="0057218B">
          <w:pgSz w:w="11910" w:h="16840"/>
          <w:pgMar w:top="1340" w:right="340" w:bottom="280" w:left="1080" w:header="708" w:footer="113" w:gutter="0"/>
          <w:cols w:space="708"/>
          <w:docGrid w:linePitch="299"/>
        </w:sectPr>
      </w:pPr>
    </w:p>
    <w:p w:rsidR="007533E5" w:rsidRDefault="0057218B">
      <w:pPr>
        <w:pStyle w:val="GvdeMetni"/>
        <w:tabs>
          <w:tab w:val="left" w:pos="8862"/>
        </w:tabs>
        <w:spacing w:before="70" w:line="254" w:lineRule="auto"/>
        <w:ind w:left="451" w:right="1376"/>
      </w:pPr>
      <w:r>
        <w:rPr>
          <w:spacing w:val="-2"/>
          <w:w w:val="115"/>
        </w:rPr>
        <w:lastRenderedPageBreak/>
        <w:t>Biyogüvenlik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kabinlerinin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kullanımı</w:t>
      </w:r>
      <w:r>
        <w:rPr>
          <w:spacing w:val="-14"/>
          <w:w w:val="115"/>
        </w:rPr>
        <w:t xml:space="preserve"> </w:t>
      </w:r>
      <w:r>
        <w:rPr>
          <w:spacing w:val="-1"/>
          <w:w w:val="150"/>
        </w:rPr>
        <w:t>………………………………………………..….....</w:t>
      </w:r>
      <w:r>
        <w:rPr>
          <w:spacing w:val="-1"/>
          <w:w w:val="150"/>
        </w:rPr>
        <w:tab/>
      </w:r>
      <w:r>
        <w:rPr>
          <w:spacing w:val="-7"/>
          <w:w w:val="105"/>
        </w:rPr>
        <w:t>89</w:t>
      </w:r>
      <w:r>
        <w:rPr>
          <w:spacing w:val="-58"/>
          <w:w w:val="105"/>
        </w:rPr>
        <w:t xml:space="preserve"> </w:t>
      </w:r>
      <w:r>
        <w:rPr>
          <w:w w:val="115"/>
        </w:rPr>
        <w:t>Biyogüvenlik</w:t>
      </w:r>
      <w:r>
        <w:rPr>
          <w:spacing w:val="-16"/>
          <w:w w:val="115"/>
        </w:rPr>
        <w:t xml:space="preserve"> </w:t>
      </w:r>
      <w:r>
        <w:rPr>
          <w:w w:val="115"/>
        </w:rPr>
        <w:t>kabinlerinin</w:t>
      </w:r>
      <w:r>
        <w:rPr>
          <w:spacing w:val="-15"/>
          <w:w w:val="115"/>
        </w:rPr>
        <w:t xml:space="preserve"> </w:t>
      </w:r>
      <w:r>
        <w:rPr>
          <w:w w:val="115"/>
        </w:rPr>
        <w:t>dekontaminasyonu</w:t>
      </w:r>
      <w:r>
        <w:rPr>
          <w:spacing w:val="-3"/>
          <w:w w:val="115"/>
        </w:rPr>
        <w:t xml:space="preserve"> </w:t>
      </w:r>
      <w:r>
        <w:rPr>
          <w:w w:val="140"/>
        </w:rPr>
        <w:t>…………………………………………..</w:t>
      </w:r>
      <w:r>
        <w:rPr>
          <w:w w:val="140"/>
        </w:rPr>
        <w:tab/>
      </w:r>
      <w:r>
        <w:rPr>
          <w:spacing w:val="-7"/>
          <w:w w:val="105"/>
        </w:rPr>
        <w:t>90</w:t>
      </w:r>
    </w:p>
    <w:p w:rsidR="007533E5" w:rsidRDefault="0057218B">
      <w:pPr>
        <w:pStyle w:val="GvdeMetni"/>
        <w:spacing w:line="247" w:lineRule="exact"/>
        <w:ind w:left="876"/>
      </w:pPr>
      <w:r>
        <w:t>Formaldehit</w:t>
      </w:r>
      <w:r>
        <w:rPr>
          <w:spacing w:val="-5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dekontaminasyon</w:t>
      </w:r>
      <w:r>
        <w:rPr>
          <w:spacing w:val="-3"/>
        </w:rPr>
        <w:t xml:space="preserve"> </w:t>
      </w:r>
      <w:r>
        <w:t>prosedürü</w:t>
      </w:r>
    </w:p>
    <w:p w:rsidR="007533E5" w:rsidRDefault="0057218B">
      <w:pPr>
        <w:tabs>
          <w:tab w:val="left" w:pos="8862"/>
        </w:tabs>
        <w:spacing w:before="12" w:line="252" w:lineRule="auto"/>
        <w:ind w:left="451" w:right="1376"/>
      </w:pPr>
      <w:r>
        <w:rPr>
          <w:rFonts w:ascii="Arial" w:hAnsi="Arial"/>
          <w:b/>
          <w:w w:val="115"/>
        </w:rPr>
        <w:t xml:space="preserve">KİŞİSEL </w:t>
      </w:r>
      <w:r>
        <w:rPr>
          <w:rFonts w:ascii="Arial" w:hAnsi="Arial"/>
          <w:b/>
          <w:spacing w:val="12"/>
          <w:w w:val="115"/>
        </w:rPr>
        <w:t xml:space="preserve"> </w:t>
      </w:r>
      <w:r>
        <w:rPr>
          <w:rFonts w:ascii="Arial" w:hAnsi="Arial"/>
          <w:b/>
          <w:w w:val="115"/>
        </w:rPr>
        <w:t>KORUYUCU</w:t>
      </w:r>
      <w:r>
        <w:rPr>
          <w:rFonts w:ascii="Arial" w:hAnsi="Arial"/>
          <w:b/>
          <w:spacing w:val="26"/>
          <w:w w:val="115"/>
        </w:rPr>
        <w:t xml:space="preserve"> </w:t>
      </w:r>
      <w:r>
        <w:rPr>
          <w:rFonts w:ascii="Arial" w:hAnsi="Arial"/>
          <w:b/>
          <w:w w:val="115"/>
        </w:rPr>
        <w:t xml:space="preserve">DONANIM </w:t>
      </w:r>
      <w:r>
        <w:rPr>
          <w:rFonts w:ascii="Arial" w:hAnsi="Arial"/>
          <w:b/>
          <w:spacing w:val="18"/>
          <w:w w:val="115"/>
        </w:rPr>
        <w:t xml:space="preserve"> </w:t>
      </w:r>
      <w:r>
        <w:rPr>
          <w:w w:val="140"/>
        </w:rPr>
        <w:t>………………………………………………….....</w:t>
      </w:r>
      <w:r>
        <w:rPr>
          <w:w w:val="140"/>
        </w:rPr>
        <w:tab/>
      </w:r>
      <w:r>
        <w:rPr>
          <w:spacing w:val="-7"/>
          <w:w w:val="105"/>
        </w:rPr>
        <w:t>91</w:t>
      </w:r>
      <w:r>
        <w:rPr>
          <w:spacing w:val="-58"/>
          <w:w w:val="105"/>
        </w:rPr>
        <w:t xml:space="preserve"> </w:t>
      </w:r>
      <w:r>
        <w:rPr>
          <w:w w:val="115"/>
        </w:rPr>
        <w:t xml:space="preserve">Laboratuvar  </w:t>
      </w:r>
      <w:r>
        <w:rPr>
          <w:spacing w:val="24"/>
          <w:w w:val="115"/>
        </w:rPr>
        <w:t xml:space="preserve"> </w:t>
      </w:r>
      <w:r>
        <w:rPr>
          <w:w w:val="115"/>
        </w:rPr>
        <w:t xml:space="preserve">giysileri  </w:t>
      </w:r>
      <w:r>
        <w:rPr>
          <w:spacing w:val="33"/>
          <w:w w:val="115"/>
        </w:rPr>
        <w:t xml:space="preserve"> </w:t>
      </w:r>
      <w:r>
        <w:rPr>
          <w:w w:val="140"/>
        </w:rPr>
        <w:t>……………………………………………….………………........</w:t>
      </w:r>
      <w:r>
        <w:rPr>
          <w:w w:val="140"/>
        </w:rPr>
        <w:tab/>
      </w:r>
      <w:r>
        <w:rPr>
          <w:spacing w:val="-7"/>
          <w:w w:val="105"/>
        </w:rPr>
        <w:t>92</w:t>
      </w:r>
    </w:p>
    <w:p w:rsidR="007533E5" w:rsidRDefault="0057218B">
      <w:pPr>
        <w:pStyle w:val="GvdeMetni"/>
        <w:tabs>
          <w:tab w:val="left" w:pos="8862"/>
        </w:tabs>
        <w:spacing w:before="2" w:line="242" w:lineRule="auto"/>
        <w:ind w:left="876" w:right="1376"/>
      </w:pPr>
      <w:r>
        <w:rPr>
          <w:w w:val="110"/>
        </w:rPr>
        <w:t xml:space="preserve">Laboratuvar 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önlüğü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kullanımı </w:t>
      </w:r>
      <w:r>
        <w:rPr>
          <w:spacing w:val="11"/>
          <w:w w:val="110"/>
        </w:rPr>
        <w:t xml:space="preserve"> </w:t>
      </w:r>
      <w:r>
        <w:rPr>
          <w:w w:val="150"/>
        </w:rPr>
        <w:t>……………………………………………….……..</w:t>
      </w:r>
      <w:r>
        <w:rPr>
          <w:w w:val="150"/>
        </w:rPr>
        <w:tab/>
      </w:r>
      <w:r>
        <w:rPr>
          <w:spacing w:val="-7"/>
          <w:w w:val="105"/>
        </w:rPr>
        <w:t>93</w:t>
      </w:r>
      <w:r>
        <w:rPr>
          <w:spacing w:val="-59"/>
          <w:w w:val="105"/>
        </w:rPr>
        <w:t xml:space="preserve"> </w:t>
      </w:r>
      <w:r>
        <w:rPr>
          <w:w w:val="110"/>
        </w:rPr>
        <w:t>Ameliyathane</w:t>
      </w:r>
      <w:r>
        <w:rPr>
          <w:spacing w:val="-9"/>
          <w:w w:val="110"/>
        </w:rPr>
        <w:t xml:space="preserve"> </w:t>
      </w:r>
      <w:r>
        <w:rPr>
          <w:w w:val="110"/>
        </w:rPr>
        <w:t>tipi</w:t>
      </w:r>
      <w:r>
        <w:rPr>
          <w:spacing w:val="-9"/>
          <w:w w:val="110"/>
        </w:rPr>
        <w:t xml:space="preserve"> </w:t>
      </w:r>
      <w:r>
        <w:rPr>
          <w:w w:val="110"/>
        </w:rPr>
        <w:t>önlüklerin</w:t>
      </w:r>
      <w:r>
        <w:rPr>
          <w:spacing w:val="-8"/>
          <w:w w:val="110"/>
        </w:rPr>
        <w:t xml:space="preserve"> </w:t>
      </w:r>
      <w:r>
        <w:rPr>
          <w:w w:val="110"/>
        </w:rPr>
        <w:t>çıkarılması</w:t>
      </w:r>
    </w:p>
    <w:p w:rsidR="007533E5" w:rsidRDefault="0057218B">
      <w:pPr>
        <w:pStyle w:val="GvdeMetni"/>
        <w:tabs>
          <w:tab w:val="left" w:pos="8862"/>
        </w:tabs>
        <w:spacing w:before="13" w:line="252" w:lineRule="auto"/>
        <w:ind w:left="876" w:right="1376" w:hanging="425"/>
      </w:pPr>
      <w:r>
        <w:rPr>
          <w:w w:val="110"/>
        </w:rPr>
        <w:t xml:space="preserve">Eldivenler              </w:t>
      </w:r>
      <w:r>
        <w:rPr>
          <w:spacing w:val="62"/>
          <w:w w:val="110"/>
        </w:rPr>
        <w:t xml:space="preserve"> </w:t>
      </w:r>
      <w:r>
        <w:rPr>
          <w:w w:val="135"/>
        </w:rPr>
        <w:t>……………………………………………….…………………………..........</w:t>
      </w:r>
      <w:r>
        <w:rPr>
          <w:w w:val="135"/>
        </w:rPr>
        <w:tab/>
      </w:r>
      <w:r>
        <w:rPr>
          <w:spacing w:val="-7"/>
          <w:w w:val="105"/>
        </w:rPr>
        <w:t>94</w:t>
      </w:r>
      <w:r>
        <w:rPr>
          <w:spacing w:val="-59"/>
          <w:w w:val="105"/>
        </w:rPr>
        <w:t xml:space="preserve"> </w:t>
      </w:r>
      <w:r>
        <w:rPr>
          <w:w w:val="110"/>
        </w:rPr>
        <w:t>Laboratuvarlarda</w:t>
      </w:r>
      <w:r>
        <w:rPr>
          <w:spacing w:val="-12"/>
          <w:w w:val="110"/>
        </w:rPr>
        <w:t xml:space="preserve"> </w:t>
      </w:r>
      <w:r>
        <w:rPr>
          <w:w w:val="110"/>
        </w:rPr>
        <w:t>sık</w:t>
      </w:r>
      <w:r>
        <w:rPr>
          <w:spacing w:val="-9"/>
          <w:w w:val="110"/>
        </w:rPr>
        <w:t xml:space="preserve"> </w:t>
      </w:r>
      <w:r>
        <w:rPr>
          <w:w w:val="110"/>
        </w:rPr>
        <w:t>kullanılan</w:t>
      </w:r>
      <w:r>
        <w:rPr>
          <w:spacing w:val="-10"/>
          <w:w w:val="110"/>
        </w:rPr>
        <w:t xml:space="preserve"> </w:t>
      </w:r>
      <w:r>
        <w:rPr>
          <w:w w:val="110"/>
        </w:rPr>
        <w:t>eldiven</w:t>
      </w:r>
      <w:r>
        <w:rPr>
          <w:spacing w:val="-9"/>
          <w:w w:val="110"/>
        </w:rPr>
        <w:t xml:space="preserve"> </w:t>
      </w:r>
      <w:r>
        <w:rPr>
          <w:w w:val="110"/>
        </w:rPr>
        <w:t>türleri</w:t>
      </w:r>
    </w:p>
    <w:p w:rsidR="007533E5" w:rsidRDefault="0057218B">
      <w:pPr>
        <w:pStyle w:val="GvdeMetni"/>
        <w:tabs>
          <w:tab w:val="left" w:pos="8862"/>
        </w:tabs>
        <w:spacing w:before="4"/>
        <w:ind w:left="876"/>
      </w:pPr>
      <w:r>
        <w:rPr>
          <w:spacing w:val="-1"/>
          <w:w w:val="115"/>
        </w:rPr>
        <w:t>Eldiven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seçiminde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nelere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dikkat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edilmelidir?</w:t>
      </w:r>
      <w:r>
        <w:rPr>
          <w:spacing w:val="-12"/>
          <w:w w:val="115"/>
        </w:rPr>
        <w:t xml:space="preserve"> </w:t>
      </w:r>
      <w:r>
        <w:rPr>
          <w:spacing w:val="-1"/>
          <w:w w:val="145"/>
        </w:rPr>
        <w:t>………………………………………</w:t>
      </w:r>
      <w:r>
        <w:rPr>
          <w:spacing w:val="-1"/>
          <w:w w:val="145"/>
        </w:rPr>
        <w:tab/>
      </w:r>
      <w:r>
        <w:rPr>
          <w:w w:val="115"/>
          <w:position w:val="4"/>
        </w:rPr>
        <w:t>96</w:t>
      </w:r>
    </w:p>
    <w:p w:rsidR="007533E5" w:rsidRDefault="0057218B">
      <w:pPr>
        <w:pStyle w:val="GvdeMetni"/>
        <w:tabs>
          <w:tab w:val="left" w:pos="8862"/>
        </w:tabs>
        <w:spacing w:before="12" w:line="244" w:lineRule="auto"/>
        <w:ind w:left="1286" w:right="1376"/>
      </w:pPr>
      <w:r>
        <w:rPr>
          <w:w w:val="110"/>
        </w:rPr>
        <w:t>Güvenli</w:t>
      </w:r>
      <w:r>
        <w:rPr>
          <w:spacing w:val="58"/>
          <w:w w:val="110"/>
        </w:rPr>
        <w:t xml:space="preserve"> </w:t>
      </w:r>
      <w:r>
        <w:rPr>
          <w:w w:val="110"/>
        </w:rPr>
        <w:t>otoklav</w:t>
      </w:r>
      <w:r>
        <w:rPr>
          <w:spacing w:val="17"/>
          <w:w w:val="110"/>
        </w:rPr>
        <w:t xml:space="preserve"> </w:t>
      </w:r>
      <w:r>
        <w:rPr>
          <w:w w:val="110"/>
        </w:rPr>
        <w:t>kullanımı</w:t>
      </w:r>
      <w:r>
        <w:rPr>
          <w:spacing w:val="58"/>
          <w:w w:val="110"/>
        </w:rPr>
        <w:t xml:space="preserve"> </w:t>
      </w:r>
      <w:r>
        <w:rPr>
          <w:w w:val="155"/>
        </w:rPr>
        <w:t>……………………………………………………….</w:t>
      </w:r>
      <w:r>
        <w:rPr>
          <w:w w:val="155"/>
        </w:rPr>
        <w:tab/>
      </w:r>
      <w:r>
        <w:rPr>
          <w:spacing w:val="-7"/>
          <w:w w:val="105"/>
        </w:rPr>
        <w:t>97</w:t>
      </w:r>
      <w:r>
        <w:rPr>
          <w:spacing w:val="-58"/>
          <w:w w:val="105"/>
        </w:rPr>
        <w:t xml:space="preserve"> </w:t>
      </w:r>
      <w:r>
        <w:rPr>
          <w:w w:val="110"/>
        </w:rPr>
        <w:t>Güvenli</w:t>
      </w:r>
      <w:r>
        <w:rPr>
          <w:spacing w:val="-8"/>
          <w:w w:val="110"/>
        </w:rPr>
        <w:t xml:space="preserve"> </w:t>
      </w:r>
      <w:r>
        <w:rPr>
          <w:w w:val="110"/>
        </w:rPr>
        <w:t>nitrojen</w:t>
      </w:r>
      <w:r>
        <w:rPr>
          <w:spacing w:val="-8"/>
          <w:w w:val="110"/>
        </w:rPr>
        <w:t xml:space="preserve"> </w:t>
      </w:r>
      <w:r>
        <w:rPr>
          <w:w w:val="110"/>
        </w:rPr>
        <w:t>tankı</w:t>
      </w:r>
      <w:r>
        <w:rPr>
          <w:spacing w:val="-12"/>
          <w:w w:val="110"/>
        </w:rPr>
        <w:t xml:space="preserve"> </w:t>
      </w:r>
      <w:r>
        <w:rPr>
          <w:w w:val="110"/>
        </w:rPr>
        <w:t>kullanımı</w:t>
      </w:r>
    </w:p>
    <w:p w:rsidR="007533E5" w:rsidRDefault="0057218B">
      <w:pPr>
        <w:pStyle w:val="GvdeMetni"/>
        <w:tabs>
          <w:tab w:val="right" w:pos="9107"/>
        </w:tabs>
        <w:spacing w:before="8"/>
        <w:ind w:left="876"/>
      </w:pPr>
      <w:r>
        <w:rPr>
          <w:w w:val="120"/>
        </w:rPr>
        <w:t>Eldiven</w:t>
      </w:r>
      <w:r>
        <w:rPr>
          <w:spacing w:val="41"/>
          <w:w w:val="120"/>
        </w:rPr>
        <w:t xml:space="preserve"> </w:t>
      </w:r>
      <w:r>
        <w:rPr>
          <w:w w:val="120"/>
        </w:rPr>
        <w:t>kullanımı</w:t>
      </w:r>
      <w:r>
        <w:rPr>
          <w:spacing w:val="36"/>
          <w:w w:val="120"/>
        </w:rPr>
        <w:t xml:space="preserve"> </w:t>
      </w:r>
      <w:r>
        <w:rPr>
          <w:w w:val="145"/>
        </w:rPr>
        <w:t>………………………………………………………………….....</w:t>
      </w:r>
      <w:r>
        <w:rPr>
          <w:w w:val="145"/>
        </w:rPr>
        <w:tab/>
      </w:r>
      <w:r>
        <w:rPr>
          <w:w w:val="120"/>
        </w:rPr>
        <w:t>99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451"/>
      </w:pPr>
      <w:r>
        <w:t>Ayakkabı</w:t>
      </w:r>
      <w:r>
        <w:rPr>
          <w:spacing w:val="-1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terlikler</w:t>
      </w:r>
      <w:r>
        <w:rPr>
          <w:rFonts w:ascii="Times New Roman" w:hAnsi="Times New Roman"/>
        </w:rPr>
        <w:tab/>
      </w:r>
      <w:r>
        <w:t>100</w:t>
      </w:r>
    </w:p>
    <w:p w:rsidR="007533E5" w:rsidRDefault="0057218B">
      <w:pPr>
        <w:pStyle w:val="GvdeMetni"/>
        <w:spacing w:before="13"/>
        <w:ind w:left="451"/>
      </w:pPr>
      <w:r>
        <w:t>Maskeler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respiratörler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876"/>
      </w:pPr>
      <w:r>
        <w:t>Respiratör kullanımı</w:t>
      </w:r>
      <w:r>
        <w:rPr>
          <w:rFonts w:ascii="Times New Roman" w:hAnsi="Times New Roman"/>
        </w:rPr>
        <w:tab/>
      </w:r>
      <w:r>
        <w:t>101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876"/>
      </w:pPr>
      <w:r>
        <w:rPr>
          <w:w w:val="105"/>
        </w:rPr>
        <w:t>Maskenin</w:t>
      </w:r>
      <w:r>
        <w:rPr>
          <w:spacing w:val="-9"/>
          <w:w w:val="105"/>
        </w:rPr>
        <w:t xml:space="preserve"> </w:t>
      </w:r>
      <w:r>
        <w:rPr>
          <w:w w:val="105"/>
        </w:rPr>
        <w:t>takılması</w:t>
      </w:r>
      <w:r>
        <w:rPr>
          <w:spacing w:val="-9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çıkarılması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102</w:t>
      </w:r>
    </w:p>
    <w:p w:rsidR="007533E5" w:rsidRDefault="0057218B">
      <w:pPr>
        <w:pStyle w:val="GvdeMetni"/>
        <w:tabs>
          <w:tab w:val="right" w:leader="dot" w:pos="9167"/>
        </w:tabs>
        <w:spacing w:before="13"/>
        <w:ind w:left="451"/>
      </w:pPr>
      <w:r>
        <w:t>Yüz</w:t>
      </w:r>
      <w:r>
        <w:rPr>
          <w:spacing w:val="-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göz</w:t>
      </w:r>
      <w:r>
        <w:rPr>
          <w:spacing w:val="-4"/>
        </w:rPr>
        <w:t xml:space="preserve"> </w:t>
      </w:r>
      <w:r>
        <w:t>koruyucular</w:t>
      </w:r>
      <w:r>
        <w:rPr>
          <w:rFonts w:ascii="Times New Roman" w:hAnsi="Times New Roman"/>
        </w:rPr>
        <w:tab/>
      </w:r>
      <w:r>
        <w:t>103</w:t>
      </w:r>
    </w:p>
    <w:p w:rsidR="007533E5" w:rsidRDefault="0057218B">
      <w:pPr>
        <w:pStyle w:val="GvdeMetni"/>
        <w:spacing w:before="15"/>
        <w:ind w:left="876"/>
      </w:pPr>
      <w:r>
        <w:t>Mikrobiyoloji</w:t>
      </w:r>
      <w:r>
        <w:rPr>
          <w:spacing w:val="-1"/>
        </w:rPr>
        <w:t xml:space="preserve"> </w:t>
      </w:r>
      <w:r>
        <w:t>laboratuvarlarında hangi yüz</w:t>
      </w:r>
      <w:r>
        <w:rPr>
          <w:spacing w:val="-2"/>
        </w:rPr>
        <w:t xml:space="preserve"> </w:t>
      </w:r>
      <w:r>
        <w:t>ve göz</w:t>
      </w:r>
      <w:r>
        <w:rPr>
          <w:spacing w:val="-2"/>
        </w:rPr>
        <w:t xml:space="preserve"> </w:t>
      </w:r>
      <w:r>
        <w:t>koruyucular kullanılmalıdır?</w:t>
      </w:r>
    </w:p>
    <w:p w:rsidR="007533E5" w:rsidRDefault="0057218B">
      <w:pPr>
        <w:pStyle w:val="GvdeMetni"/>
        <w:tabs>
          <w:tab w:val="right" w:leader="dot" w:pos="9167"/>
        </w:tabs>
        <w:spacing w:before="13"/>
        <w:ind w:left="451"/>
      </w:pPr>
      <w:r>
        <w:t>Kişisel</w:t>
      </w:r>
      <w:r>
        <w:rPr>
          <w:spacing w:val="2"/>
        </w:rPr>
        <w:t xml:space="preserve"> </w:t>
      </w:r>
      <w:r>
        <w:t>koruyucu</w:t>
      </w:r>
      <w:r>
        <w:rPr>
          <w:spacing w:val="3"/>
        </w:rPr>
        <w:t xml:space="preserve"> </w:t>
      </w:r>
      <w:r>
        <w:t>donanımı</w:t>
      </w:r>
      <w:r>
        <w:rPr>
          <w:spacing w:val="1"/>
        </w:rPr>
        <w:t xml:space="preserve"> </w:t>
      </w:r>
      <w:r>
        <w:t>giyme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çıkarma sırası</w:t>
      </w:r>
      <w:r>
        <w:rPr>
          <w:rFonts w:ascii="Times New Roman" w:hAnsi="Times New Roman"/>
        </w:rPr>
        <w:tab/>
      </w:r>
      <w:r>
        <w:t>104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451"/>
      </w:pPr>
      <w:r>
        <w:t>Biyolojik</w:t>
      </w:r>
      <w:r>
        <w:rPr>
          <w:spacing w:val="25"/>
        </w:rPr>
        <w:t xml:space="preserve"> </w:t>
      </w:r>
      <w:r>
        <w:t>tehlikeler</w:t>
      </w:r>
      <w:r>
        <w:rPr>
          <w:spacing w:val="-19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kullanımı önerilen</w:t>
      </w:r>
      <w:r>
        <w:rPr>
          <w:spacing w:val="-8"/>
        </w:rPr>
        <w:t xml:space="preserve"> </w:t>
      </w:r>
      <w:r>
        <w:t>KKD</w:t>
      </w:r>
      <w:r>
        <w:tab/>
        <w:t>105</w:t>
      </w:r>
    </w:p>
    <w:p w:rsidR="007533E5" w:rsidRDefault="0057218B">
      <w:pPr>
        <w:pStyle w:val="GvdeMetni"/>
        <w:tabs>
          <w:tab w:val="right" w:leader="dot" w:pos="9167"/>
        </w:tabs>
        <w:spacing w:before="12"/>
        <w:ind w:left="451"/>
      </w:pPr>
      <w:r>
        <w:t>Kimyasal</w:t>
      </w:r>
      <w:r>
        <w:rPr>
          <w:spacing w:val="1"/>
        </w:rPr>
        <w:t xml:space="preserve"> </w:t>
      </w:r>
      <w:r>
        <w:t>tehlikeler</w:t>
      </w:r>
      <w:r>
        <w:rPr>
          <w:spacing w:val="5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kullanımı önerilen</w:t>
      </w:r>
      <w:r>
        <w:rPr>
          <w:spacing w:val="3"/>
        </w:rPr>
        <w:t xml:space="preserve"> </w:t>
      </w:r>
      <w:r>
        <w:t>KKD</w:t>
      </w:r>
      <w:r>
        <w:rPr>
          <w:rFonts w:ascii="Times New Roman" w:hAnsi="Times New Roman"/>
        </w:rPr>
        <w:tab/>
      </w:r>
      <w:r>
        <w:t>106</w:t>
      </w:r>
    </w:p>
    <w:p w:rsidR="007533E5" w:rsidRDefault="0057218B">
      <w:pPr>
        <w:pStyle w:val="Balk4"/>
        <w:tabs>
          <w:tab w:val="right" w:leader="dot" w:pos="9167"/>
        </w:tabs>
        <w:spacing w:before="12"/>
        <w:ind w:left="451"/>
        <w:rPr>
          <w:rFonts w:ascii="Microsoft Sans Serif"/>
          <w:b w:val="0"/>
        </w:rPr>
      </w:pPr>
      <w:r>
        <w:rPr>
          <w:rFonts w:ascii="Arial"/>
        </w:rPr>
        <w:t>DEKONTAMINASYON: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DEZENFEKSIYON VE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STERILIZASYON</w:t>
      </w:r>
      <w:r>
        <w:rPr>
          <w:rFonts w:ascii="Arial"/>
        </w:rPr>
        <w:tab/>
      </w:r>
      <w:r>
        <w:rPr>
          <w:rFonts w:ascii="Microsoft Sans Serif"/>
          <w:b w:val="0"/>
        </w:rPr>
        <w:t>107</w:t>
      </w:r>
    </w:p>
    <w:p w:rsidR="007533E5" w:rsidRDefault="0057218B">
      <w:pPr>
        <w:pStyle w:val="GvdeMetni"/>
        <w:spacing w:before="14"/>
        <w:ind w:left="451"/>
      </w:pPr>
      <w:r>
        <w:t>Dezenfeksiyon</w:t>
      </w:r>
    </w:p>
    <w:p w:rsidR="007533E5" w:rsidRDefault="0057218B">
      <w:pPr>
        <w:pStyle w:val="GvdeMetni"/>
        <w:tabs>
          <w:tab w:val="right" w:leader="dot" w:pos="9167"/>
        </w:tabs>
        <w:spacing w:before="13"/>
        <w:ind w:left="876"/>
      </w:pPr>
      <w:r>
        <w:t>Aktif</w:t>
      </w:r>
      <w:r>
        <w:rPr>
          <w:spacing w:val="5"/>
        </w:rPr>
        <w:t xml:space="preserve"> </w:t>
      </w:r>
      <w:r>
        <w:t>bileşenlerine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dezenfektanlar</w:t>
      </w:r>
      <w:r>
        <w:rPr>
          <w:rFonts w:ascii="Times New Roman" w:hAnsi="Times New Roman"/>
        </w:rPr>
        <w:tab/>
      </w:r>
      <w:r>
        <w:t>108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876"/>
      </w:pPr>
      <w:r>
        <w:t>Etkinliklerine</w:t>
      </w:r>
      <w:r>
        <w:rPr>
          <w:spacing w:val="-15"/>
        </w:rPr>
        <w:t xml:space="preserve"> </w:t>
      </w:r>
      <w:r>
        <w:t>göre</w:t>
      </w:r>
      <w:r>
        <w:rPr>
          <w:spacing w:val="-13"/>
        </w:rPr>
        <w:t xml:space="preserve"> </w:t>
      </w:r>
      <w:r>
        <w:t>dezenfektanlar</w:t>
      </w:r>
      <w:r>
        <w:rPr>
          <w:rFonts w:ascii="Times New Roman" w:hAnsi="Times New Roman"/>
        </w:rPr>
        <w:tab/>
      </w:r>
      <w:r>
        <w:t>109</w:t>
      </w:r>
    </w:p>
    <w:p w:rsidR="007533E5" w:rsidRDefault="0057218B">
      <w:pPr>
        <w:pStyle w:val="GvdeMetni"/>
        <w:spacing w:before="12" w:line="244" w:lineRule="auto"/>
        <w:ind w:left="1306" w:right="6294"/>
      </w:pPr>
      <w:r>
        <w:t>Yüksek düzey dezenfektanlar</w:t>
      </w:r>
      <w:r>
        <w:rPr>
          <w:spacing w:val="-56"/>
        </w:rPr>
        <w:t xml:space="preserve"> </w:t>
      </w:r>
      <w:r>
        <w:t>Orta düzey</w:t>
      </w:r>
      <w:r>
        <w:rPr>
          <w:spacing w:val="-2"/>
        </w:rPr>
        <w:t xml:space="preserve"> </w:t>
      </w:r>
      <w:r>
        <w:t>dezenfektanlar</w:t>
      </w:r>
    </w:p>
    <w:p w:rsidR="007533E5" w:rsidRDefault="007533E5">
      <w:pPr>
        <w:spacing w:line="244" w:lineRule="auto"/>
        <w:sectPr w:rsidR="007533E5" w:rsidSect="0057218B">
          <w:pgSz w:w="11910" w:h="16840"/>
          <w:pgMar w:top="1340" w:right="340" w:bottom="280" w:left="1080" w:header="708" w:footer="0" w:gutter="0"/>
          <w:cols w:space="708"/>
          <w:docGrid w:linePitch="299"/>
        </w:sectPr>
      </w:pPr>
    </w:p>
    <w:p w:rsidR="007533E5" w:rsidRDefault="0057218B">
      <w:pPr>
        <w:pStyle w:val="GvdeMetni"/>
        <w:spacing w:before="9"/>
        <w:ind w:left="1735"/>
      </w:pPr>
      <w:r>
        <w:rPr>
          <w:w w:val="105"/>
        </w:rPr>
        <w:lastRenderedPageBreak/>
        <w:t>Çamaşır</w:t>
      </w:r>
      <w:r>
        <w:rPr>
          <w:spacing w:val="9"/>
          <w:w w:val="105"/>
        </w:rPr>
        <w:t xml:space="preserve"> </w:t>
      </w:r>
      <w:r>
        <w:rPr>
          <w:w w:val="105"/>
        </w:rPr>
        <w:t>suyu</w:t>
      </w:r>
      <w:r>
        <w:rPr>
          <w:spacing w:val="7"/>
          <w:w w:val="105"/>
        </w:rPr>
        <w:t xml:space="preserve"> </w:t>
      </w:r>
      <w:r>
        <w:rPr>
          <w:w w:val="105"/>
        </w:rPr>
        <w:t>kullanarak</w:t>
      </w:r>
      <w:r>
        <w:rPr>
          <w:spacing w:val="6"/>
          <w:w w:val="105"/>
        </w:rPr>
        <w:t xml:space="preserve"> </w:t>
      </w:r>
      <w:r>
        <w:rPr>
          <w:w w:val="105"/>
        </w:rPr>
        <w:t>klorlu</w:t>
      </w:r>
      <w:r>
        <w:rPr>
          <w:spacing w:val="8"/>
          <w:w w:val="105"/>
        </w:rPr>
        <w:t xml:space="preserve"> </w:t>
      </w:r>
      <w:r>
        <w:rPr>
          <w:w w:val="105"/>
        </w:rPr>
        <w:t>bileşik</w:t>
      </w:r>
      <w:r>
        <w:rPr>
          <w:spacing w:val="11"/>
          <w:w w:val="105"/>
        </w:rPr>
        <w:t xml:space="preserve"> </w:t>
      </w:r>
      <w:r>
        <w:rPr>
          <w:w w:val="105"/>
        </w:rPr>
        <w:t>nasıl</w:t>
      </w:r>
      <w:r>
        <w:rPr>
          <w:spacing w:val="5"/>
          <w:w w:val="105"/>
        </w:rPr>
        <w:t xml:space="preserve"> </w:t>
      </w:r>
      <w:r>
        <w:rPr>
          <w:w w:val="105"/>
        </w:rPr>
        <w:t>hazırlanır?</w:t>
      </w:r>
      <w:r>
        <w:rPr>
          <w:spacing w:val="7"/>
          <w:w w:val="105"/>
        </w:rPr>
        <w:t xml:space="preserve"> </w:t>
      </w:r>
      <w:r>
        <w:rPr>
          <w:w w:val="105"/>
        </w:rPr>
        <w:t>…………........</w:t>
      </w:r>
    </w:p>
    <w:p w:rsidR="007533E5" w:rsidRDefault="0057218B">
      <w:pPr>
        <w:pStyle w:val="GvdeMetni"/>
        <w:spacing w:before="5"/>
        <w:ind w:left="1735"/>
      </w:pPr>
      <w:r>
        <w:t>Klor tabletleri</w:t>
      </w:r>
      <w:r>
        <w:rPr>
          <w:spacing w:val="-4"/>
        </w:rPr>
        <w:t xml:space="preserve"> </w:t>
      </w:r>
      <w:r>
        <w:t>kullanarak klorlu</w:t>
      </w:r>
      <w:r>
        <w:rPr>
          <w:spacing w:val="-1"/>
        </w:rPr>
        <w:t xml:space="preserve"> </w:t>
      </w:r>
      <w:r>
        <w:t>bileşik</w:t>
      </w:r>
      <w:r>
        <w:rPr>
          <w:spacing w:val="3"/>
        </w:rPr>
        <w:t xml:space="preserve"> </w:t>
      </w:r>
      <w:r>
        <w:t>nasıl</w:t>
      </w:r>
      <w:r>
        <w:rPr>
          <w:spacing w:val="-1"/>
        </w:rPr>
        <w:t xml:space="preserve"> </w:t>
      </w:r>
      <w:r>
        <w:t>hazırlanır?</w:t>
      </w:r>
    </w:p>
    <w:p w:rsidR="007533E5" w:rsidRDefault="0057218B">
      <w:pPr>
        <w:pStyle w:val="GvdeMetni"/>
        <w:spacing w:before="13"/>
        <w:ind w:left="1735"/>
      </w:pPr>
      <w:r>
        <w:rPr>
          <w:spacing w:val="-1"/>
          <w:w w:val="120"/>
        </w:rPr>
        <w:t>Laboratuvarda</w:t>
      </w:r>
      <w:r>
        <w:rPr>
          <w:spacing w:val="-22"/>
          <w:w w:val="120"/>
        </w:rPr>
        <w:t xml:space="preserve"> </w:t>
      </w:r>
      <w:r>
        <w:rPr>
          <w:w w:val="120"/>
        </w:rPr>
        <w:t>rutin</w:t>
      </w:r>
      <w:r>
        <w:rPr>
          <w:spacing w:val="-22"/>
          <w:w w:val="120"/>
        </w:rPr>
        <w:t xml:space="preserve"> </w:t>
      </w:r>
      <w:r>
        <w:rPr>
          <w:w w:val="120"/>
        </w:rPr>
        <w:t>yer</w:t>
      </w:r>
      <w:r>
        <w:rPr>
          <w:spacing w:val="-19"/>
          <w:w w:val="120"/>
        </w:rPr>
        <w:t xml:space="preserve"> </w:t>
      </w:r>
      <w:r>
        <w:rPr>
          <w:w w:val="120"/>
        </w:rPr>
        <w:t>temizliği</w:t>
      </w:r>
      <w:r>
        <w:rPr>
          <w:spacing w:val="-20"/>
          <w:w w:val="120"/>
        </w:rPr>
        <w:t xml:space="preserve"> </w:t>
      </w:r>
      <w:r>
        <w:rPr>
          <w:w w:val="145"/>
        </w:rPr>
        <w:t>………………………………………….</w:t>
      </w:r>
    </w:p>
    <w:p w:rsidR="007533E5" w:rsidRDefault="0057218B">
      <w:pPr>
        <w:pStyle w:val="GvdeMetni"/>
        <w:spacing w:before="5" w:line="252" w:lineRule="auto"/>
        <w:ind w:left="1306" w:right="1936" w:firstLine="429"/>
      </w:pPr>
      <w:r>
        <w:t>Laboratuvarda rutin yüzey, cihaz dezenfeksiyonu</w:t>
      </w:r>
      <w:r>
        <w:rPr>
          <w:spacing w:val="-56"/>
        </w:rPr>
        <w:t xml:space="preserve"> </w:t>
      </w:r>
      <w:r>
        <w:t>Düşük</w:t>
      </w:r>
      <w:r>
        <w:rPr>
          <w:spacing w:val="2"/>
        </w:rPr>
        <w:t xml:space="preserve"> </w:t>
      </w:r>
      <w:r>
        <w:t>düzey dezenfektanlar</w:t>
      </w:r>
    </w:p>
    <w:p w:rsidR="007533E5" w:rsidRDefault="0057218B">
      <w:pPr>
        <w:pStyle w:val="GvdeMetni"/>
        <w:spacing w:before="3"/>
        <w:ind w:left="876"/>
      </w:pPr>
      <w:r>
        <w:t>Dezenfektan</w:t>
      </w:r>
      <w:r>
        <w:rPr>
          <w:spacing w:val="-7"/>
        </w:rPr>
        <w:t xml:space="preserve"> </w:t>
      </w:r>
      <w:r>
        <w:t>etkinliğini</w:t>
      </w:r>
      <w:r>
        <w:rPr>
          <w:spacing w:val="-4"/>
        </w:rPr>
        <w:t xml:space="preserve"> </w:t>
      </w:r>
      <w:r>
        <w:t>etkileyen</w:t>
      </w:r>
      <w:r>
        <w:rPr>
          <w:spacing w:val="-6"/>
        </w:rPr>
        <w:t xml:space="preserve"> </w:t>
      </w:r>
      <w:r>
        <w:t>faktörler</w:t>
      </w:r>
    </w:p>
    <w:p w:rsidR="007533E5" w:rsidRDefault="0057218B">
      <w:pPr>
        <w:spacing w:before="9"/>
        <w:ind w:left="306"/>
      </w:pPr>
      <w:r>
        <w:br w:type="column"/>
      </w:r>
      <w:r>
        <w:lastRenderedPageBreak/>
        <w:t>110</w:t>
      </w:r>
    </w:p>
    <w:p w:rsidR="007533E5" w:rsidRDefault="007533E5">
      <w:pPr>
        <w:pStyle w:val="GvdeMetni"/>
        <w:spacing w:before="6"/>
        <w:rPr>
          <w:sz w:val="23"/>
        </w:rPr>
      </w:pPr>
    </w:p>
    <w:p w:rsidR="007533E5" w:rsidRDefault="0057218B">
      <w:pPr>
        <w:pStyle w:val="GvdeMetni"/>
        <w:ind w:left="306"/>
      </w:pPr>
      <w:r>
        <w:t>111</w:t>
      </w:r>
    </w:p>
    <w:p w:rsidR="007533E5" w:rsidRDefault="007533E5">
      <w:pPr>
        <w:sectPr w:rsidR="007533E5">
          <w:type w:val="continuous"/>
          <w:pgSz w:w="11910" w:h="16840"/>
          <w:pgMar w:top="1580" w:right="340" w:bottom="280" w:left="1080" w:header="708" w:footer="708" w:gutter="0"/>
          <w:cols w:num="2" w:space="708" w:equalWidth="0">
            <w:col w:w="8454" w:space="40"/>
            <w:col w:w="1996"/>
          </w:cols>
        </w:sectPr>
      </w:pPr>
    </w:p>
    <w:sdt>
      <w:sdtPr>
        <w:id w:val="-1026019649"/>
        <w:docPartObj>
          <w:docPartGallery w:val="Table of Contents"/>
          <w:docPartUnique/>
        </w:docPartObj>
      </w:sdtPr>
      <w:sdtEndPr/>
      <w:sdtContent>
        <w:p w:rsidR="007533E5" w:rsidRDefault="002D2340">
          <w:pPr>
            <w:pStyle w:val="T2"/>
            <w:tabs>
              <w:tab w:val="right" w:leader="dot" w:pos="9167"/>
            </w:tabs>
            <w:spacing w:before="12"/>
          </w:pPr>
          <w:hyperlink w:anchor="_TOC_250014" w:history="1">
            <w:r w:rsidR="0057218B">
              <w:t>Sterilizasyon</w:t>
            </w:r>
            <w:r w:rsidR="0057218B">
              <w:rPr>
                <w:rFonts w:ascii="Times New Roman"/>
              </w:rPr>
              <w:tab/>
            </w:r>
            <w:r w:rsidR="0057218B">
              <w:t>112</w:t>
            </w:r>
          </w:hyperlink>
        </w:p>
        <w:p w:rsidR="007533E5" w:rsidRDefault="002D2340">
          <w:pPr>
            <w:pStyle w:val="T3"/>
            <w:spacing w:before="15"/>
          </w:pPr>
          <w:hyperlink w:anchor="_TOC_250013" w:history="1">
            <w:r w:rsidR="0057218B">
              <w:t>Buhar</w:t>
            </w:r>
            <w:r w:rsidR="0057218B">
              <w:rPr>
                <w:spacing w:val="-2"/>
              </w:rPr>
              <w:t xml:space="preserve"> </w:t>
            </w:r>
            <w:r w:rsidR="0057218B">
              <w:t>ile</w:t>
            </w:r>
            <w:r w:rsidR="0057218B">
              <w:rPr>
                <w:spacing w:val="-3"/>
              </w:rPr>
              <w:t xml:space="preserve"> </w:t>
            </w:r>
            <w:r w:rsidR="0057218B">
              <w:t>sterilizasyon</w:t>
            </w:r>
            <w:r w:rsidR="0057218B">
              <w:rPr>
                <w:spacing w:val="-3"/>
              </w:rPr>
              <w:t xml:space="preserve"> </w:t>
            </w:r>
            <w:r w:rsidR="0057218B">
              <w:t>(otoklav)</w:t>
            </w:r>
          </w:hyperlink>
        </w:p>
        <w:p w:rsidR="007533E5" w:rsidRDefault="002D2340">
          <w:pPr>
            <w:pStyle w:val="T4"/>
            <w:tabs>
              <w:tab w:val="right" w:leader="dot" w:pos="9167"/>
            </w:tabs>
          </w:pPr>
          <w:hyperlink w:anchor="_TOC_250012" w:history="1">
            <w:r w:rsidR="0057218B">
              <w:t>Önerilen</w:t>
            </w:r>
            <w:r w:rsidR="0057218B">
              <w:rPr>
                <w:spacing w:val="2"/>
              </w:rPr>
              <w:t xml:space="preserve"> </w:t>
            </w:r>
            <w:r w:rsidR="0057218B">
              <w:t>otoklav kullanım</w:t>
            </w:r>
            <w:r w:rsidR="0057218B">
              <w:rPr>
                <w:spacing w:val="4"/>
              </w:rPr>
              <w:t xml:space="preserve"> </w:t>
            </w:r>
            <w:r w:rsidR="0057218B">
              <w:t>prosedürü</w:t>
            </w:r>
            <w:r w:rsidR="0057218B">
              <w:rPr>
                <w:rFonts w:ascii="Times New Roman" w:hAnsi="Times New Roman"/>
              </w:rPr>
              <w:tab/>
            </w:r>
            <w:r w:rsidR="0057218B">
              <w:t>113</w:t>
            </w:r>
          </w:hyperlink>
        </w:p>
        <w:p w:rsidR="007533E5" w:rsidRDefault="002D2340">
          <w:pPr>
            <w:pStyle w:val="T3"/>
            <w:tabs>
              <w:tab w:val="right" w:leader="dot" w:pos="9167"/>
            </w:tabs>
          </w:pPr>
          <w:hyperlink w:anchor="_TOC_250011" w:history="1">
            <w:r w:rsidR="0057218B">
              <w:t>Kuru</w:t>
            </w:r>
            <w:r w:rsidR="0057218B">
              <w:rPr>
                <w:spacing w:val="-8"/>
              </w:rPr>
              <w:t xml:space="preserve"> </w:t>
            </w:r>
            <w:r w:rsidR="0057218B">
              <w:t>sıcak</w:t>
            </w:r>
            <w:r w:rsidR="0057218B">
              <w:rPr>
                <w:spacing w:val="-7"/>
              </w:rPr>
              <w:t xml:space="preserve"> </w:t>
            </w:r>
            <w:r w:rsidR="0057218B">
              <w:t>hava</w:t>
            </w:r>
            <w:r w:rsidR="0057218B">
              <w:rPr>
                <w:spacing w:val="-9"/>
              </w:rPr>
              <w:t xml:space="preserve"> </w:t>
            </w:r>
            <w:r w:rsidR="0057218B">
              <w:t>ile</w:t>
            </w:r>
            <w:r w:rsidR="0057218B">
              <w:rPr>
                <w:spacing w:val="-9"/>
              </w:rPr>
              <w:t xml:space="preserve"> </w:t>
            </w:r>
            <w:r w:rsidR="0057218B">
              <w:t>sterilizasyon</w:t>
            </w:r>
            <w:r w:rsidR="0057218B">
              <w:rPr>
                <w:spacing w:val="-9"/>
              </w:rPr>
              <w:t xml:space="preserve"> </w:t>
            </w:r>
            <w:r w:rsidR="0057218B">
              <w:t>(pastör</w:t>
            </w:r>
            <w:r w:rsidR="0057218B">
              <w:rPr>
                <w:spacing w:val="-10"/>
              </w:rPr>
              <w:t xml:space="preserve"> </w:t>
            </w:r>
            <w:r w:rsidR="0057218B">
              <w:t>fırını)</w:t>
            </w:r>
            <w:r w:rsidR="0057218B">
              <w:rPr>
                <w:rFonts w:ascii="Times New Roman" w:hAnsi="Times New Roman"/>
              </w:rPr>
              <w:tab/>
            </w:r>
            <w:r w:rsidR="0057218B">
              <w:t>114</w:t>
            </w:r>
          </w:hyperlink>
        </w:p>
        <w:p w:rsidR="007533E5" w:rsidRDefault="002D2340">
          <w:pPr>
            <w:pStyle w:val="T3"/>
            <w:spacing w:before="15"/>
          </w:pPr>
          <w:hyperlink w:anchor="_TOC_250010" w:history="1">
            <w:r w:rsidR="0057218B">
              <w:t>Düşük</w:t>
            </w:r>
            <w:r w:rsidR="0057218B">
              <w:rPr>
                <w:spacing w:val="1"/>
              </w:rPr>
              <w:t xml:space="preserve"> </w:t>
            </w:r>
            <w:r w:rsidR="0057218B">
              <w:t>sıcaklıkta sterilizasyon</w:t>
            </w:r>
            <w:r w:rsidR="0057218B">
              <w:rPr>
                <w:spacing w:val="1"/>
              </w:rPr>
              <w:t xml:space="preserve"> </w:t>
            </w:r>
            <w:r w:rsidR="0057218B">
              <w:t>yöntemleri</w:t>
            </w:r>
          </w:hyperlink>
        </w:p>
        <w:p w:rsidR="007533E5" w:rsidRDefault="002D2340">
          <w:pPr>
            <w:pStyle w:val="T3"/>
            <w:tabs>
              <w:tab w:val="right" w:leader="dot" w:pos="9167"/>
            </w:tabs>
          </w:pPr>
          <w:hyperlink w:anchor="_TOC_250009" w:history="1">
            <w:r w:rsidR="0057218B">
              <w:t>Sterilizasyon</w:t>
            </w:r>
            <w:r w:rsidR="0057218B">
              <w:rPr>
                <w:spacing w:val="2"/>
              </w:rPr>
              <w:t xml:space="preserve"> </w:t>
            </w:r>
            <w:r w:rsidR="0057218B">
              <w:t>etkinliğinin</w:t>
            </w:r>
            <w:r w:rsidR="0057218B">
              <w:rPr>
                <w:spacing w:val="1"/>
              </w:rPr>
              <w:t xml:space="preserve"> </w:t>
            </w:r>
            <w:r w:rsidR="0057218B">
              <w:t>kontrolü</w:t>
            </w:r>
            <w:r w:rsidR="0057218B">
              <w:rPr>
                <w:spacing w:val="1"/>
              </w:rPr>
              <w:t xml:space="preserve"> </w:t>
            </w:r>
            <w:r w:rsidR="0057218B">
              <w:t>ve</w:t>
            </w:r>
            <w:r w:rsidR="0057218B">
              <w:rPr>
                <w:spacing w:val="1"/>
              </w:rPr>
              <w:t xml:space="preserve"> </w:t>
            </w:r>
            <w:r w:rsidR="0057218B">
              <w:t>izlenmesi</w:t>
            </w:r>
            <w:r w:rsidR="0057218B">
              <w:rPr>
                <w:rFonts w:ascii="Times New Roman" w:hAnsi="Times New Roman"/>
              </w:rPr>
              <w:tab/>
            </w:r>
            <w:r w:rsidR="0057218B">
              <w:t>115</w:t>
            </w:r>
          </w:hyperlink>
        </w:p>
        <w:p w:rsidR="007533E5" w:rsidRDefault="0057218B">
          <w:pPr>
            <w:pStyle w:val="T4"/>
            <w:tabs>
              <w:tab w:val="right" w:leader="dot" w:pos="9167"/>
            </w:tabs>
          </w:pPr>
          <w:r>
            <w:t>121°C’de</w:t>
          </w:r>
          <w:r>
            <w:rPr>
              <w:spacing w:val="-1"/>
            </w:rPr>
            <w:t xml:space="preserve"> </w:t>
          </w:r>
          <w:r>
            <w:t>otoklav</w:t>
          </w:r>
          <w:r>
            <w:rPr>
              <w:spacing w:val="-3"/>
            </w:rPr>
            <w:t xml:space="preserve"> </w:t>
          </w:r>
          <w:r>
            <w:t>döngüsünün etkinliğinin</w:t>
          </w:r>
          <w:r>
            <w:rPr>
              <w:spacing w:val="-1"/>
            </w:rPr>
            <w:t xml:space="preserve"> </w:t>
          </w:r>
          <w:r>
            <w:t>biyolojik</w:t>
          </w:r>
          <w:r>
            <w:rPr>
              <w:spacing w:val="3"/>
            </w:rPr>
            <w:t xml:space="preserve"> </w:t>
          </w:r>
          <w:r>
            <w:t>indikatör</w:t>
          </w:r>
          <w:r>
            <w:rPr>
              <w:spacing w:val="-2"/>
            </w:rPr>
            <w:t xml:space="preserve"> </w:t>
          </w:r>
          <w:r>
            <w:t>ile</w:t>
          </w:r>
          <w:r>
            <w:rPr>
              <w:spacing w:val="-1"/>
            </w:rPr>
            <w:t xml:space="preserve"> </w:t>
          </w:r>
          <w:r>
            <w:t>izleme…</w:t>
          </w:r>
          <w:r>
            <w:rPr>
              <w:rFonts w:ascii="Times New Roman" w:hAnsi="Times New Roman"/>
            </w:rPr>
            <w:tab/>
          </w:r>
          <w:r>
            <w:t>117</w:t>
          </w:r>
        </w:p>
        <w:p w:rsidR="007533E5" w:rsidRDefault="002D2340">
          <w:pPr>
            <w:pStyle w:val="T3"/>
            <w:tabs>
              <w:tab w:val="right" w:leader="dot" w:pos="9167"/>
            </w:tabs>
          </w:pPr>
          <w:hyperlink w:anchor="_TOC_250008" w:history="1">
            <w:r w:rsidR="0057218B">
              <w:t>Laboratuvar</w:t>
            </w:r>
            <w:r w:rsidR="0057218B">
              <w:rPr>
                <w:spacing w:val="-11"/>
              </w:rPr>
              <w:t xml:space="preserve"> </w:t>
            </w:r>
            <w:r w:rsidR="0057218B">
              <w:t>odasının</w:t>
            </w:r>
            <w:r w:rsidR="0057218B">
              <w:rPr>
                <w:spacing w:val="-11"/>
              </w:rPr>
              <w:t xml:space="preserve"> </w:t>
            </w:r>
            <w:r w:rsidR="0057218B">
              <w:t>UV</w:t>
            </w:r>
            <w:r w:rsidR="0057218B">
              <w:rPr>
                <w:spacing w:val="-10"/>
              </w:rPr>
              <w:t xml:space="preserve"> </w:t>
            </w:r>
            <w:r w:rsidR="0057218B">
              <w:t>ile</w:t>
            </w:r>
            <w:r w:rsidR="0057218B">
              <w:rPr>
                <w:spacing w:val="-11"/>
              </w:rPr>
              <w:t xml:space="preserve"> </w:t>
            </w:r>
            <w:r w:rsidR="0057218B">
              <w:t>dezenfeksiyonu</w:t>
            </w:r>
            <w:r w:rsidR="0057218B">
              <w:rPr>
                <w:rFonts w:ascii="Times New Roman" w:hAnsi="Times New Roman"/>
              </w:rPr>
              <w:tab/>
            </w:r>
            <w:r w:rsidR="0057218B">
              <w:t>118</w:t>
            </w:r>
          </w:hyperlink>
        </w:p>
        <w:p w:rsidR="007533E5" w:rsidRDefault="002D2340">
          <w:pPr>
            <w:pStyle w:val="T1"/>
            <w:tabs>
              <w:tab w:val="right" w:leader="dot" w:pos="9167"/>
            </w:tabs>
            <w:rPr>
              <w:rFonts w:ascii="Microsoft Sans Serif" w:hAnsi="Microsoft Sans Serif"/>
              <w:b w:val="0"/>
            </w:rPr>
          </w:pPr>
          <w:hyperlink w:anchor="_TOC_250007" w:history="1">
            <w:r w:rsidR="0057218B">
              <w:t>ATIK</w:t>
            </w:r>
            <w:r w:rsidR="0057218B">
              <w:rPr>
                <w:spacing w:val="-1"/>
              </w:rPr>
              <w:t xml:space="preserve"> </w:t>
            </w:r>
            <w:r w:rsidR="0057218B">
              <w:t>YÖNETİMİ</w:t>
            </w:r>
            <w:r w:rsidR="0057218B">
              <w:rPr>
                <w:rFonts w:ascii="Times New Roman" w:hAnsi="Times New Roman"/>
              </w:rPr>
              <w:tab/>
            </w:r>
            <w:r w:rsidR="0057218B">
              <w:rPr>
                <w:rFonts w:ascii="Microsoft Sans Serif" w:hAnsi="Microsoft Sans Serif"/>
                <w:b w:val="0"/>
              </w:rPr>
              <w:t>119</w:t>
            </w:r>
          </w:hyperlink>
        </w:p>
        <w:p w:rsidR="007533E5" w:rsidRDefault="0057218B">
          <w:pPr>
            <w:pStyle w:val="T2"/>
            <w:spacing w:before="15" w:line="242" w:lineRule="auto"/>
            <w:ind w:right="7191"/>
          </w:pPr>
          <w:r>
            <w:t>Atık yönetiminin temel ilkeleri</w:t>
          </w:r>
          <w:r>
            <w:rPr>
              <w:spacing w:val="-56"/>
            </w:rPr>
            <w:t xml:space="preserve"> </w:t>
          </w:r>
          <w:r>
            <w:t>Evsel</w:t>
          </w:r>
          <w:r>
            <w:rPr>
              <w:spacing w:val="2"/>
            </w:rPr>
            <w:t xml:space="preserve"> </w:t>
          </w:r>
          <w:r>
            <w:t>atıklar</w:t>
          </w:r>
        </w:p>
        <w:p w:rsidR="007533E5" w:rsidRDefault="002D2340">
          <w:pPr>
            <w:pStyle w:val="T2"/>
          </w:pPr>
          <w:hyperlink w:anchor="_TOC_250006" w:history="1">
            <w:r w:rsidR="0057218B">
              <w:rPr>
                <w:spacing w:val="-2"/>
                <w:w w:val="105"/>
              </w:rPr>
              <w:t>Tıbbi</w:t>
            </w:r>
            <w:r w:rsidR="0057218B">
              <w:rPr>
                <w:spacing w:val="-13"/>
                <w:w w:val="105"/>
              </w:rPr>
              <w:t xml:space="preserve"> </w:t>
            </w:r>
            <w:r w:rsidR="0057218B">
              <w:rPr>
                <w:spacing w:val="-1"/>
                <w:w w:val="105"/>
              </w:rPr>
              <w:t>atıklar</w:t>
            </w:r>
          </w:hyperlink>
        </w:p>
        <w:p w:rsidR="007533E5" w:rsidRDefault="002D2340">
          <w:pPr>
            <w:pStyle w:val="T3"/>
            <w:tabs>
              <w:tab w:val="right" w:leader="dot" w:pos="9167"/>
            </w:tabs>
            <w:spacing w:before="15"/>
          </w:pPr>
          <w:hyperlink w:anchor="_TOC_250005" w:history="1">
            <w:r w:rsidR="0057218B">
              <w:t>Tıbbi</w:t>
            </w:r>
            <w:r w:rsidR="0057218B">
              <w:rPr>
                <w:spacing w:val="2"/>
              </w:rPr>
              <w:t xml:space="preserve"> </w:t>
            </w:r>
            <w:r w:rsidR="0057218B">
              <w:t>atıkların</w:t>
            </w:r>
            <w:r w:rsidR="0057218B">
              <w:rPr>
                <w:spacing w:val="2"/>
              </w:rPr>
              <w:t xml:space="preserve"> </w:t>
            </w:r>
            <w:r w:rsidR="0057218B">
              <w:t>biriktirilmesi</w:t>
            </w:r>
            <w:r w:rsidR="0057218B">
              <w:rPr>
                <w:rFonts w:ascii="Times New Roman" w:hAnsi="Times New Roman"/>
              </w:rPr>
              <w:tab/>
            </w:r>
            <w:r w:rsidR="0057218B">
              <w:t>120</w:t>
            </w:r>
          </w:hyperlink>
        </w:p>
        <w:p w:rsidR="007533E5" w:rsidRDefault="0057218B">
          <w:pPr>
            <w:pStyle w:val="T4"/>
            <w:spacing w:before="12" w:line="244" w:lineRule="auto"/>
            <w:ind w:right="7368"/>
          </w:pPr>
          <w:r>
            <w:t>Enfeksiyöz atıklar</w:t>
          </w:r>
          <w:r>
            <w:rPr>
              <w:spacing w:val="1"/>
            </w:rPr>
            <w:t xml:space="preserve"> </w:t>
          </w:r>
          <w:r>
            <w:t>Patolojik</w:t>
          </w:r>
          <w:r>
            <w:rPr>
              <w:spacing w:val="2"/>
            </w:rPr>
            <w:t xml:space="preserve"> </w:t>
          </w:r>
          <w:r>
            <w:t>atıklar</w:t>
          </w:r>
          <w:r>
            <w:rPr>
              <w:spacing w:val="1"/>
            </w:rPr>
            <w:t xml:space="preserve"> </w:t>
          </w:r>
          <w:r>
            <w:t>Kesici</w:t>
          </w:r>
          <w:r>
            <w:rPr>
              <w:spacing w:val="-3"/>
            </w:rPr>
            <w:t xml:space="preserve"> </w:t>
          </w:r>
          <w:r>
            <w:t>delici</w:t>
          </w:r>
          <w:r>
            <w:rPr>
              <w:spacing w:val="-2"/>
            </w:rPr>
            <w:t xml:space="preserve"> </w:t>
          </w:r>
          <w:r>
            <w:t>atıklar</w:t>
          </w:r>
        </w:p>
        <w:p w:rsidR="007533E5" w:rsidRDefault="002D2340">
          <w:pPr>
            <w:pStyle w:val="T3"/>
            <w:tabs>
              <w:tab w:val="right" w:leader="dot" w:pos="9167"/>
            </w:tabs>
            <w:spacing w:before="9"/>
          </w:pPr>
          <w:hyperlink w:anchor="_TOC_250004" w:history="1">
            <w:r w:rsidR="0057218B">
              <w:t>Tıbbi atıkların</w:t>
            </w:r>
            <w:r w:rsidR="0057218B">
              <w:rPr>
                <w:spacing w:val="1"/>
              </w:rPr>
              <w:t xml:space="preserve"> </w:t>
            </w:r>
            <w:r w:rsidR="0057218B">
              <w:t>dekontaminasyonu</w:t>
            </w:r>
            <w:r w:rsidR="0057218B">
              <w:rPr>
                <w:rFonts w:ascii="Times New Roman" w:hAnsi="Times New Roman"/>
              </w:rPr>
              <w:tab/>
            </w:r>
            <w:r w:rsidR="0057218B">
              <w:t>121</w:t>
            </w:r>
          </w:hyperlink>
        </w:p>
        <w:p w:rsidR="007533E5" w:rsidRDefault="002D2340">
          <w:pPr>
            <w:pStyle w:val="T4"/>
            <w:spacing w:before="12"/>
          </w:pPr>
          <w:hyperlink w:anchor="_TOC_250003" w:history="1">
            <w:r w:rsidR="0057218B">
              <w:t>Dekontaminasyon</w:t>
            </w:r>
            <w:r w:rsidR="0057218B">
              <w:rPr>
                <w:spacing w:val="-8"/>
              </w:rPr>
              <w:t xml:space="preserve"> </w:t>
            </w:r>
            <w:r w:rsidR="0057218B">
              <w:t>işlemleri</w:t>
            </w:r>
          </w:hyperlink>
        </w:p>
        <w:p w:rsidR="007533E5" w:rsidRDefault="002D2340">
          <w:pPr>
            <w:pStyle w:val="T3"/>
            <w:tabs>
              <w:tab w:val="right" w:leader="dot" w:pos="9167"/>
            </w:tabs>
            <w:spacing w:before="15"/>
          </w:pPr>
          <w:hyperlink w:anchor="_TOC_250002" w:history="1">
            <w:r w:rsidR="0057218B">
              <w:rPr>
                <w:w w:val="105"/>
              </w:rPr>
              <w:t>Tıbbi</w:t>
            </w:r>
            <w:r w:rsidR="0057218B">
              <w:rPr>
                <w:spacing w:val="-6"/>
                <w:w w:val="105"/>
              </w:rPr>
              <w:t xml:space="preserve"> </w:t>
            </w:r>
            <w:r w:rsidR="0057218B">
              <w:rPr>
                <w:w w:val="105"/>
              </w:rPr>
              <w:t>atıkların</w:t>
            </w:r>
            <w:r w:rsidR="0057218B">
              <w:rPr>
                <w:spacing w:val="-6"/>
                <w:w w:val="105"/>
              </w:rPr>
              <w:t xml:space="preserve"> </w:t>
            </w:r>
            <w:r w:rsidR="0057218B">
              <w:rPr>
                <w:w w:val="105"/>
              </w:rPr>
              <w:t>taşınması</w:t>
            </w:r>
            <w:r w:rsidR="0057218B">
              <w:rPr>
                <w:rFonts w:ascii="Times New Roman" w:hAnsi="Times New Roman"/>
                <w:w w:val="105"/>
              </w:rPr>
              <w:tab/>
            </w:r>
            <w:r w:rsidR="0057218B">
              <w:rPr>
                <w:w w:val="105"/>
              </w:rPr>
              <w:t>122</w:t>
            </w:r>
          </w:hyperlink>
        </w:p>
        <w:p w:rsidR="007533E5" w:rsidRDefault="002D2340">
          <w:pPr>
            <w:pStyle w:val="T4"/>
          </w:pPr>
          <w:hyperlink w:anchor="_TOC_250001" w:history="1">
            <w:r w:rsidR="0057218B">
              <w:t>Geçici</w:t>
            </w:r>
            <w:r w:rsidR="0057218B">
              <w:rPr>
                <w:spacing w:val="-4"/>
              </w:rPr>
              <w:t xml:space="preserve"> </w:t>
            </w:r>
            <w:r w:rsidR="0057218B">
              <w:t>depolama</w:t>
            </w:r>
          </w:hyperlink>
        </w:p>
        <w:p w:rsidR="007533E5" w:rsidRDefault="002D2340">
          <w:pPr>
            <w:pStyle w:val="T3"/>
            <w:tabs>
              <w:tab w:val="right" w:leader="dot" w:pos="9167"/>
            </w:tabs>
          </w:pPr>
          <w:hyperlink w:anchor="_TOC_250000" w:history="1">
            <w:r w:rsidR="0057218B">
              <w:rPr>
                <w:w w:val="105"/>
              </w:rPr>
              <w:t>Atık</w:t>
            </w:r>
            <w:r w:rsidR="0057218B">
              <w:rPr>
                <w:spacing w:val="-13"/>
                <w:w w:val="105"/>
              </w:rPr>
              <w:t xml:space="preserve"> </w:t>
            </w:r>
            <w:r w:rsidR="0057218B">
              <w:rPr>
                <w:w w:val="105"/>
              </w:rPr>
              <w:t>bertarafı</w:t>
            </w:r>
            <w:r w:rsidR="0057218B">
              <w:rPr>
                <w:rFonts w:ascii="Times New Roman" w:hAnsi="Times New Roman"/>
                <w:w w:val="105"/>
              </w:rPr>
              <w:tab/>
            </w:r>
            <w:r w:rsidR="0057218B">
              <w:rPr>
                <w:w w:val="105"/>
              </w:rPr>
              <w:t>123</w:t>
            </w:r>
          </w:hyperlink>
        </w:p>
      </w:sdtContent>
    </w:sdt>
    <w:p w:rsidR="007533E5" w:rsidRDefault="007533E5">
      <w:pPr>
        <w:sectPr w:rsidR="007533E5">
          <w:type w:val="continuous"/>
          <w:pgSz w:w="11910" w:h="16840"/>
          <w:pgMar w:top="1580" w:right="340" w:bottom="280" w:left="1080" w:header="708" w:footer="708" w:gutter="0"/>
          <w:cols w:space="708"/>
        </w:sectPr>
      </w:pPr>
    </w:p>
    <w:p w:rsidR="007533E5" w:rsidRDefault="0057218B">
      <w:pPr>
        <w:pStyle w:val="GvdeMetni"/>
        <w:tabs>
          <w:tab w:val="right" w:leader="dot" w:pos="9167"/>
        </w:tabs>
        <w:spacing w:before="70"/>
        <w:ind w:left="451"/>
      </w:pPr>
      <w:r>
        <w:lastRenderedPageBreak/>
        <w:t>Kimyasal</w:t>
      </w:r>
      <w:r>
        <w:rPr>
          <w:spacing w:val="1"/>
        </w:rPr>
        <w:t xml:space="preserve"> </w:t>
      </w:r>
      <w:r>
        <w:t>atıklar</w:t>
      </w:r>
      <w:r>
        <w:rPr>
          <w:rFonts w:ascii="Times New Roman" w:hAnsi="Times New Roman"/>
        </w:rPr>
        <w:tab/>
      </w:r>
      <w:r>
        <w:t>124</w:t>
      </w:r>
    </w:p>
    <w:p w:rsidR="007533E5" w:rsidRDefault="0057218B">
      <w:pPr>
        <w:pStyle w:val="GvdeMetni"/>
        <w:spacing w:before="16" w:line="242" w:lineRule="auto"/>
        <w:ind w:left="876" w:right="6515"/>
      </w:pPr>
      <w:r>
        <w:t>Biriktirme ve</w:t>
      </w:r>
      <w:r>
        <w:rPr>
          <w:spacing w:val="2"/>
        </w:rPr>
        <w:t xml:space="preserve"> </w:t>
      </w:r>
      <w:r>
        <w:t>ayrıştırma</w:t>
      </w:r>
      <w:r>
        <w:rPr>
          <w:spacing w:val="1"/>
        </w:rPr>
        <w:t xml:space="preserve"> </w:t>
      </w:r>
      <w:r>
        <w:t>Taşınma,</w:t>
      </w:r>
      <w:r>
        <w:rPr>
          <w:spacing w:val="1"/>
        </w:rPr>
        <w:t xml:space="preserve"> </w:t>
      </w:r>
      <w:r>
        <w:t>depolama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bertaraf</w:t>
      </w:r>
    </w:p>
    <w:p w:rsidR="007533E5" w:rsidRDefault="0057218B">
      <w:pPr>
        <w:pStyle w:val="Balk4"/>
        <w:tabs>
          <w:tab w:val="right" w:leader="dot" w:pos="9167"/>
        </w:tabs>
        <w:spacing w:before="9"/>
        <w:ind w:left="451"/>
        <w:rPr>
          <w:rFonts w:ascii="Microsoft Sans Serif"/>
          <w:b w:val="0"/>
        </w:rPr>
      </w:pPr>
      <w:r>
        <w:rPr>
          <w:rFonts w:ascii="Arial"/>
        </w:rPr>
        <w:t>LABORATUVAR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KAZALARI</w:t>
      </w:r>
      <w:r>
        <w:rPr>
          <w:rFonts w:ascii="Arial"/>
        </w:rPr>
        <w:tab/>
      </w:r>
      <w:r>
        <w:rPr>
          <w:rFonts w:ascii="Microsoft Sans Serif"/>
          <w:b w:val="0"/>
        </w:rPr>
        <w:t>125</w:t>
      </w:r>
    </w:p>
    <w:p w:rsidR="007533E5" w:rsidRDefault="0057218B">
      <w:pPr>
        <w:pStyle w:val="GvdeMetni"/>
        <w:spacing w:before="13" w:line="244" w:lineRule="auto"/>
        <w:ind w:left="451" w:right="6884"/>
      </w:pPr>
      <w:r>
        <w:t>Kaza ve ramak-kala kaza nedir?</w:t>
      </w:r>
      <w:r>
        <w:rPr>
          <w:spacing w:val="-56"/>
        </w:rPr>
        <w:t xml:space="preserve"> </w:t>
      </w:r>
      <w:r>
        <w:t>Kazalar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DEB</w:t>
      </w:r>
      <w:r>
        <w:rPr>
          <w:spacing w:val="3"/>
        </w:rPr>
        <w:t xml:space="preserve"> </w:t>
      </w:r>
      <w:r>
        <w:t>yaklaşımı</w:t>
      </w:r>
    </w:p>
    <w:p w:rsidR="007533E5" w:rsidRDefault="0057218B">
      <w:pPr>
        <w:pStyle w:val="GvdeMetni"/>
        <w:tabs>
          <w:tab w:val="right" w:leader="dot" w:pos="9167"/>
        </w:tabs>
        <w:spacing w:before="8"/>
        <w:ind w:left="451"/>
      </w:pPr>
      <w:r>
        <w:t>Acil</w:t>
      </w:r>
      <w:r>
        <w:rPr>
          <w:spacing w:val="1"/>
        </w:rPr>
        <w:t xml:space="preserve"> </w:t>
      </w:r>
      <w:r>
        <w:t>durum</w:t>
      </w:r>
      <w:r>
        <w:rPr>
          <w:spacing w:val="-5"/>
        </w:rPr>
        <w:t xml:space="preserve"> </w:t>
      </w:r>
      <w:r>
        <w:t>eylem</w:t>
      </w:r>
      <w:r>
        <w:rPr>
          <w:spacing w:val="2"/>
        </w:rPr>
        <w:t xml:space="preserve"> </w:t>
      </w:r>
      <w:r>
        <w:t>planları</w:t>
      </w:r>
      <w:r>
        <w:rPr>
          <w:rFonts w:ascii="Times New Roman" w:hAnsi="Times New Roman"/>
        </w:rPr>
        <w:tab/>
      </w:r>
      <w:r>
        <w:t>126</w:t>
      </w:r>
    </w:p>
    <w:p w:rsidR="007533E5" w:rsidRDefault="0057218B">
      <w:pPr>
        <w:pStyle w:val="GvdeMetni"/>
        <w:spacing w:before="15" w:line="242" w:lineRule="auto"/>
        <w:ind w:left="876" w:right="6324"/>
      </w:pPr>
      <w:r>
        <w:t>A planı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Yüksek riskli</w:t>
      </w:r>
      <w:r>
        <w:rPr>
          <w:spacing w:val="1"/>
        </w:rPr>
        <w:t xml:space="preserve"> </w:t>
      </w:r>
      <w:r>
        <w:t>acil durum</w:t>
      </w:r>
      <w:r>
        <w:rPr>
          <w:spacing w:val="-55"/>
        </w:rPr>
        <w:t xml:space="preserve"> </w:t>
      </w:r>
      <w:r>
        <w:t>B planı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Düşük</w:t>
      </w:r>
      <w:r>
        <w:rPr>
          <w:spacing w:val="2"/>
        </w:rPr>
        <w:t xml:space="preserve"> </w:t>
      </w:r>
      <w:r>
        <w:t>riskli</w:t>
      </w:r>
      <w:r>
        <w:rPr>
          <w:spacing w:val="1"/>
        </w:rPr>
        <w:t xml:space="preserve"> </w:t>
      </w:r>
      <w:r>
        <w:t>acil durum</w:t>
      </w:r>
    </w:p>
    <w:p w:rsidR="007533E5" w:rsidRDefault="007533E5">
      <w:pPr>
        <w:spacing w:line="242" w:lineRule="auto"/>
        <w:sectPr w:rsidR="007533E5" w:rsidSect="0057218B">
          <w:pgSz w:w="11910" w:h="16840"/>
          <w:pgMar w:top="1340" w:right="340" w:bottom="280" w:left="1080" w:header="708" w:footer="0" w:gutter="0"/>
          <w:cols w:space="708"/>
          <w:docGrid w:linePitch="299"/>
        </w:sectPr>
      </w:pPr>
    </w:p>
    <w:p w:rsidR="007533E5" w:rsidRDefault="0057218B">
      <w:pPr>
        <w:pStyle w:val="GvdeMetni"/>
        <w:spacing w:before="13"/>
        <w:ind w:left="876"/>
      </w:pPr>
      <w:r>
        <w:rPr>
          <w:spacing w:val="-1"/>
          <w:w w:val="120"/>
        </w:rPr>
        <w:lastRenderedPageBreak/>
        <w:t>Yangın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durumunda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yapılacaklar</w:t>
      </w:r>
      <w:r>
        <w:rPr>
          <w:spacing w:val="-10"/>
          <w:w w:val="120"/>
        </w:rPr>
        <w:t xml:space="preserve"> </w:t>
      </w:r>
      <w:r>
        <w:rPr>
          <w:spacing w:val="-1"/>
          <w:w w:val="155"/>
        </w:rPr>
        <w:t>……………………………………………………</w:t>
      </w:r>
    </w:p>
    <w:p w:rsidR="007533E5" w:rsidRDefault="0057218B">
      <w:pPr>
        <w:pStyle w:val="GvdeMetni"/>
        <w:spacing w:before="3"/>
        <w:ind w:left="876"/>
      </w:pPr>
      <w:r>
        <w:t>Acil</w:t>
      </w:r>
      <w:r>
        <w:rPr>
          <w:spacing w:val="-2"/>
        </w:rPr>
        <w:t xml:space="preserve"> </w:t>
      </w:r>
      <w:r>
        <w:t>durum</w:t>
      </w:r>
      <w:r>
        <w:rPr>
          <w:spacing w:val="-2"/>
        </w:rPr>
        <w:t xml:space="preserve"> </w:t>
      </w:r>
      <w:r>
        <w:t>kategorileri</w:t>
      </w:r>
    </w:p>
    <w:p w:rsidR="007533E5" w:rsidRDefault="0057218B">
      <w:pPr>
        <w:spacing w:before="13"/>
        <w:ind w:left="314"/>
      </w:pPr>
      <w:r>
        <w:br w:type="column"/>
      </w:r>
      <w:r>
        <w:lastRenderedPageBreak/>
        <w:t>127</w:t>
      </w:r>
    </w:p>
    <w:p w:rsidR="007533E5" w:rsidRDefault="007533E5">
      <w:pPr>
        <w:sectPr w:rsidR="007533E5">
          <w:type w:val="continuous"/>
          <w:pgSz w:w="11910" w:h="16840"/>
          <w:pgMar w:top="1580" w:right="340" w:bottom="280" w:left="1080" w:header="708" w:footer="708" w:gutter="0"/>
          <w:cols w:num="2" w:space="708" w:equalWidth="0">
            <w:col w:w="8447" w:space="40"/>
            <w:col w:w="2003"/>
          </w:cols>
        </w:sectPr>
      </w:pPr>
    </w:p>
    <w:p w:rsidR="007533E5" w:rsidRDefault="0057218B">
      <w:pPr>
        <w:pStyle w:val="GvdeMetni"/>
        <w:tabs>
          <w:tab w:val="right" w:leader="dot" w:pos="9167"/>
        </w:tabs>
        <w:spacing w:before="15"/>
        <w:ind w:left="451"/>
      </w:pPr>
      <w:r>
        <w:lastRenderedPageBreak/>
        <w:t>Biyolojik</w:t>
      </w:r>
      <w:r>
        <w:rPr>
          <w:spacing w:val="5"/>
        </w:rPr>
        <w:t xml:space="preserve"> </w:t>
      </w:r>
      <w:r>
        <w:t>dökülme</w:t>
      </w:r>
      <w:r>
        <w:rPr>
          <w:spacing w:val="-8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saçılmalar</w:t>
      </w:r>
      <w:r>
        <w:rPr>
          <w:rFonts w:ascii="Times New Roman" w:hAnsi="Times New Roman"/>
        </w:rPr>
        <w:tab/>
      </w:r>
      <w:r>
        <w:t>128</w:t>
      </w:r>
    </w:p>
    <w:p w:rsidR="007533E5" w:rsidRDefault="0057218B">
      <w:pPr>
        <w:pStyle w:val="GvdeMetni"/>
        <w:tabs>
          <w:tab w:val="right" w:leader="dot" w:pos="9167"/>
        </w:tabs>
        <w:spacing w:before="12"/>
        <w:ind w:left="876"/>
      </w:pPr>
      <w:r>
        <w:t>Zemine</w:t>
      </w:r>
      <w:r>
        <w:rPr>
          <w:spacing w:val="2"/>
        </w:rPr>
        <w:t xml:space="preserve"> </w:t>
      </w:r>
      <w:r>
        <w:t>(yere)</w:t>
      </w:r>
      <w:r>
        <w:rPr>
          <w:spacing w:val="2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dökülme-saçılmalara</w:t>
      </w:r>
      <w:r>
        <w:rPr>
          <w:spacing w:val="1"/>
        </w:rPr>
        <w:t xml:space="preserve"> </w:t>
      </w:r>
      <w:r>
        <w:t>müdahale</w:t>
      </w:r>
      <w:r>
        <w:rPr>
          <w:rFonts w:ascii="Times New Roman" w:hAnsi="Times New Roman"/>
        </w:rPr>
        <w:tab/>
      </w:r>
      <w:r>
        <w:t>130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876"/>
      </w:pPr>
      <w:r>
        <w:t>Enfeksiyöz</w:t>
      </w:r>
      <w:r>
        <w:rPr>
          <w:spacing w:val="-12"/>
        </w:rPr>
        <w:t xml:space="preserve"> </w:t>
      </w:r>
      <w:r>
        <w:t>katı</w:t>
      </w:r>
      <w:r>
        <w:rPr>
          <w:spacing w:val="-14"/>
        </w:rPr>
        <w:t xml:space="preserve"> </w:t>
      </w:r>
      <w:r>
        <w:t>materyalle</w:t>
      </w:r>
      <w:r>
        <w:rPr>
          <w:spacing w:val="-10"/>
        </w:rPr>
        <w:t xml:space="preserve"> </w:t>
      </w:r>
      <w:r>
        <w:t>olan</w:t>
      </w:r>
      <w:r>
        <w:rPr>
          <w:spacing w:val="-12"/>
        </w:rPr>
        <w:t xml:space="preserve"> </w:t>
      </w:r>
      <w:r>
        <w:t>dökülme-saçılmalara</w:t>
      </w:r>
      <w:r>
        <w:rPr>
          <w:spacing w:val="-11"/>
        </w:rPr>
        <w:t xml:space="preserve"> </w:t>
      </w:r>
      <w:r>
        <w:t>müdahale</w:t>
      </w:r>
      <w:r>
        <w:rPr>
          <w:rFonts w:ascii="Times New Roman" w:hAnsi="Times New Roman"/>
        </w:rPr>
        <w:tab/>
      </w:r>
      <w:r>
        <w:t>131</w:t>
      </w:r>
    </w:p>
    <w:p w:rsidR="007533E5" w:rsidRDefault="0057218B">
      <w:pPr>
        <w:pStyle w:val="GvdeMetni"/>
        <w:tabs>
          <w:tab w:val="right" w:leader="dot" w:pos="9167"/>
        </w:tabs>
        <w:spacing w:before="13"/>
        <w:ind w:left="876"/>
      </w:pPr>
      <w:r>
        <w:t>Biyogüvenlik</w:t>
      </w:r>
      <w:r>
        <w:rPr>
          <w:spacing w:val="2"/>
        </w:rPr>
        <w:t xml:space="preserve"> </w:t>
      </w:r>
      <w:r>
        <w:t>kabini</w:t>
      </w:r>
      <w:r>
        <w:rPr>
          <w:spacing w:val="1"/>
        </w:rPr>
        <w:t xml:space="preserve"> </w:t>
      </w:r>
      <w:r>
        <w:t>içine dökülmelere müdahale</w:t>
      </w:r>
      <w:r>
        <w:rPr>
          <w:rFonts w:ascii="Times New Roman" w:hAnsi="Times New Roman"/>
        </w:rPr>
        <w:tab/>
      </w:r>
      <w:r>
        <w:t>132</w:t>
      </w:r>
    </w:p>
    <w:p w:rsidR="007533E5" w:rsidRDefault="0057218B">
      <w:pPr>
        <w:pStyle w:val="GvdeMetni"/>
        <w:spacing w:before="15"/>
        <w:ind w:left="1306"/>
      </w:pPr>
      <w:r>
        <w:t>Kabin</w:t>
      </w:r>
      <w:r>
        <w:rPr>
          <w:spacing w:val="-2"/>
        </w:rPr>
        <w:t xml:space="preserve"> </w:t>
      </w:r>
      <w:r>
        <w:t>içine</w:t>
      </w:r>
      <w:r>
        <w:rPr>
          <w:spacing w:val="-1"/>
        </w:rPr>
        <w:t xml:space="preserve"> </w:t>
      </w:r>
      <w:r>
        <w:t>dökülme-saçılma</w:t>
      </w:r>
      <w:r>
        <w:rPr>
          <w:spacing w:val="-1"/>
        </w:rPr>
        <w:t xml:space="preserve"> </w:t>
      </w:r>
      <w:r>
        <w:t>durumunda</w:t>
      </w:r>
      <w:r>
        <w:rPr>
          <w:spacing w:val="-2"/>
        </w:rPr>
        <w:t xml:space="preserve"> </w:t>
      </w:r>
      <w:r>
        <w:t>müdahale</w:t>
      </w:r>
    </w:p>
    <w:p w:rsidR="007533E5" w:rsidRDefault="0057218B">
      <w:pPr>
        <w:pStyle w:val="GvdeMetni"/>
        <w:spacing w:before="3" w:line="254" w:lineRule="auto"/>
        <w:ind w:left="876" w:right="3385" w:firstLine="429"/>
      </w:pPr>
      <w:r>
        <w:t>Kabin içine yoğun dökülme-saçılma durumunda müdahale</w:t>
      </w:r>
      <w:r>
        <w:rPr>
          <w:spacing w:val="-56"/>
        </w:rPr>
        <w:t xml:space="preserve"> </w:t>
      </w:r>
      <w:r>
        <w:t>Santrifüj</w:t>
      </w:r>
      <w:r>
        <w:rPr>
          <w:spacing w:val="3"/>
        </w:rPr>
        <w:t xml:space="preserve"> </w:t>
      </w:r>
      <w:r>
        <w:t>içine</w:t>
      </w:r>
      <w:r>
        <w:rPr>
          <w:spacing w:val="2"/>
        </w:rPr>
        <w:t xml:space="preserve"> </w:t>
      </w:r>
      <w:r>
        <w:t>dökülmelere</w:t>
      </w:r>
      <w:r>
        <w:rPr>
          <w:spacing w:val="1"/>
        </w:rPr>
        <w:t xml:space="preserve"> </w:t>
      </w:r>
      <w:r>
        <w:t>müdahale</w:t>
      </w:r>
    </w:p>
    <w:p w:rsidR="007533E5" w:rsidRDefault="0057218B">
      <w:pPr>
        <w:pStyle w:val="GvdeMetni"/>
        <w:tabs>
          <w:tab w:val="right" w:leader="dot" w:pos="9167"/>
        </w:tabs>
        <w:ind w:left="451"/>
      </w:pPr>
      <w:r>
        <w:t>Enfeksiyöz</w:t>
      </w:r>
      <w:r>
        <w:rPr>
          <w:spacing w:val="-15"/>
        </w:rPr>
        <w:t xml:space="preserve"> </w:t>
      </w:r>
      <w:r>
        <w:t>aerosollere</w:t>
      </w:r>
      <w:r>
        <w:rPr>
          <w:spacing w:val="-11"/>
        </w:rPr>
        <w:t xml:space="preserve"> </w:t>
      </w:r>
      <w:r>
        <w:t>maruz</w:t>
      </w:r>
      <w:r>
        <w:rPr>
          <w:spacing w:val="-14"/>
        </w:rPr>
        <w:t xml:space="preserve"> </w:t>
      </w:r>
      <w:r>
        <w:t>kalma</w:t>
      </w:r>
      <w:r>
        <w:tab/>
        <w:t>133</w:t>
      </w:r>
    </w:p>
    <w:p w:rsidR="007533E5" w:rsidRDefault="0057218B">
      <w:pPr>
        <w:pStyle w:val="GvdeMetni"/>
        <w:tabs>
          <w:tab w:val="right" w:leader="dot" w:pos="9167"/>
        </w:tabs>
        <w:spacing w:before="13"/>
        <w:ind w:left="451"/>
      </w:pPr>
      <w:r>
        <w:t>Göze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mukozalara</w:t>
      </w:r>
      <w:r>
        <w:rPr>
          <w:spacing w:val="3"/>
        </w:rPr>
        <w:t xml:space="preserve"> </w:t>
      </w:r>
      <w:r>
        <w:t>sıçrama</w:t>
      </w:r>
      <w:r>
        <w:rPr>
          <w:rFonts w:ascii="Times New Roman" w:hAnsi="Times New Roman"/>
        </w:rPr>
        <w:tab/>
      </w:r>
      <w:r>
        <w:t>135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451"/>
      </w:pPr>
      <w:r>
        <w:t>Kesici-delici</w:t>
      </w:r>
      <w:r>
        <w:rPr>
          <w:spacing w:val="-8"/>
        </w:rPr>
        <w:t xml:space="preserve"> </w:t>
      </w:r>
      <w:r>
        <w:t>cisim</w:t>
      </w:r>
      <w:r>
        <w:rPr>
          <w:spacing w:val="-3"/>
        </w:rPr>
        <w:t xml:space="preserve"> </w:t>
      </w:r>
      <w:r>
        <w:t>yaralanmaları</w:t>
      </w:r>
      <w:r>
        <w:rPr>
          <w:rFonts w:ascii="Times New Roman" w:hAnsi="Times New Roman"/>
        </w:rPr>
        <w:tab/>
      </w:r>
      <w:r>
        <w:t>136</w:t>
      </w:r>
    </w:p>
    <w:p w:rsidR="007533E5" w:rsidRDefault="0057218B">
      <w:pPr>
        <w:pStyle w:val="GvdeMetni"/>
        <w:spacing w:before="13"/>
        <w:ind w:left="876"/>
      </w:pPr>
      <w:r>
        <w:t>Kesici-delici</w:t>
      </w:r>
      <w:r>
        <w:rPr>
          <w:spacing w:val="-4"/>
        </w:rPr>
        <w:t xml:space="preserve"> </w:t>
      </w:r>
      <w:r>
        <w:t>yaralanmada</w:t>
      </w:r>
      <w:r>
        <w:rPr>
          <w:spacing w:val="-3"/>
        </w:rPr>
        <w:t xml:space="preserve"> </w:t>
      </w:r>
      <w:r>
        <w:t>ilk</w:t>
      </w:r>
      <w:r>
        <w:rPr>
          <w:spacing w:val="-2"/>
        </w:rPr>
        <w:t xml:space="preserve"> </w:t>
      </w:r>
      <w:r>
        <w:t>yardım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451"/>
      </w:pPr>
      <w:r>
        <w:t>Kimyasal</w:t>
      </w:r>
      <w:r>
        <w:rPr>
          <w:spacing w:val="-6"/>
        </w:rPr>
        <w:t xml:space="preserve"> </w:t>
      </w:r>
      <w:r>
        <w:t>dökülme</w:t>
      </w:r>
      <w:r>
        <w:rPr>
          <w:spacing w:val="-16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saçılmalar</w:t>
      </w:r>
      <w:r>
        <w:rPr>
          <w:rFonts w:ascii="Times New Roman" w:hAnsi="Times New Roman"/>
        </w:rPr>
        <w:tab/>
      </w:r>
      <w:r>
        <w:t>137</w:t>
      </w:r>
    </w:p>
    <w:p w:rsidR="007533E5" w:rsidRDefault="0057218B">
      <w:pPr>
        <w:pStyle w:val="GvdeMetni"/>
        <w:tabs>
          <w:tab w:val="right" w:leader="dot" w:pos="9167"/>
        </w:tabs>
        <w:spacing w:before="12"/>
        <w:ind w:left="876"/>
      </w:pPr>
      <w:r>
        <w:t>Kimyasal</w:t>
      </w:r>
      <w:r>
        <w:rPr>
          <w:spacing w:val="-3"/>
        </w:rPr>
        <w:t xml:space="preserve"> </w:t>
      </w:r>
      <w:r>
        <w:t>dökülme-saçılma</w:t>
      </w:r>
      <w:r>
        <w:rPr>
          <w:spacing w:val="-4"/>
        </w:rPr>
        <w:t xml:space="preserve"> </w:t>
      </w:r>
      <w:r>
        <w:t>kiti</w:t>
      </w:r>
      <w:r>
        <w:rPr>
          <w:rFonts w:ascii="Times New Roman" w:hAnsi="Times New Roman"/>
        </w:rPr>
        <w:tab/>
      </w:r>
      <w:r>
        <w:t>138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876"/>
      </w:pPr>
      <w:r>
        <w:t>Kimyasal</w:t>
      </w:r>
      <w:r>
        <w:rPr>
          <w:spacing w:val="-6"/>
        </w:rPr>
        <w:t xml:space="preserve"> </w:t>
      </w:r>
      <w:r>
        <w:t>dökülme-saçılma</w:t>
      </w:r>
      <w:r>
        <w:rPr>
          <w:spacing w:val="-9"/>
        </w:rPr>
        <w:t xml:space="preserve"> </w:t>
      </w:r>
      <w:r>
        <w:t>kiti</w:t>
      </w:r>
      <w:r>
        <w:rPr>
          <w:spacing w:val="-7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müdahale</w:t>
      </w:r>
      <w:r>
        <w:rPr>
          <w:rFonts w:ascii="Times New Roman" w:hAnsi="Times New Roman"/>
        </w:rPr>
        <w:tab/>
      </w:r>
      <w:r>
        <w:t>139</w:t>
      </w:r>
    </w:p>
    <w:p w:rsidR="007533E5" w:rsidRDefault="007533E5">
      <w:pPr>
        <w:sectPr w:rsidR="007533E5">
          <w:type w:val="continuous"/>
          <w:pgSz w:w="11910" w:h="16840"/>
          <w:pgMar w:top="1580" w:right="340" w:bottom="280" w:left="1080" w:header="708" w:footer="708" w:gutter="0"/>
          <w:cols w:space="708"/>
        </w:sectPr>
      </w:pPr>
    </w:p>
    <w:p w:rsidR="007533E5" w:rsidRDefault="0057218B">
      <w:pPr>
        <w:pStyle w:val="GvdeMetni"/>
        <w:spacing w:before="15"/>
        <w:ind w:left="451"/>
      </w:pPr>
      <w:r>
        <w:rPr>
          <w:w w:val="110"/>
        </w:rPr>
        <w:lastRenderedPageBreak/>
        <w:t>Kimyasallara</w:t>
      </w:r>
      <w:r>
        <w:rPr>
          <w:spacing w:val="26"/>
          <w:w w:val="110"/>
        </w:rPr>
        <w:t xml:space="preserve"> </w:t>
      </w:r>
      <w:r>
        <w:rPr>
          <w:w w:val="110"/>
        </w:rPr>
        <w:t>deri</w:t>
      </w:r>
      <w:r>
        <w:rPr>
          <w:spacing w:val="25"/>
          <w:w w:val="110"/>
        </w:rPr>
        <w:t xml:space="preserve"> </w:t>
      </w:r>
      <w:r>
        <w:rPr>
          <w:w w:val="110"/>
        </w:rPr>
        <w:t>ve</w:t>
      </w:r>
      <w:r>
        <w:rPr>
          <w:spacing w:val="26"/>
          <w:w w:val="110"/>
        </w:rPr>
        <w:t xml:space="preserve"> </w:t>
      </w:r>
      <w:r>
        <w:rPr>
          <w:w w:val="110"/>
        </w:rPr>
        <w:t>mukoza</w:t>
      </w:r>
      <w:r>
        <w:rPr>
          <w:spacing w:val="28"/>
          <w:w w:val="110"/>
        </w:rPr>
        <w:t xml:space="preserve"> </w:t>
      </w:r>
      <w:r>
        <w:rPr>
          <w:w w:val="110"/>
        </w:rPr>
        <w:t>yoluyla</w:t>
      </w:r>
      <w:r>
        <w:rPr>
          <w:spacing w:val="27"/>
          <w:w w:val="110"/>
        </w:rPr>
        <w:t xml:space="preserve"> </w:t>
      </w:r>
      <w:r>
        <w:rPr>
          <w:w w:val="110"/>
        </w:rPr>
        <w:t>maruz</w:t>
      </w:r>
      <w:r>
        <w:rPr>
          <w:spacing w:val="23"/>
          <w:w w:val="110"/>
        </w:rPr>
        <w:t xml:space="preserve"> </w:t>
      </w:r>
      <w:r>
        <w:rPr>
          <w:w w:val="110"/>
        </w:rPr>
        <w:t>kalma</w:t>
      </w:r>
      <w:r>
        <w:rPr>
          <w:spacing w:val="22"/>
          <w:w w:val="110"/>
        </w:rPr>
        <w:t xml:space="preserve"> </w:t>
      </w:r>
      <w:r>
        <w:rPr>
          <w:w w:val="110"/>
        </w:rPr>
        <w:t>…………………………................</w:t>
      </w:r>
    </w:p>
    <w:p w:rsidR="007533E5" w:rsidRDefault="0057218B">
      <w:pPr>
        <w:pStyle w:val="GvdeMetni"/>
        <w:spacing w:before="3"/>
        <w:ind w:left="451"/>
      </w:pPr>
      <w:r>
        <w:t>Kimyasalların</w:t>
      </w:r>
      <w:r>
        <w:rPr>
          <w:spacing w:val="-4"/>
        </w:rPr>
        <w:t xml:space="preserve"> </w:t>
      </w:r>
      <w:r>
        <w:t>kazara</w:t>
      </w:r>
      <w:r>
        <w:rPr>
          <w:spacing w:val="-2"/>
        </w:rPr>
        <w:t xml:space="preserve"> </w:t>
      </w:r>
      <w:r>
        <w:t>içilmesi</w:t>
      </w:r>
    </w:p>
    <w:p w:rsidR="007533E5" w:rsidRDefault="0057218B">
      <w:pPr>
        <w:spacing w:before="15"/>
        <w:ind w:left="200"/>
      </w:pPr>
      <w:r>
        <w:br w:type="column"/>
      </w:r>
      <w:r>
        <w:lastRenderedPageBreak/>
        <w:t>140</w:t>
      </w:r>
    </w:p>
    <w:p w:rsidR="007533E5" w:rsidRDefault="007533E5">
      <w:pPr>
        <w:sectPr w:rsidR="007533E5">
          <w:type w:val="continuous"/>
          <w:pgSz w:w="11910" w:h="16840"/>
          <w:pgMar w:top="1580" w:right="340" w:bottom="280" w:left="1080" w:header="708" w:footer="708" w:gutter="0"/>
          <w:cols w:num="2" w:space="708" w:equalWidth="0">
            <w:col w:w="8560" w:space="40"/>
            <w:col w:w="1890"/>
          </w:cols>
        </w:sectPr>
      </w:pPr>
    </w:p>
    <w:p w:rsidR="007533E5" w:rsidRDefault="0057218B">
      <w:pPr>
        <w:pStyle w:val="Balk4"/>
        <w:tabs>
          <w:tab w:val="right" w:leader="dot" w:pos="9167"/>
        </w:tabs>
        <w:spacing w:before="12"/>
        <w:ind w:left="451"/>
        <w:rPr>
          <w:rFonts w:ascii="Microsoft Sans Serif" w:hAnsi="Microsoft Sans Serif"/>
          <w:b w:val="0"/>
        </w:rPr>
      </w:pPr>
      <w:r>
        <w:rPr>
          <w:rFonts w:ascii="Arial" w:hAnsi="Arial"/>
        </w:rPr>
        <w:lastRenderedPageBreak/>
        <w:t>TEHLİKE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İLETİŞİMİ</w:t>
      </w:r>
      <w:r>
        <w:rPr>
          <w:rFonts w:ascii="Times New Roman" w:hAnsi="Times New Roman"/>
        </w:rPr>
        <w:tab/>
      </w:r>
      <w:r>
        <w:rPr>
          <w:rFonts w:ascii="Microsoft Sans Serif" w:hAnsi="Microsoft Sans Serif"/>
          <w:b w:val="0"/>
        </w:rPr>
        <w:t>141</w:t>
      </w:r>
    </w:p>
    <w:p w:rsidR="007533E5" w:rsidRDefault="0057218B">
      <w:pPr>
        <w:pStyle w:val="GvdeMetni"/>
        <w:spacing w:before="12"/>
        <w:ind w:left="451"/>
      </w:pPr>
      <w:r>
        <w:t>Uyarı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sembollerde kullanılan</w:t>
      </w:r>
      <w:r>
        <w:rPr>
          <w:spacing w:val="2"/>
        </w:rPr>
        <w:t xml:space="preserve"> </w:t>
      </w:r>
      <w:r>
        <w:t>renklerin</w:t>
      </w:r>
      <w:r>
        <w:rPr>
          <w:spacing w:val="2"/>
        </w:rPr>
        <w:t xml:space="preserve"> </w:t>
      </w:r>
      <w:r>
        <w:t>anlamları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451"/>
      </w:pPr>
      <w:r>
        <w:t>Tıbbi</w:t>
      </w:r>
      <w:r>
        <w:rPr>
          <w:spacing w:val="-13"/>
        </w:rPr>
        <w:t xml:space="preserve"> </w:t>
      </w:r>
      <w:r>
        <w:t>laboratuvarlarda</w:t>
      </w:r>
      <w:r>
        <w:rPr>
          <w:spacing w:val="-14"/>
        </w:rPr>
        <w:t xml:space="preserve"> </w:t>
      </w:r>
      <w:r>
        <w:t>kullanılan</w:t>
      </w:r>
      <w:r>
        <w:rPr>
          <w:spacing w:val="-12"/>
        </w:rPr>
        <w:t xml:space="preserve"> </w:t>
      </w:r>
      <w:r>
        <w:t>tehlike</w:t>
      </w:r>
      <w:r>
        <w:rPr>
          <w:spacing w:val="-1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uyarı</w:t>
      </w:r>
      <w:r>
        <w:rPr>
          <w:spacing w:val="-14"/>
        </w:rPr>
        <w:t xml:space="preserve"> </w:t>
      </w:r>
      <w:r>
        <w:t>işaretleri</w:t>
      </w:r>
      <w:r>
        <w:rPr>
          <w:rFonts w:ascii="Times New Roman" w:hAnsi="Times New Roman"/>
        </w:rPr>
        <w:tab/>
      </w:r>
      <w:r>
        <w:t>142</w:t>
      </w:r>
    </w:p>
    <w:p w:rsidR="007533E5" w:rsidRDefault="0057218B">
      <w:pPr>
        <w:pStyle w:val="GvdeMetni"/>
        <w:spacing w:before="13"/>
        <w:ind w:left="876"/>
      </w:pPr>
      <w:r>
        <w:t>Biyolojik</w:t>
      </w:r>
      <w:r>
        <w:rPr>
          <w:spacing w:val="-6"/>
        </w:rPr>
        <w:t xml:space="preserve"> </w:t>
      </w:r>
      <w:r>
        <w:t>tehlike</w:t>
      </w:r>
      <w:r>
        <w:rPr>
          <w:spacing w:val="-8"/>
        </w:rPr>
        <w:t xml:space="preserve"> </w:t>
      </w:r>
      <w:r>
        <w:t>işaretleri</w:t>
      </w:r>
    </w:p>
    <w:p w:rsidR="007533E5" w:rsidRDefault="0057218B">
      <w:pPr>
        <w:pStyle w:val="GvdeMetni"/>
        <w:spacing w:before="5"/>
        <w:ind w:left="876"/>
      </w:pPr>
      <w:r>
        <w:t>Bazı</w:t>
      </w:r>
      <w:r>
        <w:rPr>
          <w:spacing w:val="-3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maddeler</w:t>
      </w:r>
      <w:r>
        <w:rPr>
          <w:spacing w:val="2"/>
        </w:rPr>
        <w:t xml:space="preserve"> </w:t>
      </w:r>
      <w:r>
        <w:t>için kullanılan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ve uyarı</w:t>
      </w:r>
      <w:r>
        <w:rPr>
          <w:spacing w:val="3"/>
        </w:rPr>
        <w:t xml:space="preserve"> </w:t>
      </w:r>
      <w:r>
        <w:t>işaretleri</w:t>
      </w:r>
    </w:p>
    <w:p w:rsidR="007533E5" w:rsidRDefault="0057218B">
      <w:pPr>
        <w:pStyle w:val="GvdeMetni"/>
        <w:tabs>
          <w:tab w:val="right" w:leader="dot" w:pos="9167"/>
        </w:tabs>
        <w:spacing w:before="13"/>
        <w:ind w:left="451"/>
      </w:pPr>
      <w:r>
        <w:t>Yasak</w:t>
      </w:r>
      <w:r>
        <w:rPr>
          <w:spacing w:val="-7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uyarı</w:t>
      </w:r>
      <w:r>
        <w:rPr>
          <w:spacing w:val="-12"/>
        </w:rPr>
        <w:t xml:space="preserve"> </w:t>
      </w:r>
      <w:r>
        <w:t>işaretleri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anlamları</w:t>
      </w:r>
      <w:r>
        <w:rPr>
          <w:rFonts w:ascii="Times New Roman" w:hAnsi="Times New Roman"/>
        </w:rPr>
        <w:tab/>
      </w:r>
      <w:r>
        <w:t>143</w:t>
      </w:r>
    </w:p>
    <w:p w:rsidR="007533E5" w:rsidRDefault="0057218B">
      <w:pPr>
        <w:pStyle w:val="GvdeMetni"/>
        <w:tabs>
          <w:tab w:val="right" w:leader="dot" w:pos="9167"/>
        </w:tabs>
        <w:spacing w:before="15"/>
        <w:ind w:left="451"/>
      </w:pPr>
      <w:r>
        <w:t>Uyulması</w:t>
      </w:r>
      <w:r>
        <w:rPr>
          <w:spacing w:val="-8"/>
        </w:rPr>
        <w:t xml:space="preserve"> </w:t>
      </w:r>
      <w:r>
        <w:t>zorunlu</w:t>
      </w:r>
      <w:r>
        <w:rPr>
          <w:spacing w:val="-7"/>
        </w:rPr>
        <w:t xml:space="preserve"> </w:t>
      </w:r>
      <w:r>
        <w:t>kurallar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anlamları</w:t>
      </w:r>
      <w:r>
        <w:rPr>
          <w:rFonts w:ascii="Times New Roman" w:hAnsi="Times New Roman"/>
        </w:rPr>
        <w:tab/>
      </w:r>
      <w:r>
        <w:t>144</w:t>
      </w:r>
    </w:p>
    <w:p w:rsidR="007533E5" w:rsidRDefault="0057218B">
      <w:pPr>
        <w:pStyle w:val="GvdeMetni"/>
        <w:spacing w:before="12" w:line="244" w:lineRule="auto"/>
        <w:ind w:left="451" w:right="5821"/>
      </w:pPr>
      <w:r>
        <w:t>Yönlendirme işaretleri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anlamları</w:t>
      </w:r>
      <w:r>
        <w:rPr>
          <w:spacing w:val="1"/>
        </w:rPr>
        <w:t xml:space="preserve"> </w:t>
      </w:r>
      <w:r>
        <w:t>Yangınla mücadele işaretleri ve anlamları</w:t>
      </w:r>
    </w:p>
    <w:p w:rsidR="007533E5" w:rsidRDefault="007533E5">
      <w:pPr>
        <w:spacing w:line="244" w:lineRule="auto"/>
        <w:sectPr w:rsidR="007533E5">
          <w:type w:val="continuous"/>
          <w:pgSz w:w="11910" w:h="16840"/>
          <w:pgMar w:top="1580" w:right="340" w:bottom="280" w:left="1080" w:header="708" w:footer="708" w:gutter="0"/>
          <w:cols w:space="708"/>
        </w:sectPr>
      </w:pPr>
    </w:p>
    <w:p w:rsidR="007533E5" w:rsidRDefault="0057218B">
      <w:pPr>
        <w:pStyle w:val="Balk3"/>
        <w:spacing w:before="73"/>
        <w:ind w:left="336"/>
      </w:pPr>
      <w:r>
        <w:lastRenderedPageBreak/>
        <w:t>TANIMLAR</w:t>
      </w:r>
    </w:p>
    <w:p w:rsidR="007533E5" w:rsidRDefault="007533E5">
      <w:pPr>
        <w:pStyle w:val="GvdeMetni"/>
        <w:rPr>
          <w:rFonts w:ascii="Arial"/>
          <w:b/>
          <w:sz w:val="26"/>
        </w:rPr>
      </w:pPr>
    </w:p>
    <w:p w:rsidR="007533E5" w:rsidRDefault="0057218B">
      <w:pPr>
        <w:pStyle w:val="GvdeMetni"/>
        <w:spacing w:before="207" w:line="247" w:lineRule="auto"/>
        <w:ind w:left="336" w:right="1080"/>
        <w:jc w:val="both"/>
      </w:pPr>
      <w:r>
        <w:rPr>
          <w:rFonts w:ascii="Arial" w:hAnsi="Arial"/>
          <w:b/>
        </w:rPr>
        <w:t xml:space="preserve">Aerosol: </w:t>
      </w:r>
      <w:r>
        <w:t>Sıvıya bir enerji uygulandığında ve bunun dışarı çıkmasına izin verildiğinde açığa</w:t>
      </w:r>
      <w:r>
        <w:rPr>
          <w:spacing w:val="1"/>
        </w:rPr>
        <w:t xml:space="preserve"> </w:t>
      </w:r>
      <w:r>
        <w:t>çıkan</w:t>
      </w:r>
      <w:r>
        <w:rPr>
          <w:spacing w:val="3"/>
        </w:rPr>
        <w:t xml:space="preserve"> </w:t>
      </w:r>
      <w:r>
        <w:t>sıvı damlacık</w:t>
      </w:r>
      <w:r>
        <w:rPr>
          <w:spacing w:val="9"/>
        </w:rPr>
        <w:t xml:space="preserve"> </w:t>
      </w:r>
      <w:r>
        <w:t>bulutudur.</w:t>
      </w:r>
    </w:p>
    <w:p w:rsidR="007533E5" w:rsidRDefault="007533E5">
      <w:pPr>
        <w:pStyle w:val="GvdeMetni"/>
        <w:spacing w:before="4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077"/>
        <w:jc w:val="both"/>
      </w:pPr>
      <w:r>
        <w:rPr>
          <w:rFonts w:ascii="Arial" w:hAnsi="Arial"/>
          <w:b/>
        </w:rPr>
        <w:t xml:space="preserve">Ambalaj atıkları: </w:t>
      </w:r>
      <w:r>
        <w:t>Tüm büro, mutfak,</w:t>
      </w:r>
      <w:r>
        <w:rPr>
          <w:spacing w:val="1"/>
        </w:rPr>
        <w:t xml:space="preserve"> </w:t>
      </w:r>
      <w:r>
        <w:t>ambar,</w:t>
      </w:r>
      <w:r>
        <w:rPr>
          <w:spacing w:val="1"/>
        </w:rPr>
        <w:t xml:space="preserve"> </w:t>
      </w:r>
      <w:r>
        <w:t>atölye</w:t>
      </w:r>
      <w:r>
        <w:rPr>
          <w:spacing w:val="1"/>
        </w:rPr>
        <w:t xml:space="preserve"> </w:t>
      </w:r>
      <w:r>
        <w:t>vb. kaynaklı tekrar kullanılabilir,</w:t>
      </w:r>
      <w:r>
        <w:rPr>
          <w:spacing w:val="1"/>
        </w:rPr>
        <w:t xml:space="preserve"> </w:t>
      </w:r>
      <w:r>
        <w:t>geri</w:t>
      </w:r>
      <w:r>
        <w:rPr>
          <w:spacing w:val="1"/>
        </w:rPr>
        <w:t xml:space="preserve"> </w:t>
      </w:r>
      <w:r>
        <w:t>kazanılabilir</w:t>
      </w:r>
      <w:r>
        <w:rPr>
          <w:spacing w:val="5"/>
        </w:rPr>
        <w:t xml:space="preserve"> </w:t>
      </w:r>
      <w:r>
        <w:t>atıklardır.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ind w:left="336"/>
        <w:jc w:val="both"/>
      </w:pPr>
      <w:r>
        <w:rPr>
          <w:rFonts w:ascii="Arial" w:hAnsi="Arial"/>
          <w:b/>
        </w:rPr>
        <w:t>Asfiksi:</w:t>
      </w:r>
      <w:r>
        <w:rPr>
          <w:rFonts w:ascii="Arial" w:hAnsi="Arial"/>
          <w:b/>
          <w:spacing w:val="-6"/>
        </w:rPr>
        <w:t xml:space="preserve"> </w:t>
      </w:r>
      <w:r>
        <w:t>Oksijen</w:t>
      </w:r>
      <w:r>
        <w:rPr>
          <w:spacing w:val="-3"/>
        </w:rPr>
        <w:t xml:space="preserve"> </w:t>
      </w:r>
      <w:r>
        <w:t>yetersizliğinden</w:t>
      </w:r>
      <w:r>
        <w:rPr>
          <w:spacing w:val="-2"/>
        </w:rPr>
        <w:t xml:space="preserve"> </w:t>
      </w:r>
      <w:r>
        <w:t>ileri</w:t>
      </w:r>
      <w:r>
        <w:rPr>
          <w:spacing w:val="-3"/>
        </w:rPr>
        <w:t xml:space="preserve"> </w:t>
      </w:r>
      <w:r>
        <w:t>gelen</w:t>
      </w:r>
      <w:r>
        <w:rPr>
          <w:spacing w:val="-6"/>
        </w:rPr>
        <w:t xml:space="preserve"> </w:t>
      </w:r>
      <w:r>
        <w:t>boğulmadır.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ind w:left="336"/>
      </w:pPr>
      <w:r>
        <w:rPr>
          <w:rFonts w:ascii="Arial" w:hAnsi="Arial"/>
          <w:b/>
        </w:rPr>
        <w:t>Aşınma: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i/>
        </w:rPr>
        <w:t>bkz.</w:t>
      </w:r>
      <w:r>
        <w:rPr>
          <w:rFonts w:ascii="Arial" w:hAnsi="Arial"/>
          <w:i/>
          <w:spacing w:val="-2"/>
        </w:rPr>
        <w:t xml:space="preserve"> </w:t>
      </w:r>
      <w:r>
        <w:t>Korozyon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GvdeMetni"/>
        <w:spacing w:before="1" w:line="244" w:lineRule="auto"/>
        <w:ind w:left="336" w:right="1079"/>
        <w:jc w:val="both"/>
      </w:pPr>
      <w:r>
        <w:rPr>
          <w:rFonts w:ascii="Arial" w:hAnsi="Arial"/>
          <w:b/>
        </w:rPr>
        <w:t xml:space="preserve">Atık: </w:t>
      </w:r>
      <w:r>
        <w:t>Üretim ve kullanım faaliyetleri sonucu ortaya çıkan, insan ve çevre sağlığına zarar</w:t>
      </w:r>
      <w:r>
        <w:rPr>
          <w:spacing w:val="1"/>
        </w:rPr>
        <w:t xml:space="preserve"> </w:t>
      </w:r>
      <w:r>
        <w:t>verebildiği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doğrudan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dolaylı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ortama</w:t>
      </w:r>
      <w:r>
        <w:rPr>
          <w:spacing w:val="1"/>
        </w:rPr>
        <w:t xml:space="preserve"> </w:t>
      </w:r>
      <w:r>
        <w:t>verilmesi</w:t>
      </w:r>
      <w:r>
        <w:rPr>
          <w:spacing w:val="1"/>
        </w:rPr>
        <w:t xml:space="preserve"> </w:t>
      </w:r>
      <w:r>
        <w:t>sakıncalı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maddedir.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83"/>
        <w:jc w:val="both"/>
      </w:pPr>
      <w:r>
        <w:rPr>
          <w:rFonts w:ascii="Arial" w:hAnsi="Arial"/>
          <w:b/>
        </w:rPr>
        <w:t xml:space="preserve">Basınç regülatörü: </w:t>
      </w:r>
      <w:r>
        <w:t>Basınç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tüp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depolanmış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gazların</w:t>
      </w:r>
      <w:r>
        <w:rPr>
          <w:spacing w:val="1"/>
        </w:rPr>
        <w:t xml:space="preserve"> </w:t>
      </w:r>
      <w:r>
        <w:t>emniyetli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2"/>
        </w:rPr>
        <w:t xml:space="preserve"> </w:t>
      </w:r>
      <w:r>
        <w:t>istenilen</w:t>
      </w:r>
      <w:r>
        <w:rPr>
          <w:spacing w:val="3"/>
        </w:rPr>
        <w:t xml:space="preserve"> </w:t>
      </w:r>
      <w:r>
        <w:t>basınç</w:t>
      </w:r>
      <w:r>
        <w:rPr>
          <w:spacing w:val="2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debi</w:t>
      </w:r>
      <w:r>
        <w:rPr>
          <w:spacing w:val="2"/>
        </w:rPr>
        <w:t xml:space="preserve"> </w:t>
      </w:r>
      <w:r>
        <w:t>değerinde kullanılmasını</w:t>
      </w:r>
      <w:r>
        <w:rPr>
          <w:spacing w:val="-1"/>
        </w:rPr>
        <w:t xml:space="preserve"> </w:t>
      </w:r>
      <w:r>
        <w:t>sağlayan</w:t>
      </w:r>
      <w:r>
        <w:rPr>
          <w:spacing w:val="3"/>
        </w:rPr>
        <w:t xml:space="preserve"> </w:t>
      </w:r>
      <w:r>
        <w:t>aparat.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080"/>
        <w:jc w:val="both"/>
      </w:pPr>
      <w:r>
        <w:rPr>
          <w:rFonts w:ascii="Arial" w:hAnsi="Arial"/>
          <w:b/>
        </w:rPr>
        <w:t>Birincil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kap:</w:t>
      </w:r>
      <w:r>
        <w:rPr>
          <w:rFonts w:ascii="Arial" w:hAnsi="Arial"/>
          <w:b/>
          <w:spacing w:val="1"/>
        </w:rPr>
        <w:t xml:space="preserve"> </w:t>
      </w:r>
      <w:r>
        <w:t>Klinik</w:t>
      </w:r>
      <w:r>
        <w:rPr>
          <w:spacing w:val="1"/>
        </w:rPr>
        <w:t xml:space="preserve"> </w:t>
      </w:r>
      <w:r>
        <w:t>örneği</w:t>
      </w:r>
      <w:r>
        <w:rPr>
          <w:spacing w:val="1"/>
        </w:rPr>
        <w:t xml:space="preserve"> </w:t>
      </w:r>
      <w:r>
        <w:t>içeren,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geçirmez,</w:t>
      </w:r>
      <w:r>
        <w:rPr>
          <w:spacing w:val="1"/>
        </w:rPr>
        <w:t xml:space="preserve"> </w:t>
      </w:r>
      <w:r>
        <w:t>sızdırmaz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içeriğine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etiketlenmiş</w:t>
      </w:r>
      <w:r>
        <w:rPr>
          <w:spacing w:val="-2"/>
        </w:rPr>
        <w:t xml:space="preserve"> </w:t>
      </w:r>
      <w:r>
        <w:t>kaplardır.</w:t>
      </w:r>
    </w:p>
    <w:p w:rsidR="007533E5" w:rsidRDefault="007533E5">
      <w:pPr>
        <w:pStyle w:val="GvdeMetni"/>
        <w:spacing w:before="3"/>
        <w:rPr>
          <w:sz w:val="21"/>
        </w:rPr>
      </w:pPr>
    </w:p>
    <w:p w:rsidR="007533E5" w:rsidRDefault="0057218B">
      <w:pPr>
        <w:pStyle w:val="GvdeMetni"/>
        <w:spacing w:before="1" w:line="247" w:lineRule="auto"/>
        <w:ind w:left="336" w:right="1081"/>
        <w:jc w:val="both"/>
      </w:pPr>
      <w:r>
        <w:rPr>
          <w:rFonts w:ascii="Arial" w:hAnsi="Arial"/>
          <w:b/>
        </w:rPr>
        <w:t>Biyoemniyet:</w:t>
      </w:r>
      <w:r>
        <w:rPr>
          <w:rFonts w:ascii="Arial" w:hAnsi="Arial"/>
          <w:b/>
          <w:spacing w:val="1"/>
        </w:rPr>
        <w:t xml:space="preserve"> </w:t>
      </w:r>
      <w:r>
        <w:t>Değerli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materyallere</w:t>
      </w:r>
      <w:r>
        <w:rPr>
          <w:spacing w:val="1"/>
        </w:rPr>
        <w:t xml:space="preserve"> </w:t>
      </w:r>
      <w:r>
        <w:t>izinsiz</w:t>
      </w:r>
      <w:r>
        <w:rPr>
          <w:spacing w:val="1"/>
        </w:rPr>
        <w:t xml:space="preserve"> </w:t>
      </w:r>
      <w:r>
        <w:t>erişimi,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çalınması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kötüye</w:t>
      </w:r>
      <w:r>
        <w:rPr>
          <w:spacing w:val="-56"/>
        </w:rPr>
        <w:t xml:space="preserve"> </w:t>
      </w:r>
      <w:r>
        <w:t>kullanımını</w:t>
      </w:r>
      <w:r>
        <w:rPr>
          <w:spacing w:val="-1"/>
        </w:rPr>
        <w:t xml:space="preserve"> </w:t>
      </w:r>
      <w:r>
        <w:t>engellemek</w:t>
      </w:r>
      <w:r>
        <w:rPr>
          <w:spacing w:val="3"/>
        </w:rPr>
        <w:t xml:space="preserve"> </w:t>
      </w:r>
      <w:r>
        <w:t>amacıyla</w:t>
      </w:r>
      <w:r>
        <w:rPr>
          <w:spacing w:val="2"/>
        </w:rPr>
        <w:t xml:space="preserve"> </w:t>
      </w:r>
      <w:r>
        <w:t>alınan</w:t>
      </w:r>
      <w:r>
        <w:rPr>
          <w:spacing w:val="2"/>
        </w:rPr>
        <w:t xml:space="preserve"> </w:t>
      </w:r>
      <w:r>
        <w:t>kurumsal ve</w:t>
      </w:r>
      <w:r>
        <w:rPr>
          <w:spacing w:val="2"/>
        </w:rPr>
        <w:t xml:space="preserve"> </w:t>
      </w:r>
      <w:r>
        <w:t>kişisel</w:t>
      </w:r>
      <w:r>
        <w:rPr>
          <w:spacing w:val="5"/>
        </w:rPr>
        <w:t xml:space="preserve"> </w:t>
      </w:r>
      <w:r>
        <w:t>önlemleri</w:t>
      </w:r>
      <w:r>
        <w:rPr>
          <w:spacing w:val="-1"/>
        </w:rPr>
        <w:t xml:space="preserve"> </w:t>
      </w:r>
      <w:r>
        <w:t>tanımlayan</w:t>
      </w:r>
      <w:r>
        <w:rPr>
          <w:spacing w:val="3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terimdir.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81"/>
        <w:jc w:val="both"/>
      </w:pPr>
      <w:r>
        <w:rPr>
          <w:rFonts w:ascii="Arial" w:hAnsi="Arial"/>
          <w:b/>
        </w:rPr>
        <w:t xml:space="preserve">Biyogüvenlik: </w:t>
      </w:r>
      <w:r>
        <w:t>Özellikle insanlar icin potansiyel patojenik tehlike içeren materyal, enfeksiyöz</w:t>
      </w:r>
      <w:r>
        <w:rPr>
          <w:spacing w:val="1"/>
        </w:rPr>
        <w:t xml:space="preserve"> </w:t>
      </w:r>
      <w:r>
        <w:t>mikroorganizmalar veya onların genetik ya da toksik komponentleri ile yapılan calışmaların,</w:t>
      </w:r>
      <w:r>
        <w:rPr>
          <w:spacing w:val="1"/>
        </w:rPr>
        <w:t xml:space="preserve"> </w:t>
      </w:r>
      <w:r>
        <w:t>insan ve çevre için güvenli şekilde yapılmasını sağlamak amacıyla laboratuvar alt yapısı,</w:t>
      </w:r>
      <w:r>
        <w:rPr>
          <w:spacing w:val="1"/>
        </w:rPr>
        <w:t xml:space="preserve"> </w:t>
      </w:r>
      <w:r>
        <w:t>tasarım,</w:t>
      </w:r>
      <w:r>
        <w:rPr>
          <w:spacing w:val="3"/>
        </w:rPr>
        <w:t xml:space="preserve"> </w:t>
      </w:r>
      <w:r>
        <w:t>ekipman, teknik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uygulamaların</w:t>
      </w:r>
      <w:r>
        <w:rPr>
          <w:spacing w:val="2"/>
        </w:rPr>
        <w:t xml:space="preserve"> </w:t>
      </w:r>
      <w:r>
        <w:t>kombinasyonudur.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77"/>
        <w:jc w:val="both"/>
      </w:pPr>
      <w:r>
        <w:rPr>
          <w:rFonts w:ascii="Arial" w:hAnsi="Arial"/>
          <w:b/>
          <w:spacing w:val="-1"/>
        </w:rPr>
        <w:t>Biyogüvenlik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1"/>
        </w:rPr>
        <w:t>düzeyi: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1"/>
        </w:rPr>
        <w:t>Biyolojik</w:t>
      </w:r>
      <w:r>
        <w:rPr>
          <w:spacing w:val="-8"/>
        </w:rPr>
        <w:t xml:space="preserve"> </w:t>
      </w:r>
      <w:r>
        <w:rPr>
          <w:spacing w:val="-1"/>
        </w:rPr>
        <w:t>risklerin</w:t>
      </w:r>
      <w:r>
        <w:rPr>
          <w:spacing w:val="-12"/>
        </w:rPr>
        <w:t xml:space="preserve"> </w:t>
      </w:r>
      <w:r>
        <w:rPr>
          <w:spacing w:val="-1"/>
        </w:rPr>
        <w:t>kontroluna</w:t>
      </w:r>
      <w:r>
        <w:rPr>
          <w:spacing w:val="-10"/>
        </w:rPr>
        <w:t xml:space="preserve"> </w:t>
      </w:r>
      <w:r>
        <w:t>yönelik</w:t>
      </w:r>
      <w:r>
        <w:rPr>
          <w:spacing w:val="-7"/>
        </w:rPr>
        <w:t xml:space="preserve"> </w:t>
      </w:r>
      <w:r>
        <w:t>uygulamaları,</w:t>
      </w:r>
      <w:r>
        <w:rPr>
          <w:spacing w:val="-9"/>
        </w:rPr>
        <w:t xml:space="preserve"> </w:t>
      </w:r>
      <w:r>
        <w:t>laboratuvarın</w:t>
      </w:r>
      <w:r>
        <w:rPr>
          <w:spacing w:val="-10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koşullarını ve</w:t>
      </w:r>
      <w:r>
        <w:rPr>
          <w:spacing w:val="2"/>
        </w:rPr>
        <w:t xml:space="preserve"> </w:t>
      </w:r>
      <w:r>
        <w:t>güvenlik</w:t>
      </w:r>
      <w:r>
        <w:rPr>
          <w:spacing w:val="7"/>
        </w:rPr>
        <w:t xml:space="preserve"> </w:t>
      </w:r>
      <w:r>
        <w:t>donanımlarını tanımlayan</w:t>
      </w:r>
      <w:r>
        <w:rPr>
          <w:spacing w:val="4"/>
        </w:rPr>
        <w:t xml:space="preserve"> </w:t>
      </w:r>
      <w:r>
        <w:t>terim.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ind w:left="336" w:right="1074"/>
        <w:jc w:val="both"/>
      </w:pPr>
      <w:r>
        <w:rPr>
          <w:rFonts w:ascii="Arial" w:hAnsi="Arial"/>
          <w:b/>
        </w:rPr>
        <w:t>Biyogüvenlik düzeyi-1</w:t>
      </w:r>
      <w:r>
        <w:t>: Sağlıklı erişkinlerde hastalık oluşturmayan, çalışana, çevreye ve</w:t>
      </w:r>
      <w:r>
        <w:rPr>
          <w:spacing w:val="1"/>
        </w:rPr>
        <w:t xml:space="preserve"> </w:t>
      </w:r>
      <w:r>
        <w:t>topluma minimal zararlı, risk grup 1 içinde yer alan mikroorganizmalar (örneğin;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Bacillus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subtilis</w:t>
      </w:r>
      <w:r>
        <w:t>)</w:t>
      </w:r>
      <w:r>
        <w:rPr>
          <w:spacing w:val="3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çalışan</w:t>
      </w:r>
      <w:r>
        <w:rPr>
          <w:spacing w:val="2"/>
        </w:rPr>
        <w:t xml:space="preserve"> </w:t>
      </w:r>
      <w:r>
        <w:t>laboratuvarlara</w:t>
      </w:r>
      <w:r>
        <w:rPr>
          <w:spacing w:val="2"/>
        </w:rPr>
        <w:t xml:space="preserve"> </w:t>
      </w:r>
      <w:r>
        <w:t>uygun seviyedir.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4" w:lineRule="auto"/>
        <w:ind w:left="336" w:right="1077"/>
        <w:jc w:val="both"/>
      </w:pPr>
      <w:r>
        <w:rPr>
          <w:rFonts w:ascii="Arial" w:hAnsi="Arial"/>
          <w:b/>
        </w:rPr>
        <w:t xml:space="preserve">Biyogüvenlik düzeyi-2: </w:t>
      </w:r>
      <w:r>
        <w:t>Çalışana ve çevreye zarar verme potansiyeline sahip, etkin proflaksi</w:t>
      </w:r>
      <w:r>
        <w:rPr>
          <w:spacing w:val="-56"/>
        </w:rPr>
        <w:t xml:space="preserve"> </w:t>
      </w:r>
      <w:r>
        <w:t>ile</w:t>
      </w:r>
      <w:r>
        <w:rPr>
          <w:spacing w:val="-8"/>
        </w:rPr>
        <w:t xml:space="preserve"> </w:t>
      </w:r>
      <w:r>
        <w:t>önlenebilen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tedavi</w:t>
      </w:r>
      <w:r>
        <w:rPr>
          <w:spacing w:val="-7"/>
        </w:rPr>
        <w:t xml:space="preserve"> </w:t>
      </w:r>
      <w:r>
        <w:t>edilebilen;</w:t>
      </w:r>
      <w:r>
        <w:rPr>
          <w:spacing w:val="-6"/>
        </w:rPr>
        <w:t xml:space="preserve"> </w:t>
      </w:r>
      <w:r>
        <w:t>enfeksiyonlara</w:t>
      </w:r>
      <w:r>
        <w:rPr>
          <w:spacing w:val="-7"/>
        </w:rPr>
        <w:t xml:space="preserve"> </w:t>
      </w:r>
      <w:r>
        <w:t>neden</w:t>
      </w:r>
      <w:r>
        <w:rPr>
          <w:spacing w:val="-9"/>
        </w:rPr>
        <w:t xml:space="preserve"> </w:t>
      </w:r>
      <w:r>
        <w:t>olan</w:t>
      </w:r>
      <w:r>
        <w:rPr>
          <w:spacing w:val="-8"/>
        </w:rPr>
        <w:t xml:space="preserve"> </w:t>
      </w:r>
      <w:r>
        <w:t>etkenler</w:t>
      </w:r>
      <w:r>
        <w:rPr>
          <w:spacing w:val="-9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çalışmak</w:t>
      </w:r>
      <w:r>
        <w:rPr>
          <w:spacing w:val="-8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uygun</w:t>
      </w:r>
      <w:r>
        <w:rPr>
          <w:spacing w:val="-56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biyogüvenlik</w:t>
      </w:r>
      <w:r>
        <w:rPr>
          <w:spacing w:val="6"/>
        </w:rPr>
        <w:t xml:space="preserve"> </w:t>
      </w:r>
      <w:r>
        <w:t>seviyesidir.</w:t>
      </w:r>
    </w:p>
    <w:p w:rsidR="007533E5" w:rsidRDefault="007533E5">
      <w:pPr>
        <w:pStyle w:val="GvdeMetni"/>
        <w:spacing w:before="10"/>
        <w:rPr>
          <w:sz w:val="21"/>
        </w:rPr>
      </w:pPr>
    </w:p>
    <w:p w:rsidR="007533E5" w:rsidRDefault="0057218B">
      <w:pPr>
        <w:pStyle w:val="GvdeMetni"/>
        <w:spacing w:line="242" w:lineRule="auto"/>
        <w:ind w:left="336" w:right="1075"/>
        <w:jc w:val="both"/>
      </w:pPr>
      <w:r>
        <w:rPr>
          <w:rFonts w:ascii="Arial" w:hAnsi="Arial"/>
          <w:b/>
        </w:rPr>
        <w:t>Biyogüvenlik düzeyi-3</w:t>
      </w:r>
      <w:r>
        <w:t>: Çalışanlar için ciddi risk oluşturan ve topluma yayılma potansiyeline</w:t>
      </w:r>
      <w:r>
        <w:rPr>
          <w:spacing w:val="1"/>
        </w:rPr>
        <w:t xml:space="preserve"> </w:t>
      </w:r>
      <w:r>
        <w:t>sahip olmasına karşın etkin proflaksi ile önlenebilen ve tedavi edilebilen; çoğunlukla solunum</w:t>
      </w:r>
      <w:r>
        <w:rPr>
          <w:spacing w:val="1"/>
        </w:rPr>
        <w:t xml:space="preserve"> </w:t>
      </w:r>
      <w:r>
        <w:t>yoluyla</w:t>
      </w:r>
      <w:r>
        <w:rPr>
          <w:spacing w:val="-10"/>
        </w:rPr>
        <w:t xml:space="preserve"> </w:t>
      </w:r>
      <w:r>
        <w:t>(aerosoller)</w:t>
      </w:r>
      <w:r>
        <w:rPr>
          <w:spacing w:val="-9"/>
        </w:rPr>
        <w:t xml:space="preserve"> </w:t>
      </w:r>
      <w:r>
        <w:t>bulaşarak</w:t>
      </w:r>
      <w:r>
        <w:rPr>
          <w:spacing w:val="-8"/>
        </w:rPr>
        <w:t xml:space="preserve"> </w:t>
      </w:r>
      <w:r>
        <w:t>ölümcül</w:t>
      </w:r>
      <w:r>
        <w:rPr>
          <w:spacing w:val="-12"/>
        </w:rPr>
        <w:t xml:space="preserve"> </w:t>
      </w:r>
      <w:r>
        <w:t>enfeksiyonlara</w:t>
      </w:r>
      <w:r>
        <w:rPr>
          <w:spacing w:val="-8"/>
        </w:rPr>
        <w:t xml:space="preserve"> </w:t>
      </w:r>
      <w:r>
        <w:t>neden</w:t>
      </w:r>
      <w:r>
        <w:rPr>
          <w:spacing w:val="-11"/>
        </w:rPr>
        <w:t xml:space="preserve"> </w:t>
      </w:r>
      <w:r>
        <w:t>olabilen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M.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tuberculosis,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Brucella</w:t>
      </w:r>
      <w:r>
        <w:rPr>
          <w:rFonts w:ascii="Arial" w:hAnsi="Arial"/>
          <w:i/>
          <w:spacing w:val="-59"/>
        </w:rPr>
        <w:t xml:space="preserve"> </w:t>
      </w:r>
      <w:r>
        <w:t>spp</w:t>
      </w:r>
      <w:r>
        <w:rPr>
          <w:rFonts w:ascii="Arial" w:hAnsi="Arial"/>
          <w:i/>
        </w:rPr>
        <w:t xml:space="preserve">., F. tularensis, E. granulosus, </w:t>
      </w:r>
      <w:r>
        <w:t>HIV (kültür) gibi etkenlerin söz konusu olduğu örneklerin</w:t>
      </w:r>
      <w:r>
        <w:rPr>
          <w:spacing w:val="1"/>
        </w:rPr>
        <w:t xml:space="preserve"> </w:t>
      </w:r>
      <w:r>
        <w:t>çalışıldığı biyogüvenlik</w:t>
      </w:r>
      <w:r>
        <w:rPr>
          <w:spacing w:val="6"/>
        </w:rPr>
        <w:t xml:space="preserve"> </w:t>
      </w:r>
      <w:r>
        <w:t>seviyesidir.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GvdeMetni"/>
        <w:spacing w:line="244" w:lineRule="auto"/>
        <w:ind w:left="336" w:right="1104"/>
        <w:jc w:val="both"/>
      </w:pPr>
      <w:r>
        <w:rPr>
          <w:rFonts w:ascii="Arial" w:hAnsi="Arial"/>
          <w:b/>
        </w:rPr>
        <w:t xml:space="preserve">Biyogüvenlik düzeyi-4: </w:t>
      </w:r>
      <w:r>
        <w:t>Aerosol yol ile bulaşan ve çalışanlar için ciddi risk oluşturan ve</w:t>
      </w:r>
      <w:r>
        <w:rPr>
          <w:spacing w:val="1"/>
        </w:rPr>
        <w:t xml:space="preserve"> </w:t>
      </w:r>
      <w:r>
        <w:t>topluma yayılma riski yüksek olan, etkin proflaksi ve tedavisi olmayan ölümcül enfeksiyonlara</w:t>
      </w:r>
      <w:r>
        <w:rPr>
          <w:spacing w:val="-56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olabilen</w:t>
      </w:r>
      <w:r>
        <w:rPr>
          <w:spacing w:val="3"/>
        </w:rPr>
        <w:t xml:space="preserve"> </w:t>
      </w:r>
      <w:r>
        <w:t>ajanların</w:t>
      </w:r>
      <w:r>
        <w:rPr>
          <w:spacing w:val="2"/>
        </w:rPr>
        <w:t xml:space="preserve"> </w:t>
      </w:r>
      <w:r>
        <w:t>çalışıldığı biyogüvenlik</w:t>
      </w:r>
      <w:r>
        <w:rPr>
          <w:spacing w:val="6"/>
        </w:rPr>
        <w:t xml:space="preserve"> </w:t>
      </w:r>
      <w:r>
        <w:t>seviyesidir.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104"/>
        <w:jc w:val="both"/>
      </w:pPr>
      <w:r>
        <w:rPr>
          <w:rFonts w:ascii="Arial" w:hAnsi="Arial"/>
          <w:b/>
        </w:rPr>
        <w:t>Biyogüvenlik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kabini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(BGK):</w:t>
      </w:r>
      <w:r>
        <w:rPr>
          <w:rFonts w:ascii="Arial" w:hAnsi="Arial"/>
          <w:b/>
          <w:spacing w:val="1"/>
        </w:rPr>
        <w:t xml:space="preserve"> </w:t>
      </w:r>
      <w:r>
        <w:t>Laboratuvarda</w:t>
      </w:r>
      <w:r>
        <w:rPr>
          <w:spacing w:val="1"/>
        </w:rPr>
        <w:t xml:space="preserve"> </w:t>
      </w:r>
      <w:r>
        <w:t>çalışanı,</w:t>
      </w:r>
      <w:r>
        <w:rPr>
          <w:spacing w:val="1"/>
        </w:rPr>
        <w:t xml:space="preserve"> </w:t>
      </w:r>
      <w:r>
        <w:t>ürünü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çevreyi</w:t>
      </w:r>
      <w:r>
        <w:rPr>
          <w:spacing w:val="1"/>
        </w:rPr>
        <w:t xml:space="preserve"> </w:t>
      </w:r>
      <w:r>
        <w:t>enfeksiyöz</w:t>
      </w:r>
      <w:r>
        <w:rPr>
          <w:spacing w:val="1"/>
        </w:rPr>
        <w:t xml:space="preserve"> </w:t>
      </w:r>
      <w:r>
        <w:t>aerosollerden</w:t>
      </w:r>
      <w:r>
        <w:rPr>
          <w:spacing w:val="-1"/>
        </w:rPr>
        <w:t xml:space="preserve"> </w:t>
      </w:r>
      <w:r>
        <w:t>korumak</w:t>
      </w:r>
      <w:r>
        <w:rPr>
          <w:spacing w:val="3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tasarlanmış</w:t>
      </w:r>
      <w:r>
        <w:rPr>
          <w:spacing w:val="2"/>
        </w:rPr>
        <w:t xml:space="preserve"> </w:t>
      </w:r>
      <w:r>
        <w:t>hava</w:t>
      </w:r>
      <w:r>
        <w:rPr>
          <w:spacing w:val="2"/>
        </w:rPr>
        <w:t xml:space="preserve"> </w:t>
      </w:r>
      <w:r>
        <w:t>akımı düzenlenmiş</w:t>
      </w:r>
      <w:r>
        <w:rPr>
          <w:spacing w:val="2"/>
        </w:rPr>
        <w:t xml:space="preserve"> </w:t>
      </w:r>
      <w:r>
        <w:t>cihazlardır.</w:t>
      </w:r>
    </w:p>
    <w:p w:rsidR="007533E5" w:rsidRDefault="007533E5">
      <w:pPr>
        <w:spacing w:line="247" w:lineRule="auto"/>
        <w:jc w:val="both"/>
        <w:sectPr w:rsidR="007533E5">
          <w:footerReference w:type="default" r:id="rId12"/>
          <w:pgSz w:w="11910" w:h="16840"/>
          <w:pgMar w:top="1320" w:right="340" w:bottom="1200" w:left="1080" w:header="0" w:footer="1002" w:gutter="0"/>
          <w:pgNumType w:start="1"/>
          <w:cols w:space="708"/>
        </w:sectPr>
      </w:pPr>
    </w:p>
    <w:p w:rsidR="007533E5" w:rsidRDefault="0057218B">
      <w:pPr>
        <w:pStyle w:val="GvdeMetni"/>
        <w:spacing w:before="73" w:line="244" w:lineRule="auto"/>
        <w:ind w:left="336" w:right="1102"/>
        <w:jc w:val="both"/>
      </w:pPr>
      <w:r>
        <w:rPr>
          <w:rFonts w:ascii="Arial" w:hAnsi="Arial"/>
          <w:b/>
          <w:spacing w:val="-1"/>
        </w:rPr>
        <w:lastRenderedPageBreak/>
        <w:t>Biyoterör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ajanı:</w:t>
      </w:r>
      <w:r>
        <w:rPr>
          <w:rFonts w:ascii="Arial" w:hAnsi="Arial"/>
          <w:b/>
          <w:spacing w:val="-13"/>
        </w:rPr>
        <w:t xml:space="preserve"> </w:t>
      </w:r>
      <w:r>
        <w:rPr>
          <w:spacing w:val="-1"/>
        </w:rPr>
        <w:t>Bir</w:t>
      </w:r>
      <w:r>
        <w:rPr>
          <w:spacing w:val="-8"/>
        </w:rPr>
        <w:t xml:space="preserve"> </w:t>
      </w:r>
      <w:r>
        <w:rPr>
          <w:spacing w:val="-1"/>
        </w:rPr>
        <w:t>ülke</w:t>
      </w:r>
      <w:r>
        <w:rPr>
          <w:spacing w:val="-14"/>
        </w:rPr>
        <w:t xml:space="preserve"> </w:t>
      </w:r>
      <w:r>
        <w:rPr>
          <w:spacing w:val="-1"/>
        </w:rPr>
        <w:t>veya</w:t>
      </w:r>
      <w:r>
        <w:rPr>
          <w:spacing w:val="-9"/>
        </w:rPr>
        <w:t xml:space="preserve"> </w:t>
      </w:r>
      <w:r>
        <w:rPr>
          <w:spacing w:val="-1"/>
        </w:rPr>
        <w:t>topluma</w:t>
      </w:r>
      <w:r>
        <w:rPr>
          <w:spacing w:val="-13"/>
        </w:rPr>
        <w:t xml:space="preserve"> </w:t>
      </w:r>
      <w:r>
        <w:t>karşı</w:t>
      </w:r>
      <w:r>
        <w:rPr>
          <w:spacing w:val="-12"/>
        </w:rPr>
        <w:t xml:space="preserve"> </w:t>
      </w:r>
      <w:r>
        <w:t>savaş</w:t>
      </w:r>
      <w:r>
        <w:rPr>
          <w:spacing w:val="-7"/>
        </w:rPr>
        <w:t xml:space="preserve"> </w:t>
      </w:r>
      <w:r>
        <w:t>amacıyla</w:t>
      </w:r>
      <w:r>
        <w:rPr>
          <w:spacing w:val="-9"/>
        </w:rPr>
        <w:t xml:space="preserve"> </w:t>
      </w:r>
      <w:r>
        <w:t>kullanılan</w:t>
      </w:r>
      <w:r>
        <w:rPr>
          <w:spacing w:val="-9"/>
        </w:rPr>
        <w:t xml:space="preserve"> </w:t>
      </w:r>
      <w:r>
        <w:t>bakteri,</w:t>
      </w:r>
      <w:r>
        <w:rPr>
          <w:spacing w:val="-10"/>
        </w:rPr>
        <w:t xml:space="preserve"> </w:t>
      </w:r>
      <w:r>
        <w:t>mantar,</w:t>
      </w:r>
      <w:r>
        <w:rPr>
          <w:spacing w:val="-8"/>
        </w:rPr>
        <w:t xml:space="preserve"> </w:t>
      </w:r>
      <w:r>
        <w:t>parazit</w:t>
      </w:r>
      <w:r>
        <w:rPr>
          <w:spacing w:val="1"/>
        </w:rPr>
        <w:t xml:space="preserve"> </w:t>
      </w:r>
      <w:r>
        <w:t>veya virüsler gibi biyolojik mikroorganizmalardır. Üretimi kolay, enfeksiyon dozu düşük, çevre</w:t>
      </w:r>
      <w:r>
        <w:rPr>
          <w:spacing w:val="-56"/>
        </w:rPr>
        <w:t xml:space="preserve"> </w:t>
      </w:r>
      <w:r>
        <w:t>koşullarına dirençli, hava, su ve yiyeceklerle yayılabilen, insandan insana bulaşabilen, etkin</w:t>
      </w:r>
      <w:r>
        <w:rPr>
          <w:spacing w:val="1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tedavisi</w:t>
      </w:r>
      <w:r>
        <w:rPr>
          <w:spacing w:val="2"/>
        </w:rPr>
        <w:t xml:space="preserve"> </w:t>
      </w:r>
      <w:r>
        <w:t>olmayan</w:t>
      </w:r>
      <w:r>
        <w:rPr>
          <w:spacing w:val="3"/>
        </w:rPr>
        <w:t xml:space="preserve"> </w:t>
      </w:r>
      <w:r>
        <w:t>ajanlardır.</w:t>
      </w:r>
    </w:p>
    <w:p w:rsidR="007533E5" w:rsidRDefault="0057218B">
      <w:pPr>
        <w:spacing w:before="178"/>
        <w:ind w:left="336"/>
      </w:pPr>
      <w:r>
        <w:rPr>
          <w:rFonts w:ascii="Arial" w:hAnsi="Arial"/>
          <w:b/>
        </w:rPr>
        <w:t xml:space="preserve">Bulaş yolu: </w:t>
      </w:r>
      <w:r>
        <w:t>Enfeksiyon etkeninin</w:t>
      </w:r>
      <w:r>
        <w:rPr>
          <w:spacing w:val="1"/>
        </w:rPr>
        <w:t xml:space="preserve"> </w:t>
      </w:r>
      <w:r>
        <w:t>yayılma</w:t>
      </w:r>
      <w:r>
        <w:rPr>
          <w:spacing w:val="2"/>
        </w:rPr>
        <w:t xml:space="preserve"> </w:t>
      </w:r>
      <w:r>
        <w:t>yollarıdır.</w:t>
      </w:r>
    </w:p>
    <w:p w:rsidR="007533E5" w:rsidRDefault="0057218B">
      <w:pPr>
        <w:pStyle w:val="GvdeMetni"/>
        <w:spacing w:before="183" w:line="244" w:lineRule="auto"/>
        <w:ind w:left="336" w:right="1106"/>
        <w:jc w:val="both"/>
      </w:pPr>
      <w:r>
        <w:rPr>
          <w:rFonts w:ascii="Arial" w:hAnsi="Arial"/>
          <w:b/>
        </w:rPr>
        <w:t xml:space="preserve">Çeker ocak: </w:t>
      </w:r>
      <w:r>
        <w:t>Çalışma ortamında oluşan zararlı kimyasal gaz ve buharı uzaklaştırırarak temel</w:t>
      </w:r>
      <w:r>
        <w:rPr>
          <w:spacing w:val="1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çalışan</w:t>
      </w:r>
      <w:r>
        <w:rPr>
          <w:spacing w:val="2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korunmasını</w:t>
      </w:r>
      <w:r>
        <w:rPr>
          <w:spacing w:val="-1"/>
        </w:rPr>
        <w:t xml:space="preserve"> </w:t>
      </w:r>
      <w:r>
        <w:t>hedef</w:t>
      </w:r>
      <w:r>
        <w:rPr>
          <w:spacing w:val="4"/>
        </w:rPr>
        <w:t xml:space="preserve"> </w:t>
      </w:r>
      <w:r>
        <w:t>alan</w:t>
      </w:r>
      <w:r>
        <w:rPr>
          <w:spacing w:val="-1"/>
        </w:rPr>
        <w:t xml:space="preserve"> </w:t>
      </w:r>
      <w:r>
        <w:t>mühendislik</w:t>
      </w:r>
      <w:r>
        <w:rPr>
          <w:spacing w:val="5"/>
        </w:rPr>
        <w:t xml:space="preserve"> </w:t>
      </w:r>
      <w:r>
        <w:t>önlemleridir.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101"/>
        <w:jc w:val="both"/>
      </w:pPr>
      <w:r>
        <w:rPr>
          <w:rFonts w:ascii="Arial" w:hAnsi="Arial"/>
          <w:b/>
        </w:rPr>
        <w:t xml:space="preserve">Çözücü: </w:t>
      </w:r>
      <w:r>
        <w:t>Bir katıyı, sıvıyı ya da gaz çözünen maddeyi çözerek çözelti oluşturan sıvı ya da gaz</w:t>
      </w:r>
      <w:r>
        <w:rPr>
          <w:spacing w:val="-56"/>
        </w:rPr>
        <w:t xml:space="preserve"> </w:t>
      </w:r>
      <w:r>
        <w:t>maddedir.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108"/>
        <w:jc w:val="both"/>
      </w:pPr>
      <w:r>
        <w:rPr>
          <w:rFonts w:ascii="Arial" w:hAnsi="Arial"/>
          <w:b/>
        </w:rPr>
        <w:t xml:space="preserve">Dekontaminasyon: </w:t>
      </w:r>
      <w:r>
        <w:t>Bir materyalin, ekipmanın veya ortamın tehlikeli (biyolojik, kimyasal,</w:t>
      </w:r>
      <w:r>
        <w:rPr>
          <w:spacing w:val="1"/>
        </w:rPr>
        <w:t xml:space="preserve"> </w:t>
      </w:r>
      <w:r>
        <w:t>radyoaktif</w:t>
      </w:r>
      <w:r>
        <w:rPr>
          <w:spacing w:val="3"/>
        </w:rPr>
        <w:t xml:space="preserve"> </w:t>
      </w:r>
      <w:r>
        <w:t>vb.)</w:t>
      </w:r>
      <w:r>
        <w:rPr>
          <w:spacing w:val="1"/>
        </w:rPr>
        <w:t xml:space="preserve"> </w:t>
      </w:r>
      <w:r>
        <w:t>maddelerden</w:t>
      </w:r>
      <w:r>
        <w:rPr>
          <w:spacing w:val="2"/>
        </w:rPr>
        <w:t xml:space="preserve"> </w:t>
      </w:r>
      <w:r>
        <w:t>arındırılarak</w:t>
      </w:r>
      <w:r>
        <w:rPr>
          <w:spacing w:val="3"/>
        </w:rPr>
        <w:t xml:space="preserve"> </w:t>
      </w:r>
      <w:r>
        <w:t>güvenli</w:t>
      </w:r>
      <w:r>
        <w:rPr>
          <w:spacing w:val="2"/>
        </w:rPr>
        <w:t xml:space="preserve"> </w:t>
      </w:r>
      <w:r>
        <w:t>hale</w:t>
      </w:r>
      <w:r>
        <w:rPr>
          <w:spacing w:val="1"/>
        </w:rPr>
        <w:t xml:space="preserve"> </w:t>
      </w:r>
      <w:r>
        <w:t>getirilmesidir.</w:t>
      </w:r>
    </w:p>
    <w:p w:rsidR="007533E5" w:rsidRDefault="007533E5">
      <w:pPr>
        <w:pStyle w:val="GvdeMetni"/>
        <w:spacing w:before="4"/>
        <w:rPr>
          <w:sz w:val="21"/>
        </w:rPr>
      </w:pPr>
    </w:p>
    <w:p w:rsidR="007533E5" w:rsidRDefault="0057218B">
      <w:pPr>
        <w:spacing w:line="247" w:lineRule="auto"/>
        <w:ind w:left="336" w:right="1105"/>
        <w:jc w:val="both"/>
      </w:pPr>
      <w:r>
        <w:rPr>
          <w:rFonts w:ascii="Arial" w:hAnsi="Arial"/>
          <w:b/>
        </w:rPr>
        <w:t>Değerli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biyolojik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materyal:</w:t>
      </w:r>
      <w:r>
        <w:rPr>
          <w:rFonts w:ascii="Arial" w:hAnsi="Arial"/>
          <w:b/>
          <w:spacing w:val="1"/>
        </w:rPr>
        <w:t xml:space="preserve"> </w:t>
      </w:r>
      <w:r>
        <w:t>Kötüye</w:t>
      </w:r>
      <w:r>
        <w:rPr>
          <w:spacing w:val="1"/>
        </w:rPr>
        <w:t xml:space="preserve"> </w:t>
      </w:r>
      <w:r>
        <w:t>kullanım</w:t>
      </w:r>
      <w:r>
        <w:rPr>
          <w:spacing w:val="1"/>
        </w:rPr>
        <w:t xml:space="preserve"> </w:t>
      </w:r>
      <w:r>
        <w:t>potansiyeli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biyoterör</w:t>
      </w:r>
      <w:r>
        <w:rPr>
          <w:spacing w:val="1"/>
        </w:rPr>
        <w:t xml:space="preserve"> </w:t>
      </w:r>
      <w:r>
        <w:t>etkinliklerinde</w:t>
      </w:r>
      <w:r>
        <w:rPr>
          <w:spacing w:val="-1"/>
        </w:rPr>
        <w:t xml:space="preserve"> </w:t>
      </w:r>
      <w:r>
        <w:t>kullanılabilecek</w:t>
      </w:r>
      <w:r>
        <w:rPr>
          <w:spacing w:val="8"/>
        </w:rPr>
        <w:t xml:space="preserve"> </w:t>
      </w:r>
      <w:r>
        <w:t>etkenler.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111"/>
        <w:jc w:val="both"/>
      </w:pPr>
      <w:r>
        <w:rPr>
          <w:rFonts w:ascii="Arial" w:hAnsi="Arial"/>
          <w:b/>
        </w:rPr>
        <w:t xml:space="preserve">Dezenfeksiyon: </w:t>
      </w:r>
      <w:r>
        <w:t>Yüzeylere ve materyallere uygulanan ve ortamdaki canlı organizmaların</w:t>
      </w:r>
      <w:r>
        <w:rPr>
          <w:spacing w:val="1"/>
        </w:rPr>
        <w:t xml:space="preserve"> </w:t>
      </w:r>
      <w:r>
        <w:t>çoğunu</w:t>
      </w:r>
      <w:r>
        <w:rPr>
          <w:spacing w:val="-1"/>
        </w:rPr>
        <w:t xml:space="preserve"> </w:t>
      </w:r>
      <w:r>
        <w:t>ortadan kaldıran</w:t>
      </w:r>
      <w:r>
        <w:rPr>
          <w:spacing w:val="3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işlemdir.</w:t>
      </w:r>
    </w:p>
    <w:p w:rsidR="007533E5" w:rsidRDefault="0057218B">
      <w:pPr>
        <w:pStyle w:val="GvdeMetni"/>
        <w:spacing w:before="177"/>
        <w:ind w:left="336"/>
      </w:pPr>
      <w:r>
        <w:rPr>
          <w:rFonts w:ascii="Arial" w:hAnsi="Arial"/>
          <w:b/>
        </w:rPr>
        <w:t>Dezenfektan:</w:t>
      </w:r>
      <w:r>
        <w:rPr>
          <w:rFonts w:ascii="Arial" w:hAnsi="Arial"/>
          <w:b/>
          <w:spacing w:val="-6"/>
        </w:rPr>
        <w:t xml:space="preserve"> </w:t>
      </w:r>
      <w:r>
        <w:t>Dezenfeksiyon</w:t>
      </w:r>
      <w:r>
        <w:rPr>
          <w:spacing w:val="-1"/>
        </w:rPr>
        <w:t xml:space="preserve"> </w:t>
      </w:r>
      <w:r>
        <w:t>işleminde</w:t>
      </w:r>
      <w:r>
        <w:rPr>
          <w:spacing w:val="-2"/>
        </w:rPr>
        <w:t xml:space="preserve"> </w:t>
      </w:r>
      <w:r>
        <w:t>kullanılan</w:t>
      </w:r>
      <w:r>
        <w:rPr>
          <w:spacing w:val="-3"/>
        </w:rPr>
        <w:t xml:space="preserve"> </w:t>
      </w:r>
      <w:r>
        <w:t>kimyasal</w:t>
      </w:r>
      <w:r>
        <w:rPr>
          <w:spacing w:val="-3"/>
        </w:rPr>
        <w:t xml:space="preserve"> </w:t>
      </w:r>
      <w:r>
        <w:t>madde</w:t>
      </w:r>
      <w:r>
        <w:rPr>
          <w:spacing w:val="-4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bileşiklere</w:t>
      </w:r>
      <w:r>
        <w:rPr>
          <w:spacing w:val="-2"/>
        </w:rPr>
        <w:t xml:space="preserve"> </w:t>
      </w:r>
      <w:r>
        <w:t>denir.</w:t>
      </w:r>
    </w:p>
    <w:p w:rsidR="007533E5" w:rsidRDefault="0057218B">
      <w:pPr>
        <w:pStyle w:val="GvdeMetni"/>
        <w:spacing w:before="184" w:line="247" w:lineRule="auto"/>
        <w:ind w:left="336" w:right="1083"/>
        <w:jc w:val="both"/>
      </w:pPr>
      <w:r>
        <w:rPr>
          <w:rFonts w:ascii="Arial" w:hAnsi="Arial"/>
          <w:b/>
        </w:rPr>
        <w:t xml:space="preserve">Duyarlaştırıcı: </w:t>
      </w:r>
      <w:r>
        <w:t>Aşındırıcı etkisi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canlı dokuda geri</w:t>
      </w:r>
      <w:r>
        <w:rPr>
          <w:spacing w:val="1"/>
        </w:rPr>
        <w:t xml:space="preserve"> </w:t>
      </w:r>
      <w:r>
        <w:t>dönüşebilir</w:t>
      </w:r>
      <w:r>
        <w:rPr>
          <w:spacing w:val="1"/>
        </w:rPr>
        <w:t xml:space="preserve"> </w:t>
      </w:r>
      <w:r>
        <w:t>(reversible)</w:t>
      </w:r>
      <w:r>
        <w:rPr>
          <w:spacing w:val="1"/>
        </w:rPr>
        <w:t xml:space="preserve"> </w:t>
      </w:r>
      <w:r>
        <w:t>inflamatuvar</w:t>
      </w:r>
      <w:r>
        <w:rPr>
          <w:spacing w:val="3"/>
        </w:rPr>
        <w:t xml:space="preserve"> </w:t>
      </w:r>
      <w:r>
        <w:t>yanıta</w:t>
      </w:r>
      <w:r>
        <w:rPr>
          <w:spacing w:val="2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maddelerdir.</w:t>
      </w:r>
    </w:p>
    <w:p w:rsidR="007533E5" w:rsidRDefault="007533E5">
      <w:pPr>
        <w:pStyle w:val="GvdeMetni"/>
        <w:spacing w:before="3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080"/>
        <w:jc w:val="both"/>
      </w:pPr>
      <w:r>
        <w:rPr>
          <w:rFonts w:ascii="Arial" w:hAnsi="Arial"/>
          <w:b/>
        </w:rPr>
        <w:t xml:space="preserve">Elektromanyetik spektrum: </w:t>
      </w:r>
      <w:r>
        <w:t>Elektromanyetik radyasyon ve farklı ışınım türevlerinin dalga</w:t>
      </w:r>
      <w:r>
        <w:rPr>
          <w:spacing w:val="1"/>
        </w:rPr>
        <w:t xml:space="preserve"> </w:t>
      </w:r>
      <w:r>
        <w:t>boyları</w:t>
      </w:r>
      <w:r>
        <w:rPr>
          <w:spacing w:val="-1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frekanslarına göre</w:t>
      </w:r>
      <w:r>
        <w:rPr>
          <w:spacing w:val="1"/>
        </w:rPr>
        <w:t xml:space="preserve"> </w:t>
      </w:r>
      <w:r>
        <w:t>rölatif</w:t>
      </w:r>
      <w:r>
        <w:rPr>
          <w:spacing w:val="4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yerlerini</w:t>
      </w:r>
      <w:r>
        <w:rPr>
          <w:spacing w:val="2"/>
        </w:rPr>
        <w:t xml:space="preserve"> </w:t>
      </w:r>
      <w:r>
        <w:t>ifade</w:t>
      </w:r>
      <w:r>
        <w:rPr>
          <w:spacing w:val="-1"/>
        </w:rPr>
        <w:t xml:space="preserve"> </w:t>
      </w:r>
      <w:r>
        <w:t>eden</w:t>
      </w:r>
      <w:r>
        <w:rPr>
          <w:spacing w:val="-2"/>
        </w:rPr>
        <w:t xml:space="preserve"> </w:t>
      </w:r>
      <w:r>
        <w:t>kavramdır.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85"/>
        <w:jc w:val="both"/>
      </w:pPr>
      <w:r>
        <w:rPr>
          <w:rFonts w:ascii="Arial" w:hAnsi="Arial"/>
          <w:b/>
        </w:rPr>
        <w:t>Enfeksiyon:</w:t>
      </w:r>
      <w:r>
        <w:rPr>
          <w:rFonts w:ascii="Arial" w:hAnsi="Arial"/>
          <w:b/>
          <w:spacing w:val="1"/>
        </w:rPr>
        <w:t xml:space="preserve"> </w:t>
      </w:r>
      <w:r>
        <w:t>Mikroorganizmaların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yolla</w:t>
      </w:r>
      <w:r>
        <w:rPr>
          <w:spacing w:val="1"/>
        </w:rPr>
        <w:t xml:space="preserve"> </w:t>
      </w:r>
      <w:r>
        <w:t>organizmaya</w:t>
      </w:r>
      <w:r>
        <w:rPr>
          <w:spacing w:val="1"/>
        </w:rPr>
        <w:t xml:space="preserve"> </w:t>
      </w:r>
      <w:r>
        <w:t>girerek,</w:t>
      </w:r>
      <w:r>
        <w:rPr>
          <w:spacing w:val="1"/>
        </w:rPr>
        <w:t xml:space="preserve"> </w:t>
      </w:r>
      <w:r>
        <w:t>yerleşmesi,</w:t>
      </w:r>
      <w:r>
        <w:rPr>
          <w:spacing w:val="1"/>
        </w:rPr>
        <w:t xml:space="preserve"> </w:t>
      </w:r>
      <w:r>
        <w:t>çoğalması</w:t>
      </w:r>
      <w:r>
        <w:rPr>
          <w:spacing w:val="-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istenmeyen</w:t>
      </w:r>
      <w:r>
        <w:rPr>
          <w:spacing w:val="3"/>
        </w:rPr>
        <w:t xml:space="preserve"> </w:t>
      </w:r>
      <w:r>
        <w:t>belirtiler</w:t>
      </w:r>
      <w:r>
        <w:rPr>
          <w:spacing w:val="4"/>
        </w:rPr>
        <w:t xml:space="preserve"> </w:t>
      </w:r>
      <w:r>
        <w:t>ve/veya</w:t>
      </w:r>
      <w:r>
        <w:rPr>
          <w:spacing w:val="1"/>
        </w:rPr>
        <w:t xml:space="preserve"> </w:t>
      </w:r>
      <w:r>
        <w:t>hastalık</w:t>
      </w:r>
      <w:r>
        <w:rPr>
          <w:spacing w:val="6"/>
        </w:rPr>
        <w:t xml:space="preserve"> </w:t>
      </w:r>
      <w:r>
        <w:t>oluşturmasıdır.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before="1" w:line="244" w:lineRule="auto"/>
        <w:ind w:left="336" w:right="1083"/>
        <w:jc w:val="both"/>
      </w:pPr>
      <w:r>
        <w:rPr>
          <w:rFonts w:ascii="Arial" w:hAnsi="Arial"/>
          <w:b/>
        </w:rPr>
        <w:t xml:space="preserve">Enfeksiyon zinciri: </w:t>
      </w:r>
      <w:r>
        <w:t>Mikroorganizmaların enfeksiyon oluşturması için tamamlamak zorunda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aşamalardır.</w:t>
      </w:r>
    </w:p>
    <w:p w:rsidR="007533E5" w:rsidRDefault="0057218B">
      <w:pPr>
        <w:pStyle w:val="GvdeMetni"/>
        <w:spacing w:before="176"/>
        <w:ind w:left="336"/>
      </w:pPr>
      <w:r>
        <w:rPr>
          <w:rFonts w:ascii="Arial" w:hAnsi="Arial"/>
          <w:b/>
        </w:rPr>
        <w:t>Enfeksiyöz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doz:</w:t>
      </w:r>
      <w:r>
        <w:rPr>
          <w:rFonts w:ascii="Arial" w:hAnsi="Arial"/>
          <w:b/>
          <w:spacing w:val="-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patojenin</w:t>
      </w:r>
      <w:r>
        <w:rPr>
          <w:spacing w:val="-1"/>
        </w:rPr>
        <w:t xml:space="preserve"> </w:t>
      </w:r>
      <w:r>
        <w:t>enfeksiyon oluşturması</w:t>
      </w:r>
      <w:r>
        <w:rPr>
          <w:spacing w:val="-3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gerekli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düşük miktardır.</w:t>
      </w:r>
    </w:p>
    <w:p w:rsidR="007533E5" w:rsidRDefault="0057218B">
      <w:pPr>
        <w:pStyle w:val="GvdeMetni"/>
        <w:spacing w:before="184" w:line="247" w:lineRule="auto"/>
        <w:ind w:left="336" w:right="1076"/>
        <w:jc w:val="both"/>
      </w:pPr>
      <w:r>
        <w:rPr>
          <w:rFonts w:ascii="Arial" w:hAnsi="Arial"/>
          <w:b/>
        </w:rPr>
        <w:t>Enfektif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aerosol:</w:t>
      </w:r>
      <w:r>
        <w:rPr>
          <w:rFonts w:ascii="Arial" w:hAnsi="Arial"/>
          <w:b/>
          <w:spacing w:val="-8"/>
        </w:rPr>
        <w:t xml:space="preserve"> </w:t>
      </w:r>
      <w:r>
        <w:t>Üzerlerinde</w:t>
      </w:r>
      <w:r>
        <w:rPr>
          <w:spacing w:val="-7"/>
        </w:rPr>
        <w:t xml:space="preserve"> </w:t>
      </w:r>
      <w:r>
        <w:t>mikroorganizma</w:t>
      </w:r>
      <w:r>
        <w:rPr>
          <w:spacing w:val="-5"/>
        </w:rPr>
        <w:t xml:space="preserve"> </w:t>
      </w:r>
      <w:r>
        <w:t>barındıran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duyarlı</w:t>
      </w:r>
      <w:r>
        <w:rPr>
          <w:spacing w:val="-8"/>
        </w:rPr>
        <w:t xml:space="preserve"> </w:t>
      </w:r>
      <w:r>
        <w:t>bireyleri</w:t>
      </w:r>
      <w:r>
        <w:rPr>
          <w:spacing w:val="-5"/>
        </w:rPr>
        <w:t xml:space="preserve"> </w:t>
      </w:r>
      <w:r>
        <w:t>enfekte</w:t>
      </w:r>
      <w:r>
        <w:rPr>
          <w:spacing w:val="-7"/>
        </w:rPr>
        <w:t xml:space="preserve"> </w:t>
      </w:r>
      <w:r>
        <w:t>edebilen</w:t>
      </w:r>
      <w:r>
        <w:rPr>
          <w:spacing w:val="-56"/>
        </w:rPr>
        <w:t xml:space="preserve"> </w:t>
      </w:r>
      <w:r>
        <w:t>partiküllerdir.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78"/>
        <w:jc w:val="both"/>
      </w:pPr>
      <w:r>
        <w:rPr>
          <w:rFonts w:ascii="Arial" w:hAnsi="Arial"/>
          <w:b/>
        </w:rPr>
        <w:t xml:space="preserve">Evsel atık: </w:t>
      </w:r>
      <w:r>
        <w:t>Ünitelerden kaynaklanan, başta mutfak, bahçe ve idari birimlerden/bürolardan</w:t>
      </w:r>
      <w:r>
        <w:rPr>
          <w:spacing w:val="1"/>
        </w:rPr>
        <w:t xml:space="preserve"> </w:t>
      </w:r>
      <w:r>
        <w:t>kaynaklanan</w:t>
      </w:r>
      <w:r>
        <w:rPr>
          <w:spacing w:val="2"/>
        </w:rPr>
        <w:t xml:space="preserve"> </w:t>
      </w:r>
      <w:r>
        <w:t>atıklar</w:t>
      </w:r>
      <w:r>
        <w:rPr>
          <w:spacing w:val="1"/>
        </w:rPr>
        <w:t xml:space="preserve"> </w:t>
      </w:r>
      <w:r>
        <w:t>olmak</w:t>
      </w:r>
      <w:r>
        <w:rPr>
          <w:spacing w:val="3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kontamine</w:t>
      </w:r>
      <w:r>
        <w:rPr>
          <w:spacing w:val="2"/>
        </w:rPr>
        <w:t xml:space="preserve"> </w:t>
      </w:r>
      <w:r>
        <w:t>olmamış</w:t>
      </w:r>
      <w:r>
        <w:rPr>
          <w:spacing w:val="3"/>
        </w:rPr>
        <w:t xml:space="preserve"> </w:t>
      </w:r>
      <w:r>
        <w:t>atıklardır.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before="1" w:line="244" w:lineRule="auto"/>
        <w:ind w:left="336" w:right="1084"/>
        <w:jc w:val="both"/>
      </w:pPr>
      <w:r>
        <w:rPr>
          <w:rFonts w:ascii="Arial" w:hAnsi="Arial"/>
          <w:b/>
        </w:rPr>
        <w:t>Genel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atık:</w:t>
      </w:r>
      <w:r>
        <w:rPr>
          <w:rFonts w:ascii="Arial" w:hAnsi="Arial"/>
          <w:b/>
          <w:spacing w:val="1"/>
        </w:rPr>
        <w:t xml:space="preserve"> </w:t>
      </w:r>
      <w:r>
        <w:t>Sağlıklı</w:t>
      </w:r>
      <w:r>
        <w:rPr>
          <w:spacing w:val="1"/>
        </w:rPr>
        <w:t xml:space="preserve"> </w:t>
      </w:r>
      <w:r>
        <w:t>insanların</w:t>
      </w:r>
      <w:r>
        <w:rPr>
          <w:spacing w:val="1"/>
        </w:rPr>
        <w:t xml:space="preserve"> </w:t>
      </w:r>
      <w:r>
        <w:t>bulunduğu</w:t>
      </w:r>
      <w:r>
        <w:rPr>
          <w:spacing w:val="1"/>
        </w:rPr>
        <w:t xml:space="preserve"> </w:t>
      </w:r>
      <w:r>
        <w:t>kısımlar,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olmayanların</w:t>
      </w:r>
      <w:r>
        <w:rPr>
          <w:spacing w:val="1"/>
        </w:rPr>
        <w:t xml:space="preserve"> </w:t>
      </w:r>
      <w:r>
        <w:t>muayene</w:t>
      </w:r>
      <w:r>
        <w:rPr>
          <w:spacing w:val="1"/>
        </w:rPr>
        <w:t xml:space="preserve"> </w:t>
      </w:r>
      <w:r>
        <w:t>edildiği</w:t>
      </w:r>
      <w:r>
        <w:rPr>
          <w:spacing w:val="1"/>
        </w:rPr>
        <w:t xml:space="preserve"> </w:t>
      </w:r>
      <w:r>
        <w:t>bölümler, ilk yardım alanları, idari birimler, temizlik hizmetleri, mutfak, ambar ve atölyelerden</w:t>
      </w:r>
      <w:r>
        <w:rPr>
          <w:spacing w:val="1"/>
        </w:rPr>
        <w:t xml:space="preserve"> </w:t>
      </w:r>
      <w:r>
        <w:t>gelen atıklardır.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before="1" w:line="244" w:lineRule="auto"/>
        <w:ind w:left="336" w:right="1083"/>
        <w:jc w:val="both"/>
      </w:pPr>
      <w:r>
        <w:rPr>
          <w:rFonts w:ascii="Arial" w:hAnsi="Arial"/>
          <w:b/>
        </w:rPr>
        <w:t xml:space="preserve">Güvenlik bilgi formu (MSDS): </w:t>
      </w:r>
      <w:r>
        <w:t>Kimyasalların özelliklerine ilişkin detaylı bilgileri ve kimyasal</w:t>
      </w:r>
      <w:r>
        <w:rPr>
          <w:spacing w:val="1"/>
        </w:rPr>
        <w:t xml:space="preserve"> </w:t>
      </w:r>
      <w:r>
        <w:t>maddelerin</w:t>
      </w:r>
      <w:r>
        <w:rPr>
          <w:spacing w:val="1"/>
        </w:rPr>
        <w:t xml:space="preserve"> </w:t>
      </w:r>
      <w:r>
        <w:t>güvenle</w:t>
      </w:r>
      <w:r>
        <w:rPr>
          <w:spacing w:val="1"/>
        </w:rPr>
        <w:t xml:space="preserve"> </w:t>
      </w:r>
      <w:r>
        <w:t>kullanılabilmesi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alınması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güvenlik</w:t>
      </w:r>
      <w:r>
        <w:rPr>
          <w:spacing w:val="1"/>
        </w:rPr>
        <w:t xml:space="preserve"> </w:t>
      </w:r>
      <w:r>
        <w:t>önlemlerini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belgelerdir.</w:t>
      </w:r>
    </w:p>
    <w:p w:rsidR="007533E5" w:rsidRDefault="0057218B">
      <w:pPr>
        <w:spacing w:before="174"/>
        <w:ind w:left="336"/>
      </w:pPr>
      <w:r>
        <w:rPr>
          <w:rFonts w:ascii="Arial" w:hAnsi="Arial"/>
          <w:b/>
        </w:rPr>
        <w:t>Göz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duşu: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i/>
        </w:rPr>
        <w:t>bkz.</w:t>
      </w:r>
      <w:r>
        <w:rPr>
          <w:rFonts w:ascii="Arial" w:hAnsi="Arial"/>
          <w:i/>
          <w:spacing w:val="1"/>
        </w:rPr>
        <w:t xml:space="preserve"> </w:t>
      </w:r>
      <w:r>
        <w:t>Göz</w:t>
      </w:r>
      <w:r>
        <w:rPr>
          <w:spacing w:val="-2"/>
        </w:rPr>
        <w:t xml:space="preserve"> </w:t>
      </w:r>
      <w:r>
        <w:t>yıkama</w:t>
      </w:r>
      <w:r>
        <w:rPr>
          <w:spacing w:val="2"/>
        </w:rPr>
        <w:t xml:space="preserve"> </w:t>
      </w:r>
      <w:r>
        <w:t>istasyonu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GvdeMetni"/>
        <w:spacing w:line="247" w:lineRule="auto"/>
        <w:ind w:left="336" w:right="1080"/>
        <w:jc w:val="both"/>
      </w:pPr>
      <w:r>
        <w:rPr>
          <w:rFonts w:ascii="Arial" w:hAnsi="Arial"/>
          <w:b/>
        </w:rPr>
        <w:t>Göz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yıkama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istasyonu:</w:t>
      </w:r>
      <w:r>
        <w:rPr>
          <w:rFonts w:ascii="Arial" w:hAnsi="Arial"/>
          <w:b/>
          <w:spacing w:val="1"/>
        </w:rPr>
        <w:t xml:space="preserve"> </w:t>
      </w:r>
      <w:r>
        <w:t>Laboratuvarda</w:t>
      </w:r>
      <w:r>
        <w:rPr>
          <w:spacing w:val="1"/>
        </w:rPr>
        <w:t xml:space="preserve"> </w:t>
      </w:r>
      <w:r>
        <w:t>dökülme</w:t>
      </w:r>
      <w:r>
        <w:rPr>
          <w:spacing w:val="1"/>
        </w:rPr>
        <w:t xml:space="preserve"> </w:t>
      </w:r>
      <w:r>
        <w:t>saçılma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güvenliğini</w:t>
      </w:r>
      <w:r>
        <w:rPr>
          <w:spacing w:val="1"/>
        </w:rPr>
        <w:t xml:space="preserve"> </w:t>
      </w:r>
      <w:r>
        <w:t>desteklemek</w:t>
      </w:r>
      <w:r>
        <w:rPr>
          <w:spacing w:val="2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kullanılan</w:t>
      </w:r>
      <w:r>
        <w:rPr>
          <w:spacing w:val="3"/>
        </w:rPr>
        <w:t xml:space="preserve"> </w:t>
      </w:r>
      <w:r>
        <w:t>ekipmandır.</w:t>
      </w:r>
    </w:p>
    <w:p w:rsidR="007533E5" w:rsidRDefault="007533E5">
      <w:pPr>
        <w:spacing w:line="247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GvdeMetni"/>
        <w:spacing w:before="73" w:line="247" w:lineRule="auto"/>
        <w:ind w:left="336" w:right="1082"/>
        <w:jc w:val="both"/>
      </w:pPr>
      <w:r>
        <w:rPr>
          <w:rFonts w:ascii="Arial" w:hAnsi="Arial"/>
          <w:b/>
        </w:rPr>
        <w:lastRenderedPageBreak/>
        <w:t xml:space="preserve">Hepa filtre: </w:t>
      </w:r>
      <w:r>
        <w:t>0.3 mikron çapındaki partikülleri en az %99.97 oranında tutan ve dışarıya verilen</w:t>
      </w:r>
      <w:r>
        <w:rPr>
          <w:spacing w:val="1"/>
        </w:rPr>
        <w:t xml:space="preserve"> </w:t>
      </w:r>
      <w:r>
        <w:t>havayı</w:t>
      </w:r>
      <w:r>
        <w:rPr>
          <w:spacing w:val="-1"/>
        </w:rPr>
        <w:t xml:space="preserve"> </w:t>
      </w:r>
      <w:r>
        <w:t>temizleyen</w:t>
      </w:r>
      <w:r>
        <w:rPr>
          <w:spacing w:val="2"/>
        </w:rPr>
        <w:t xml:space="preserve"> </w:t>
      </w:r>
      <w:r>
        <w:t>borosilikat</w:t>
      </w:r>
      <w:r>
        <w:rPr>
          <w:spacing w:val="-1"/>
        </w:rPr>
        <w:t xml:space="preserve"> </w:t>
      </w:r>
      <w:r>
        <w:t>fiberden</w:t>
      </w:r>
      <w:r>
        <w:rPr>
          <w:spacing w:val="-1"/>
        </w:rPr>
        <w:t xml:space="preserve"> </w:t>
      </w:r>
      <w:r>
        <w:t>üretilmiş</w:t>
      </w:r>
      <w:r>
        <w:rPr>
          <w:spacing w:val="1"/>
        </w:rPr>
        <w:t xml:space="preserve"> </w:t>
      </w:r>
      <w:r>
        <w:t>filtrelerdir.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82"/>
        <w:jc w:val="both"/>
      </w:pPr>
      <w:r>
        <w:rPr>
          <w:rFonts w:ascii="Arial" w:hAnsi="Arial"/>
          <w:b/>
        </w:rPr>
        <w:t xml:space="preserve">İkincil kap: </w:t>
      </w:r>
      <w:r>
        <w:t>Birincil kapları kapatmak ve korumak üzere kullanılan su geçirmez ve sızdırmaz</w:t>
      </w:r>
      <w:r>
        <w:rPr>
          <w:spacing w:val="1"/>
        </w:rPr>
        <w:t xml:space="preserve"> </w:t>
      </w:r>
      <w:r>
        <w:t>kaplardır.</w:t>
      </w:r>
    </w:p>
    <w:p w:rsidR="007533E5" w:rsidRDefault="0057218B">
      <w:pPr>
        <w:pStyle w:val="GvdeMetni"/>
        <w:spacing w:before="177" w:line="244" w:lineRule="auto"/>
        <w:ind w:left="336" w:right="1078"/>
        <w:jc w:val="both"/>
      </w:pPr>
      <w:r>
        <w:rPr>
          <w:rFonts w:ascii="Arial" w:hAnsi="Arial"/>
          <w:b/>
        </w:rPr>
        <w:t xml:space="preserve">İlk yardım: </w:t>
      </w:r>
      <w:r>
        <w:t>Herhangi bir kaza ya da yaşamı tehlikeye düşüren bir durumda, tıbbî yardım</w:t>
      </w:r>
      <w:r>
        <w:rPr>
          <w:spacing w:val="1"/>
        </w:rPr>
        <w:t xml:space="preserve"> </w:t>
      </w:r>
      <w:r>
        <w:t>sağlanıncaya kadar, hayatın kurtarılması ya da durumun daha kötüye gitmesini önleyebilmek</w:t>
      </w:r>
      <w:r>
        <w:rPr>
          <w:spacing w:val="1"/>
        </w:rPr>
        <w:t xml:space="preserve"> </w:t>
      </w:r>
      <w:r>
        <w:t>amacıyla, olay yerinde tıbbî araç-gereç aranmaksızın, mevcut araç ve gereçlerle yapılan</w:t>
      </w:r>
      <w:r>
        <w:rPr>
          <w:spacing w:val="1"/>
        </w:rPr>
        <w:t xml:space="preserve"> </w:t>
      </w:r>
      <w:r>
        <w:t>ilaçsız</w:t>
      </w:r>
      <w:r>
        <w:rPr>
          <w:spacing w:val="-6"/>
        </w:rPr>
        <w:t xml:space="preserve"> </w:t>
      </w:r>
      <w:r>
        <w:t>uygulamalardır.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083"/>
        <w:jc w:val="both"/>
      </w:pPr>
      <w:r>
        <w:rPr>
          <w:rFonts w:ascii="Arial" w:hAnsi="Arial"/>
          <w:b/>
        </w:rPr>
        <w:t xml:space="preserve">İnsineratör: </w:t>
      </w:r>
      <w:r>
        <w:t>Mikrobiyoloji laboratuarlarında yüksek ısı (yaklaşık 800°C) sağlama özelliğinden</w:t>
      </w:r>
      <w:r>
        <w:rPr>
          <w:spacing w:val="1"/>
        </w:rPr>
        <w:t xml:space="preserve"> </w:t>
      </w:r>
      <w:r>
        <w:t>yararlanılarak</w:t>
      </w:r>
      <w:r>
        <w:rPr>
          <w:spacing w:val="4"/>
        </w:rPr>
        <w:t xml:space="preserve"> </w:t>
      </w:r>
      <w:r>
        <w:t>öze</w:t>
      </w:r>
      <w:r>
        <w:rPr>
          <w:spacing w:val="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 benzeri</w:t>
      </w:r>
      <w:r>
        <w:rPr>
          <w:spacing w:val="1"/>
        </w:rPr>
        <w:t xml:space="preserve"> </w:t>
      </w:r>
      <w:r>
        <w:t>ekipmanı</w:t>
      </w:r>
      <w:r>
        <w:rPr>
          <w:spacing w:val="-2"/>
        </w:rPr>
        <w:t xml:space="preserve"> </w:t>
      </w:r>
      <w:r>
        <w:t>sterilize</w:t>
      </w:r>
      <w:r>
        <w:rPr>
          <w:spacing w:val="1"/>
        </w:rPr>
        <w:t xml:space="preserve"> </w:t>
      </w:r>
      <w:r>
        <w:t>etmek</w:t>
      </w:r>
      <w:r>
        <w:rPr>
          <w:spacing w:val="5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kullanılan</w:t>
      </w:r>
      <w:r>
        <w:rPr>
          <w:spacing w:val="7"/>
        </w:rPr>
        <w:t xml:space="preserve"> </w:t>
      </w:r>
      <w:r>
        <w:t>cihaz.</w:t>
      </w:r>
    </w:p>
    <w:p w:rsidR="007533E5" w:rsidRDefault="0057218B">
      <w:pPr>
        <w:spacing w:before="174"/>
        <w:ind w:left="336"/>
      </w:pPr>
      <w:r>
        <w:rPr>
          <w:rFonts w:ascii="Arial" w:hAnsi="Arial"/>
          <w:b/>
        </w:rPr>
        <w:t>İritan:</w:t>
      </w:r>
      <w:r>
        <w:rPr>
          <w:rFonts w:ascii="Arial" w:hAnsi="Arial"/>
          <w:b/>
          <w:spacing w:val="4"/>
        </w:rPr>
        <w:t xml:space="preserve"> </w:t>
      </w:r>
      <w:r>
        <w:t>(</w:t>
      </w:r>
      <w:r>
        <w:rPr>
          <w:rFonts w:ascii="Arial" w:hAnsi="Arial"/>
          <w:i/>
        </w:rPr>
        <w:t>bkz.</w:t>
      </w:r>
      <w:r>
        <w:rPr>
          <w:rFonts w:ascii="Arial" w:hAnsi="Arial"/>
          <w:i/>
          <w:spacing w:val="7"/>
        </w:rPr>
        <w:t xml:space="preserve"> </w:t>
      </w:r>
      <w:r>
        <w:t>duyarlaştırıcı)</w:t>
      </w:r>
    </w:p>
    <w:p w:rsidR="007533E5" w:rsidRDefault="0057218B">
      <w:pPr>
        <w:pStyle w:val="GvdeMetni"/>
        <w:spacing w:before="184" w:line="244" w:lineRule="auto"/>
        <w:ind w:left="336" w:right="1101"/>
        <w:jc w:val="both"/>
      </w:pPr>
      <w:r>
        <w:rPr>
          <w:rFonts w:ascii="Arial" w:hAnsi="Arial"/>
          <w:b/>
          <w:spacing w:val="-1"/>
        </w:rPr>
        <w:t>İyonize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radyasyon: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1"/>
        </w:rPr>
        <w:t>Elektromanyetik</w:t>
      </w:r>
      <w:r>
        <w:rPr>
          <w:spacing w:val="-9"/>
        </w:rPr>
        <w:t xml:space="preserve"> </w:t>
      </w:r>
      <w:r>
        <w:t>spektrumda</w:t>
      </w:r>
      <w:r>
        <w:rPr>
          <w:spacing w:val="-14"/>
        </w:rPr>
        <w:t xml:space="preserve"> </w:t>
      </w:r>
      <w:r>
        <w:t>yer</w:t>
      </w:r>
      <w:r>
        <w:rPr>
          <w:spacing w:val="-8"/>
        </w:rPr>
        <w:t xml:space="preserve"> </w:t>
      </w:r>
      <w:r>
        <w:t>alan</w:t>
      </w:r>
      <w:r>
        <w:rPr>
          <w:spacing w:val="-7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dalga</w:t>
      </w:r>
      <w:r>
        <w:rPr>
          <w:spacing w:val="-9"/>
        </w:rPr>
        <w:t xml:space="preserve"> </w:t>
      </w:r>
      <w:r>
        <w:t>boyu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nm’den</w:t>
      </w:r>
      <w:r>
        <w:rPr>
          <w:spacing w:val="-12"/>
        </w:rPr>
        <w:t xml:space="preserve"> </w:t>
      </w:r>
      <w:r>
        <w:t>daha</w:t>
      </w:r>
      <w:r>
        <w:rPr>
          <w:spacing w:val="-13"/>
        </w:rPr>
        <w:t xml:space="preserve"> </w:t>
      </w:r>
      <w:r>
        <w:t>kısa</w:t>
      </w:r>
      <w:r>
        <w:rPr>
          <w:spacing w:val="-56"/>
        </w:rPr>
        <w:t xml:space="preserve"> </w:t>
      </w:r>
      <w:r>
        <w:t>dalga boylu x- ışınlarını, gama ışınlarını ve aynı zamanda atom ve atom altı tüm parçacıkları</w:t>
      </w:r>
      <w:r>
        <w:rPr>
          <w:spacing w:val="1"/>
        </w:rPr>
        <w:t xml:space="preserve"> </w:t>
      </w:r>
      <w:r>
        <w:t>(elektronlar, pozitronlar, alfalar, nötronlar, fisyon parçacıkları, ağır iyonlar, mezonlar) temsil</w:t>
      </w:r>
      <w:r>
        <w:rPr>
          <w:spacing w:val="1"/>
        </w:rPr>
        <w:t xml:space="preserve"> </w:t>
      </w:r>
      <w:r>
        <w:t>eder.</w:t>
      </w:r>
    </w:p>
    <w:p w:rsidR="007533E5" w:rsidRDefault="0057218B">
      <w:pPr>
        <w:spacing w:before="152"/>
        <w:ind w:left="336"/>
      </w:pPr>
      <w:r>
        <w:rPr>
          <w:rFonts w:ascii="Arial"/>
          <w:b/>
        </w:rPr>
        <w:t>Kanserojen: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i/>
        </w:rPr>
        <w:t>bkz.</w:t>
      </w:r>
      <w:r>
        <w:rPr>
          <w:rFonts w:ascii="Arial"/>
          <w:i/>
          <w:spacing w:val="-1"/>
        </w:rPr>
        <w:t xml:space="preserve"> </w:t>
      </w:r>
      <w:r>
        <w:t>Karsinojen</w:t>
      </w:r>
    </w:p>
    <w:p w:rsidR="007533E5" w:rsidRDefault="0057218B">
      <w:pPr>
        <w:pStyle w:val="GvdeMetni"/>
        <w:spacing w:before="184"/>
        <w:ind w:left="336"/>
      </w:pPr>
      <w:r>
        <w:rPr>
          <w:rFonts w:ascii="Arial" w:hAnsi="Arial"/>
          <w:b/>
        </w:rPr>
        <w:t>Karsinojen:</w:t>
      </w:r>
      <w:r>
        <w:rPr>
          <w:rFonts w:ascii="Arial" w:hAnsi="Arial"/>
          <w:b/>
          <w:spacing w:val="-6"/>
        </w:rPr>
        <w:t xml:space="preserve"> </w:t>
      </w:r>
      <w:r>
        <w:t>Kanser</w:t>
      </w:r>
      <w:r>
        <w:rPr>
          <w:spacing w:val="-3"/>
        </w:rPr>
        <w:t xml:space="preserve"> </w:t>
      </w:r>
      <w:r>
        <w:t>oluşumuna</w:t>
      </w:r>
      <w:r>
        <w:rPr>
          <w:spacing w:val="-5"/>
        </w:rPr>
        <w:t xml:space="preserve"> </w:t>
      </w:r>
      <w:r>
        <w:t>neden</w:t>
      </w:r>
      <w:r>
        <w:rPr>
          <w:spacing w:val="-1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kanser</w:t>
      </w:r>
      <w:r>
        <w:rPr>
          <w:spacing w:val="-2"/>
        </w:rPr>
        <w:t xml:space="preserve"> </w:t>
      </w:r>
      <w:r>
        <w:t>oluşumunu</w:t>
      </w:r>
      <w:r>
        <w:rPr>
          <w:spacing w:val="-4"/>
        </w:rPr>
        <w:t xml:space="preserve"> </w:t>
      </w:r>
      <w:r>
        <w:t>hızlandıran</w:t>
      </w:r>
      <w:r>
        <w:rPr>
          <w:spacing w:val="-3"/>
        </w:rPr>
        <w:t xml:space="preserve"> </w:t>
      </w:r>
      <w:r>
        <w:t>maddelerdir.</w:t>
      </w:r>
    </w:p>
    <w:p w:rsidR="007533E5" w:rsidRDefault="0057218B">
      <w:pPr>
        <w:pStyle w:val="GvdeMetni"/>
        <w:spacing w:before="186" w:line="244" w:lineRule="auto"/>
        <w:ind w:left="336" w:right="1107"/>
        <w:jc w:val="both"/>
      </w:pPr>
      <w:r>
        <w:rPr>
          <w:rFonts w:ascii="Arial" w:hAnsi="Arial"/>
          <w:b/>
        </w:rPr>
        <w:t xml:space="preserve">Kaza: </w:t>
      </w:r>
      <w:r>
        <w:t>Plansız, istem dışı gerçekleşen, bir işin yapılmasına engel olabilen ya da yaralanma,</w:t>
      </w:r>
      <w:r>
        <w:rPr>
          <w:spacing w:val="1"/>
        </w:rPr>
        <w:t xml:space="preserve"> </w:t>
      </w:r>
      <w:r>
        <w:t>hastalık</w:t>
      </w:r>
      <w:r>
        <w:rPr>
          <w:spacing w:val="5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hasarla</w:t>
      </w:r>
      <w:r>
        <w:rPr>
          <w:spacing w:val="2"/>
        </w:rPr>
        <w:t xml:space="preserve"> </w:t>
      </w:r>
      <w:r>
        <w:t>sonuçlanabilen</w:t>
      </w:r>
      <w:r>
        <w:rPr>
          <w:spacing w:val="2"/>
        </w:rPr>
        <w:t xml:space="preserve"> </w:t>
      </w:r>
      <w:r>
        <w:t>olaylardır.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107"/>
        <w:jc w:val="both"/>
      </w:pPr>
      <w:r>
        <w:rPr>
          <w:rFonts w:ascii="Arial" w:hAnsi="Arial"/>
          <w:b/>
        </w:rPr>
        <w:t>Kesici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delici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cisim:</w:t>
      </w:r>
      <w:r>
        <w:rPr>
          <w:rFonts w:ascii="Arial" w:hAnsi="Arial"/>
          <w:b/>
          <w:spacing w:val="-6"/>
        </w:rPr>
        <w:t xml:space="preserve"> </w:t>
      </w:r>
      <w:r>
        <w:t>Şırınga,</w:t>
      </w:r>
      <w:r>
        <w:rPr>
          <w:spacing w:val="-1"/>
        </w:rPr>
        <w:t xml:space="preserve"> </w:t>
      </w:r>
      <w:r>
        <w:t>enjektör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diğer</w:t>
      </w:r>
      <w:r>
        <w:rPr>
          <w:spacing w:val="-7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deri</w:t>
      </w:r>
      <w:r>
        <w:rPr>
          <w:spacing w:val="-3"/>
        </w:rPr>
        <w:t xml:space="preserve"> </w:t>
      </w:r>
      <w:r>
        <w:t>altı</w:t>
      </w:r>
      <w:r>
        <w:rPr>
          <w:spacing w:val="-6"/>
        </w:rPr>
        <w:t xml:space="preserve"> </w:t>
      </w:r>
      <w:r>
        <w:t>girişim</w:t>
      </w:r>
      <w:r>
        <w:rPr>
          <w:spacing w:val="-4"/>
        </w:rPr>
        <w:t xml:space="preserve"> </w:t>
      </w:r>
      <w:r>
        <w:t>iğneleri,</w:t>
      </w:r>
      <w:r>
        <w:rPr>
          <w:spacing w:val="-2"/>
        </w:rPr>
        <w:t xml:space="preserve"> </w:t>
      </w:r>
      <w:r>
        <w:t>lanset,</w:t>
      </w:r>
      <w:r>
        <w:rPr>
          <w:spacing w:val="-4"/>
        </w:rPr>
        <w:t xml:space="preserve"> </w:t>
      </w:r>
      <w:r>
        <w:t>bisturi,</w:t>
      </w:r>
      <w:r>
        <w:rPr>
          <w:spacing w:val="-6"/>
        </w:rPr>
        <w:t xml:space="preserve"> </w:t>
      </w:r>
      <w:r>
        <w:t>kırık</w:t>
      </w:r>
      <w:r>
        <w:rPr>
          <w:spacing w:val="-56"/>
        </w:rPr>
        <w:t xml:space="preserve"> </w:t>
      </w:r>
      <w:r>
        <w:t>cam,</w:t>
      </w:r>
      <w:r>
        <w:rPr>
          <w:spacing w:val="1"/>
        </w:rPr>
        <w:t xml:space="preserve"> </w:t>
      </w:r>
      <w:r>
        <w:t>ampul,</w:t>
      </w:r>
      <w:r>
        <w:rPr>
          <w:spacing w:val="1"/>
        </w:rPr>
        <w:t xml:space="preserve"> </w:t>
      </w:r>
      <w:r>
        <w:t>lam-lamel,</w:t>
      </w:r>
      <w:r>
        <w:rPr>
          <w:spacing w:val="1"/>
        </w:rPr>
        <w:t xml:space="preserve"> </w:t>
      </w:r>
      <w:r>
        <w:t>kırılmış</w:t>
      </w:r>
      <w:r>
        <w:rPr>
          <w:spacing w:val="1"/>
        </w:rPr>
        <w:t xml:space="preserve"> </w:t>
      </w:r>
      <w:r>
        <w:t>cam</w:t>
      </w:r>
      <w:r>
        <w:rPr>
          <w:spacing w:val="1"/>
        </w:rPr>
        <w:t xml:space="preserve"> </w:t>
      </w:r>
      <w:r>
        <w:t>tüp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petri</w:t>
      </w:r>
      <w:r>
        <w:rPr>
          <w:spacing w:val="1"/>
        </w:rPr>
        <w:t xml:space="preserve"> </w:t>
      </w:r>
      <w:r>
        <w:t>kapları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batma,</w:t>
      </w:r>
      <w:r>
        <w:rPr>
          <w:spacing w:val="1"/>
        </w:rPr>
        <w:t xml:space="preserve"> </w:t>
      </w:r>
      <w:r>
        <w:t>delme,</w:t>
      </w:r>
      <w:r>
        <w:rPr>
          <w:spacing w:val="1"/>
        </w:rPr>
        <w:t xml:space="preserve"> </w:t>
      </w:r>
      <w:r>
        <w:t>sıyrık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yaralanmalara</w:t>
      </w:r>
      <w:r>
        <w:rPr>
          <w:spacing w:val="2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olabilecek</w:t>
      </w:r>
      <w:r>
        <w:rPr>
          <w:spacing w:val="6"/>
        </w:rPr>
        <w:t xml:space="preserve"> </w:t>
      </w:r>
      <w:r>
        <w:t>cisimlerdir.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pStyle w:val="GvdeMetni"/>
        <w:spacing w:before="1" w:line="244" w:lineRule="auto"/>
        <w:ind w:left="336" w:right="1110"/>
        <w:jc w:val="both"/>
      </w:pPr>
      <w:r>
        <w:rPr>
          <w:rFonts w:ascii="Arial" w:hAnsi="Arial"/>
          <w:b/>
        </w:rPr>
        <w:t>Kesici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delici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atık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kabı:</w:t>
      </w:r>
      <w:r>
        <w:rPr>
          <w:rFonts w:ascii="Arial" w:hAnsi="Arial"/>
          <w:b/>
          <w:spacing w:val="1"/>
        </w:rPr>
        <w:t xml:space="preserve"> </w:t>
      </w:r>
      <w:r>
        <w:t>Kesici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delici</w:t>
      </w:r>
      <w:r>
        <w:rPr>
          <w:spacing w:val="1"/>
        </w:rPr>
        <w:t xml:space="preserve"> </w:t>
      </w:r>
      <w:r>
        <w:t>atıkların</w:t>
      </w:r>
      <w:r>
        <w:rPr>
          <w:spacing w:val="1"/>
        </w:rPr>
        <w:t xml:space="preserve"> </w:t>
      </w:r>
      <w:r>
        <w:t>toplanması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biriktirilmesi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kullanılan,</w:t>
      </w:r>
      <w:r>
        <w:rPr>
          <w:spacing w:val="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mukavvadan</w:t>
      </w:r>
      <w:r>
        <w:rPr>
          <w:spacing w:val="1"/>
        </w:rPr>
        <w:t xml:space="preserve"> </w:t>
      </w:r>
      <w:r>
        <w:t>üretilmiş,</w:t>
      </w:r>
      <w:r>
        <w:rPr>
          <w:spacing w:val="1"/>
        </w:rPr>
        <w:t xml:space="preserve"> </w:t>
      </w:r>
      <w:r>
        <w:t>delinme,</w:t>
      </w:r>
      <w:r>
        <w:rPr>
          <w:spacing w:val="1"/>
        </w:rPr>
        <w:t xml:space="preserve"> </w:t>
      </w:r>
      <w:r>
        <w:t>sızdırma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yırtılmaya</w:t>
      </w:r>
      <w:r>
        <w:rPr>
          <w:spacing w:val="1"/>
        </w:rPr>
        <w:t xml:space="preserve"> </w:t>
      </w:r>
      <w:r>
        <w:t>dayanıklı,</w:t>
      </w:r>
      <w:r>
        <w:rPr>
          <w:spacing w:val="-56"/>
        </w:rPr>
        <w:t xml:space="preserve"> </w:t>
      </w:r>
      <w:r>
        <w:t>açılma</w:t>
      </w:r>
      <w:r>
        <w:rPr>
          <w:spacing w:val="3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karıştırılmaya</w:t>
      </w:r>
      <w:r>
        <w:rPr>
          <w:spacing w:val="3"/>
        </w:rPr>
        <w:t xml:space="preserve"> </w:t>
      </w:r>
      <w:r>
        <w:t>karşı</w:t>
      </w:r>
      <w:r>
        <w:rPr>
          <w:spacing w:val="2"/>
        </w:rPr>
        <w:t xml:space="preserve"> </w:t>
      </w:r>
      <w:r>
        <w:t>korumalı,</w:t>
      </w:r>
      <w:r>
        <w:rPr>
          <w:spacing w:val="5"/>
        </w:rPr>
        <w:t xml:space="preserve"> </w:t>
      </w:r>
      <w:r>
        <w:t>üzerinde</w:t>
      </w:r>
      <w:r>
        <w:rPr>
          <w:spacing w:val="5"/>
        </w:rPr>
        <w:t xml:space="preserve"> </w:t>
      </w:r>
      <w:r>
        <w:t>biyotehlike</w:t>
      </w:r>
      <w:r>
        <w:rPr>
          <w:spacing w:val="3"/>
        </w:rPr>
        <w:t xml:space="preserve"> </w:t>
      </w:r>
      <w:r>
        <w:t>işareti</w:t>
      </w:r>
      <w:r>
        <w:rPr>
          <w:spacing w:val="4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biriktirme</w:t>
      </w:r>
      <w:r>
        <w:rPr>
          <w:spacing w:val="3"/>
        </w:rPr>
        <w:t xml:space="preserve"> </w:t>
      </w:r>
      <w:r>
        <w:t>kaplarıdır.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spacing w:before="1"/>
        <w:ind w:left="336"/>
      </w:pPr>
      <w:r>
        <w:rPr>
          <w:rFonts w:ascii="Arial" w:hAnsi="Arial"/>
          <w:b/>
        </w:rPr>
        <w:t>Kesici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delici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yaralanma:</w:t>
      </w:r>
      <w:r>
        <w:rPr>
          <w:rFonts w:ascii="Arial" w:hAnsi="Arial"/>
          <w:b/>
          <w:spacing w:val="-2"/>
        </w:rPr>
        <w:t xml:space="preserve"> </w:t>
      </w:r>
      <w:r>
        <w:t>Kesici</w:t>
      </w:r>
      <w:r>
        <w:rPr>
          <w:spacing w:val="-2"/>
        </w:rPr>
        <w:t xml:space="preserve"> </w:t>
      </w:r>
      <w:r>
        <w:t>delici</w:t>
      </w:r>
      <w:r>
        <w:rPr>
          <w:spacing w:val="-3"/>
        </w:rPr>
        <w:t xml:space="preserve"> </w:t>
      </w:r>
      <w:r>
        <w:t>cisimlerle</w:t>
      </w:r>
      <w:r>
        <w:rPr>
          <w:spacing w:val="-5"/>
        </w:rPr>
        <w:t xml:space="preserve"> </w:t>
      </w:r>
      <w:r>
        <w:t>meydana</w:t>
      </w:r>
      <w:r>
        <w:rPr>
          <w:spacing w:val="-1"/>
        </w:rPr>
        <w:t xml:space="preserve"> </w:t>
      </w:r>
      <w:r>
        <w:t>gelen</w:t>
      </w:r>
      <w:r>
        <w:rPr>
          <w:spacing w:val="-5"/>
        </w:rPr>
        <w:t xml:space="preserve"> </w:t>
      </w:r>
      <w:r>
        <w:t>yaralanmalardır.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GvdeMetni"/>
        <w:spacing w:line="244" w:lineRule="auto"/>
        <w:ind w:left="336" w:right="1108"/>
        <w:jc w:val="both"/>
      </w:pPr>
      <w:r>
        <w:rPr>
          <w:rFonts w:ascii="Arial" w:hAnsi="Arial"/>
          <w:b/>
        </w:rPr>
        <w:t xml:space="preserve">Kesici delici atık: </w:t>
      </w:r>
      <w:r>
        <w:t>Şırınga, enjektör ve diğer tüm deri altı girişim iğneleri, lanset, bisturi, kırık</w:t>
      </w:r>
      <w:r>
        <w:rPr>
          <w:spacing w:val="1"/>
        </w:rPr>
        <w:t xml:space="preserve"> </w:t>
      </w:r>
      <w:r>
        <w:t>cam,</w:t>
      </w:r>
      <w:r>
        <w:rPr>
          <w:spacing w:val="1"/>
        </w:rPr>
        <w:t xml:space="preserve"> </w:t>
      </w:r>
      <w:r>
        <w:t>ampul,</w:t>
      </w:r>
      <w:r>
        <w:rPr>
          <w:spacing w:val="1"/>
        </w:rPr>
        <w:t xml:space="preserve"> </w:t>
      </w:r>
      <w:r>
        <w:t>lam-lamel,</w:t>
      </w:r>
      <w:r>
        <w:rPr>
          <w:spacing w:val="1"/>
        </w:rPr>
        <w:t xml:space="preserve"> </w:t>
      </w:r>
      <w:r>
        <w:t>kırılmış</w:t>
      </w:r>
      <w:r>
        <w:rPr>
          <w:spacing w:val="1"/>
        </w:rPr>
        <w:t xml:space="preserve"> </w:t>
      </w:r>
      <w:r>
        <w:t>cam</w:t>
      </w:r>
      <w:r>
        <w:rPr>
          <w:spacing w:val="1"/>
        </w:rPr>
        <w:t xml:space="preserve"> </w:t>
      </w:r>
      <w:r>
        <w:t>tüp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petri</w:t>
      </w:r>
      <w:r>
        <w:rPr>
          <w:spacing w:val="1"/>
        </w:rPr>
        <w:t xml:space="preserve"> </w:t>
      </w:r>
      <w:r>
        <w:t>kapları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batma,</w:t>
      </w:r>
      <w:r>
        <w:rPr>
          <w:spacing w:val="1"/>
        </w:rPr>
        <w:t xml:space="preserve"> </w:t>
      </w:r>
      <w:r>
        <w:t>delme,</w:t>
      </w:r>
      <w:r>
        <w:rPr>
          <w:spacing w:val="1"/>
        </w:rPr>
        <w:t xml:space="preserve"> </w:t>
      </w:r>
      <w:r>
        <w:t>sıyrık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yaralanmalara</w:t>
      </w:r>
      <w:r>
        <w:rPr>
          <w:spacing w:val="2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olabilecek</w:t>
      </w:r>
      <w:r>
        <w:rPr>
          <w:spacing w:val="6"/>
        </w:rPr>
        <w:t xml:space="preserve"> </w:t>
      </w:r>
      <w:r>
        <w:t>atıklardır.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spacing w:line="247" w:lineRule="auto"/>
        <w:ind w:left="336" w:right="1110"/>
        <w:jc w:val="both"/>
      </w:pPr>
      <w:r>
        <w:rPr>
          <w:rFonts w:ascii="Arial" w:hAnsi="Arial"/>
          <w:b/>
        </w:rPr>
        <w:t xml:space="preserve">Kimyasal geçimlilik: </w:t>
      </w:r>
      <w:r>
        <w:t>Kimyasalların bir araya geldiği zaman reaksiyona girmemesini ifade</w:t>
      </w:r>
      <w:r>
        <w:rPr>
          <w:spacing w:val="1"/>
        </w:rPr>
        <w:t xml:space="preserve"> </w:t>
      </w:r>
      <w:r>
        <w:t>eder.</w:t>
      </w:r>
    </w:p>
    <w:p w:rsidR="007533E5" w:rsidRDefault="0057218B">
      <w:pPr>
        <w:pStyle w:val="GvdeMetni"/>
        <w:spacing w:before="175" w:line="244" w:lineRule="auto"/>
        <w:ind w:left="336" w:right="1113"/>
        <w:jc w:val="both"/>
      </w:pPr>
      <w:r>
        <w:rPr>
          <w:rFonts w:ascii="Arial" w:hAnsi="Arial"/>
          <w:b/>
        </w:rPr>
        <w:t>Kimyasal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geçimsizlik:</w:t>
      </w:r>
      <w:r>
        <w:rPr>
          <w:rFonts w:ascii="Arial" w:hAnsi="Arial"/>
          <w:b/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kimyasalın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sınıflarından</w:t>
      </w:r>
      <w:r>
        <w:rPr>
          <w:spacing w:val="1"/>
        </w:rPr>
        <w:t xml:space="preserve"> </w:t>
      </w:r>
      <w:r>
        <w:t>kimyasallarla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araya</w:t>
      </w:r>
      <w:r>
        <w:rPr>
          <w:spacing w:val="1"/>
        </w:rPr>
        <w:t xml:space="preserve"> </w:t>
      </w:r>
      <w:r>
        <w:t>geldiğinde,</w:t>
      </w:r>
      <w:r>
        <w:rPr>
          <w:spacing w:val="4"/>
        </w:rPr>
        <w:t xml:space="preserve"> </w:t>
      </w:r>
      <w:r>
        <w:t>etkileşerek</w:t>
      </w:r>
      <w:r>
        <w:rPr>
          <w:spacing w:val="2"/>
        </w:rPr>
        <w:t xml:space="preserve"> </w:t>
      </w:r>
      <w:r>
        <w:t>stabilitesini</w:t>
      </w:r>
      <w:r>
        <w:rPr>
          <w:spacing w:val="1"/>
        </w:rPr>
        <w:t xml:space="preserve"> </w:t>
      </w:r>
      <w:r>
        <w:t>yitirmesini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eder.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spacing w:line="247" w:lineRule="auto"/>
        <w:ind w:left="336" w:right="1077"/>
        <w:jc w:val="both"/>
      </w:pPr>
      <w:r>
        <w:rPr>
          <w:rFonts w:ascii="Arial" w:hAnsi="Arial"/>
          <w:b/>
        </w:rPr>
        <w:t>Kişisel koruyucu donanım (KKD):</w:t>
      </w:r>
      <w:r>
        <w:rPr>
          <w:rFonts w:ascii="Arial" w:hAnsi="Arial"/>
          <w:b/>
          <w:spacing w:val="1"/>
        </w:rPr>
        <w:t xml:space="preserve"> </w:t>
      </w:r>
      <w:r>
        <w:t>Kişi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engel</w:t>
      </w:r>
      <w:r>
        <w:rPr>
          <w:spacing w:val="1"/>
        </w:rPr>
        <w:t xml:space="preserve"> </w:t>
      </w:r>
      <w:r>
        <w:t>oluşturarak</w:t>
      </w:r>
      <w:r>
        <w:rPr>
          <w:spacing w:val="1"/>
        </w:rPr>
        <w:t xml:space="preserve"> </w:t>
      </w:r>
      <w:r>
        <w:t>kişiyi</w:t>
      </w:r>
      <w:r>
        <w:rPr>
          <w:spacing w:val="1"/>
        </w:rPr>
        <w:t xml:space="preserve"> </w:t>
      </w:r>
      <w:r>
        <w:t>tehlikelerden</w:t>
      </w:r>
      <w:r>
        <w:rPr>
          <w:spacing w:val="-3"/>
        </w:rPr>
        <w:t xml:space="preserve"> </w:t>
      </w:r>
      <w:r>
        <w:t>koruyan</w:t>
      </w:r>
      <w:r>
        <w:rPr>
          <w:spacing w:val="3"/>
        </w:rPr>
        <w:t xml:space="preserve"> </w:t>
      </w:r>
      <w:r>
        <w:t>ekipmanlardır.</w:t>
      </w:r>
    </w:p>
    <w:p w:rsidR="007533E5" w:rsidRDefault="0057218B">
      <w:pPr>
        <w:pStyle w:val="GvdeMetni"/>
        <w:spacing w:before="174"/>
        <w:ind w:left="336"/>
      </w:pPr>
      <w:r>
        <w:rPr>
          <w:rFonts w:ascii="Arial" w:hAnsi="Arial"/>
          <w:b/>
        </w:rPr>
        <w:t xml:space="preserve">Korozyon: </w:t>
      </w:r>
      <w:r>
        <w:t>Çevreyle etkileşimleri</w:t>
      </w:r>
      <w:r>
        <w:rPr>
          <w:spacing w:val="1"/>
        </w:rPr>
        <w:t xml:space="preserve"> </w:t>
      </w:r>
      <w:r>
        <w:t>sonucu ortaya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yıkım</w:t>
      </w:r>
      <w:r>
        <w:rPr>
          <w:spacing w:val="3"/>
        </w:rPr>
        <w:t xml:space="preserve"> </w:t>
      </w:r>
      <w:r>
        <w:t>(degradasyon).</w:t>
      </w:r>
    </w:p>
    <w:p w:rsidR="007533E5" w:rsidRDefault="0057218B">
      <w:pPr>
        <w:spacing w:before="184"/>
        <w:ind w:left="336"/>
      </w:pPr>
      <w:r>
        <w:rPr>
          <w:rFonts w:ascii="Arial" w:hAnsi="Arial"/>
          <w:b/>
        </w:rPr>
        <w:t>Material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Safety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Data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Sheet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(MSDS):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i/>
        </w:rPr>
        <w:t>bkz.</w:t>
      </w:r>
      <w:r>
        <w:rPr>
          <w:rFonts w:ascii="Arial" w:hAnsi="Arial"/>
          <w:i/>
          <w:spacing w:val="-1"/>
        </w:rPr>
        <w:t xml:space="preserve"> </w:t>
      </w:r>
      <w:r>
        <w:t>Güvenlik</w:t>
      </w:r>
      <w:r>
        <w:rPr>
          <w:spacing w:val="2"/>
        </w:rPr>
        <w:t xml:space="preserve"> </w:t>
      </w:r>
      <w:r>
        <w:t>bilgi</w:t>
      </w:r>
      <w:r>
        <w:rPr>
          <w:spacing w:val="-3"/>
        </w:rPr>
        <w:t xml:space="preserve"> </w:t>
      </w:r>
      <w:r>
        <w:t>formu</w:t>
      </w:r>
    </w:p>
    <w:p w:rsidR="007533E5" w:rsidRDefault="0057218B">
      <w:pPr>
        <w:pStyle w:val="GvdeMetni"/>
        <w:spacing w:before="183" w:line="244" w:lineRule="auto"/>
        <w:ind w:left="336" w:right="1077"/>
        <w:jc w:val="both"/>
      </w:pPr>
      <w:r>
        <w:rPr>
          <w:rFonts w:ascii="Arial" w:hAnsi="Arial"/>
          <w:b/>
          <w:position w:val="2"/>
        </w:rPr>
        <w:t>Medyan Letal Doz (LD</w:t>
      </w:r>
      <w:r>
        <w:rPr>
          <w:rFonts w:ascii="Arial" w:hAnsi="Arial"/>
          <w:b/>
        </w:rPr>
        <w:t>50</w:t>
      </w:r>
      <w:r>
        <w:rPr>
          <w:rFonts w:ascii="Arial" w:hAnsi="Arial"/>
          <w:b/>
          <w:position w:val="2"/>
        </w:rPr>
        <w:t xml:space="preserve">): </w:t>
      </w:r>
      <w:r>
        <w:rPr>
          <w:position w:val="2"/>
        </w:rPr>
        <w:t xml:space="preserve">Solunum yolu dışında bir </w:t>
      </w:r>
      <w:r>
        <w:t>yolla organizmaya giren katı veya sıvı</w:t>
      </w:r>
      <w:r>
        <w:rPr>
          <w:spacing w:val="1"/>
        </w:rPr>
        <w:t xml:space="preserve"> </w:t>
      </w:r>
      <w:r>
        <w:t>kimyasalların bir kez belirli koşullarda verildiğinde bir hayvan topluluğunun %50’sini öldüren</w:t>
      </w:r>
      <w:r>
        <w:rPr>
          <w:spacing w:val="1"/>
        </w:rPr>
        <w:t xml:space="preserve"> </w:t>
      </w:r>
      <w:r>
        <w:t>doz.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spacing w:before="73" w:line="247" w:lineRule="auto"/>
        <w:ind w:left="336" w:right="1076"/>
        <w:jc w:val="both"/>
      </w:pPr>
      <w:r>
        <w:rPr>
          <w:rFonts w:ascii="Arial" w:hAnsi="Arial"/>
          <w:b/>
        </w:rPr>
        <w:lastRenderedPageBreak/>
        <w:t>Mikrop (mikroorganizma) yükü:</w:t>
      </w:r>
      <w:r>
        <w:rPr>
          <w:rFonts w:ascii="Arial" w:hAnsi="Arial"/>
          <w:b/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materyal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organizmadaki</w:t>
      </w:r>
      <w:r>
        <w:rPr>
          <w:spacing w:val="1"/>
        </w:rPr>
        <w:t xml:space="preserve"> </w:t>
      </w:r>
      <w:r>
        <w:t>ölçülebilir</w:t>
      </w:r>
      <w:r>
        <w:rPr>
          <w:spacing w:val="1"/>
        </w:rPr>
        <w:t xml:space="preserve"> </w:t>
      </w:r>
      <w:r>
        <w:t>miktardaki</w:t>
      </w:r>
      <w:r>
        <w:rPr>
          <w:spacing w:val="1"/>
        </w:rPr>
        <w:t xml:space="preserve"> </w:t>
      </w:r>
      <w:r>
        <w:t>mikroorganizma.</w:t>
      </w:r>
    </w:p>
    <w:p w:rsidR="007533E5" w:rsidRDefault="0057218B">
      <w:pPr>
        <w:pStyle w:val="GvdeMetni"/>
        <w:spacing w:before="174"/>
        <w:ind w:left="336"/>
      </w:pPr>
      <w:r>
        <w:rPr>
          <w:rFonts w:ascii="Arial"/>
          <w:b/>
        </w:rPr>
        <w:t>Mutajen:</w:t>
      </w:r>
      <w:r>
        <w:rPr>
          <w:rFonts w:ascii="Arial"/>
          <w:b/>
          <w:spacing w:val="-3"/>
        </w:rPr>
        <w:t xml:space="preserve"> </w:t>
      </w:r>
      <w:r>
        <w:t>Kromozomal hasara neden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maddelere</w:t>
      </w:r>
      <w:r>
        <w:rPr>
          <w:spacing w:val="1"/>
        </w:rPr>
        <w:t xml:space="preserve"> </w:t>
      </w:r>
      <w:r>
        <w:t>denir.</w:t>
      </w:r>
    </w:p>
    <w:p w:rsidR="007533E5" w:rsidRDefault="0057218B">
      <w:pPr>
        <w:pStyle w:val="GvdeMetni"/>
        <w:spacing w:before="184" w:line="244" w:lineRule="auto"/>
        <w:ind w:left="336" w:right="1074"/>
        <w:jc w:val="both"/>
      </w:pPr>
      <w:r>
        <w:rPr>
          <w:rFonts w:ascii="Arial" w:hAnsi="Arial"/>
          <w:b/>
        </w:rPr>
        <w:t xml:space="preserve">Mühendislik önlemleri: </w:t>
      </w:r>
      <w:r>
        <w:t>Tehlikeyi kaynağında sınırlandırmayı hedefleyen biyogüvenlik kabini,</w:t>
      </w:r>
      <w:r>
        <w:rPr>
          <w:spacing w:val="-57"/>
        </w:rPr>
        <w:t xml:space="preserve"> </w:t>
      </w:r>
      <w:r>
        <w:t>çeker ocak, kesici-delici atık kapları, güvenli enjektörler, yanıcı kimyasal dolaplar gibi tehlikeyi</w:t>
      </w:r>
      <w:r>
        <w:rPr>
          <w:spacing w:val="-56"/>
        </w:rPr>
        <w:t xml:space="preserve"> </w:t>
      </w:r>
      <w:r>
        <w:t>sınırlandıran</w:t>
      </w:r>
      <w:r>
        <w:rPr>
          <w:spacing w:val="-2"/>
        </w:rPr>
        <w:t xml:space="preserve"> </w:t>
      </w:r>
      <w:r>
        <w:t>önlemler yanısıra, kişileri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çevreyi</w:t>
      </w:r>
      <w:r>
        <w:rPr>
          <w:spacing w:val="1"/>
        </w:rPr>
        <w:t xml:space="preserve"> </w:t>
      </w:r>
      <w:r>
        <w:t>korumaya</w:t>
      </w:r>
      <w:r>
        <w:rPr>
          <w:spacing w:val="-1"/>
        </w:rPr>
        <w:t xml:space="preserve"> </w:t>
      </w:r>
      <w:r>
        <w:t>yönelik</w:t>
      </w:r>
      <w:r>
        <w:rPr>
          <w:spacing w:val="2"/>
        </w:rPr>
        <w:t xml:space="preserve"> </w:t>
      </w:r>
      <w:r>
        <w:t>laboratuvar</w:t>
      </w:r>
      <w:r>
        <w:rPr>
          <w:spacing w:val="6"/>
        </w:rPr>
        <w:t xml:space="preserve"> </w:t>
      </w:r>
      <w:r>
        <w:t>tasarımlarıdır.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ind w:left="336"/>
      </w:pPr>
      <w:r>
        <w:rPr>
          <w:rFonts w:ascii="Arial" w:hAnsi="Arial"/>
          <w:b/>
        </w:rPr>
        <w:t>Nitrojen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tankı:</w:t>
      </w:r>
      <w:r>
        <w:rPr>
          <w:rFonts w:ascii="Arial" w:hAnsi="Arial"/>
          <w:b/>
          <w:spacing w:val="-1"/>
        </w:rPr>
        <w:t xml:space="preserve"> </w:t>
      </w:r>
      <w:r>
        <w:t>Sıvı</w:t>
      </w:r>
      <w:r>
        <w:rPr>
          <w:spacing w:val="-2"/>
        </w:rPr>
        <w:t xml:space="preserve"> </w:t>
      </w:r>
      <w:r>
        <w:t>nitrojen</w:t>
      </w:r>
      <w:r>
        <w:rPr>
          <w:spacing w:val="-3"/>
        </w:rPr>
        <w:t xml:space="preserve"> </w:t>
      </w:r>
      <w:r>
        <w:t>kullanılarak</w:t>
      </w:r>
      <w:r>
        <w:rPr>
          <w:spacing w:val="3"/>
        </w:rPr>
        <w:t xml:space="preserve"> </w:t>
      </w:r>
      <w:r>
        <w:t>örneklerin dondurulduğu</w:t>
      </w:r>
      <w:r>
        <w:rPr>
          <w:spacing w:val="4"/>
        </w:rPr>
        <w:t xml:space="preserve"> </w:t>
      </w:r>
      <w:r>
        <w:t>sistemdir.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7" w:lineRule="auto"/>
        <w:ind w:left="336" w:right="1078"/>
        <w:jc w:val="both"/>
      </w:pPr>
      <w:r>
        <w:rPr>
          <w:rFonts w:ascii="Arial" w:hAnsi="Arial"/>
          <w:b/>
          <w:spacing w:val="-1"/>
        </w:rPr>
        <w:t>Oksitleyici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1"/>
        </w:rPr>
        <w:t>ajan:</w:t>
      </w:r>
      <w:r>
        <w:rPr>
          <w:rFonts w:ascii="Arial" w:hAnsi="Arial"/>
          <w:b/>
          <w:spacing w:val="-14"/>
        </w:rPr>
        <w:t xml:space="preserve"> </w:t>
      </w:r>
      <w:r>
        <w:rPr>
          <w:spacing w:val="-1"/>
        </w:rPr>
        <w:t>İçerdikleri</w:t>
      </w:r>
      <w:r>
        <w:rPr>
          <w:spacing w:val="-9"/>
        </w:rPr>
        <w:t xml:space="preserve"> </w:t>
      </w:r>
      <w:r>
        <w:rPr>
          <w:spacing w:val="-1"/>
        </w:rPr>
        <w:t>oksijen</w:t>
      </w:r>
      <w:r>
        <w:rPr>
          <w:spacing w:val="-9"/>
        </w:rPr>
        <w:t xml:space="preserve"> </w:t>
      </w:r>
      <w:r>
        <w:rPr>
          <w:spacing w:val="-1"/>
        </w:rPr>
        <w:t>atomunu</w:t>
      </w:r>
      <w:r>
        <w:rPr>
          <w:spacing w:val="-11"/>
        </w:rPr>
        <w:t xml:space="preserve"> </w:t>
      </w:r>
      <w:r>
        <w:rPr>
          <w:spacing w:val="-1"/>
        </w:rPr>
        <w:t>kolayca</w:t>
      </w:r>
      <w:r>
        <w:rPr>
          <w:spacing w:val="-9"/>
        </w:rPr>
        <w:t xml:space="preserve"> </w:t>
      </w:r>
      <w:r>
        <w:rPr>
          <w:spacing w:val="-1"/>
        </w:rPr>
        <w:t>aktarabilen</w:t>
      </w:r>
      <w:r>
        <w:rPr>
          <w:spacing w:val="-8"/>
        </w:rPr>
        <w:t xml:space="preserve"> </w:t>
      </w:r>
      <w:r>
        <w:t>veya</w:t>
      </w:r>
      <w:r>
        <w:rPr>
          <w:spacing w:val="-9"/>
        </w:rPr>
        <w:t xml:space="preserve"> </w:t>
      </w:r>
      <w:r>
        <w:t>bir</w:t>
      </w:r>
      <w:r>
        <w:rPr>
          <w:spacing w:val="-10"/>
        </w:rPr>
        <w:t xml:space="preserve"> </w:t>
      </w:r>
      <w:r>
        <w:t>redoks</w:t>
      </w:r>
      <w:r>
        <w:rPr>
          <w:spacing w:val="-13"/>
        </w:rPr>
        <w:t xml:space="preserve"> </w:t>
      </w:r>
      <w:r>
        <w:t>tepkimesinde</w:t>
      </w:r>
      <w:r>
        <w:rPr>
          <w:spacing w:val="-56"/>
        </w:rPr>
        <w:t xml:space="preserve"> </w:t>
      </w:r>
      <w:r>
        <w:t>elektron</w:t>
      </w:r>
      <w:r>
        <w:rPr>
          <w:spacing w:val="-1"/>
        </w:rPr>
        <w:t xml:space="preserve"> </w:t>
      </w:r>
      <w:r>
        <w:t>kazanabilen</w:t>
      </w:r>
      <w:r>
        <w:rPr>
          <w:spacing w:val="3"/>
        </w:rPr>
        <w:t xml:space="preserve"> </w:t>
      </w:r>
      <w:r>
        <w:t>maddelere</w:t>
      </w:r>
      <w:r>
        <w:rPr>
          <w:spacing w:val="2"/>
        </w:rPr>
        <w:t xml:space="preserve"> </w:t>
      </w:r>
      <w:r>
        <w:t>oksitleyici</w:t>
      </w:r>
      <w:r>
        <w:rPr>
          <w:spacing w:val="2"/>
        </w:rPr>
        <w:t xml:space="preserve"> </w:t>
      </w:r>
      <w:r>
        <w:t>ajanlar</w:t>
      </w:r>
      <w:r>
        <w:rPr>
          <w:spacing w:val="3"/>
        </w:rPr>
        <w:t xml:space="preserve"> </w:t>
      </w:r>
      <w:r>
        <w:t>denir.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ind w:left="336"/>
      </w:pPr>
      <w:r>
        <w:rPr>
          <w:rFonts w:ascii="Arial" w:hAnsi="Arial"/>
          <w:b/>
        </w:rPr>
        <w:t>Olay:</w:t>
      </w:r>
      <w:r>
        <w:rPr>
          <w:rFonts w:ascii="Arial" w:hAnsi="Arial"/>
          <w:b/>
          <w:spacing w:val="-2"/>
        </w:rPr>
        <w:t xml:space="preserve"> </w:t>
      </w:r>
      <w:r>
        <w:t>Çalışana,</w:t>
      </w:r>
      <w:r>
        <w:rPr>
          <w:spacing w:val="1"/>
        </w:rPr>
        <w:t xml:space="preserve"> </w:t>
      </w:r>
      <w:r>
        <w:t>ürüne,</w:t>
      </w:r>
      <w:r>
        <w:rPr>
          <w:spacing w:val="1"/>
        </w:rPr>
        <w:t xml:space="preserve"> </w:t>
      </w:r>
      <w:r>
        <w:t>ekipmana</w:t>
      </w:r>
      <w:r>
        <w:rPr>
          <w:spacing w:val="-3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çevreye</w:t>
      </w:r>
      <w:r>
        <w:rPr>
          <w:spacing w:val="-1"/>
        </w:rPr>
        <w:t xml:space="preserve"> </w:t>
      </w:r>
      <w:r>
        <w:t>olumsuz</w:t>
      </w:r>
      <w:r>
        <w:rPr>
          <w:spacing w:val="-2"/>
        </w:rPr>
        <w:t xml:space="preserve"> </w:t>
      </w:r>
      <w:r>
        <w:t>etkisi</w:t>
      </w:r>
      <w:r>
        <w:rPr>
          <w:spacing w:val="-1"/>
        </w:rPr>
        <w:t xml:space="preserve"> </w:t>
      </w:r>
      <w:r>
        <w:t>olan her</w:t>
      </w:r>
      <w:r>
        <w:rPr>
          <w:spacing w:val="-1"/>
        </w:rPr>
        <w:t xml:space="preserve"> </w:t>
      </w:r>
      <w:r>
        <w:t>tür</w:t>
      </w:r>
      <w:r>
        <w:rPr>
          <w:spacing w:val="-4"/>
        </w:rPr>
        <w:t xml:space="preserve"> </w:t>
      </w:r>
      <w:r>
        <w:t>durum.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GvdeMetni"/>
        <w:spacing w:line="247" w:lineRule="auto"/>
        <w:ind w:left="336" w:right="1076"/>
        <w:jc w:val="both"/>
      </w:pPr>
      <w:r>
        <w:rPr>
          <w:rFonts w:ascii="Arial" w:hAnsi="Arial"/>
          <w:b/>
        </w:rPr>
        <w:t>Orta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düzey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dezenfektan:</w:t>
      </w:r>
      <w:r>
        <w:rPr>
          <w:rFonts w:ascii="Arial" w:hAnsi="Arial"/>
          <w:b/>
          <w:spacing w:val="-7"/>
        </w:rPr>
        <w:t xml:space="preserve"> </w:t>
      </w:r>
      <w:r>
        <w:t>Bakteri</w:t>
      </w:r>
      <w:r>
        <w:rPr>
          <w:spacing w:val="-6"/>
        </w:rPr>
        <w:t xml:space="preserve"> </w:t>
      </w:r>
      <w:r>
        <w:t>sporlarına</w:t>
      </w:r>
      <w:r>
        <w:rPr>
          <w:spacing w:val="-7"/>
        </w:rPr>
        <w:t xml:space="preserve"> </w:t>
      </w:r>
      <w:r>
        <w:t>etki</w:t>
      </w:r>
      <w:r>
        <w:rPr>
          <w:spacing w:val="-9"/>
        </w:rPr>
        <w:t xml:space="preserve"> </w:t>
      </w:r>
      <w:r>
        <w:t>göstermeyen,</w:t>
      </w:r>
      <w:r>
        <w:rPr>
          <w:spacing w:val="-7"/>
        </w:rPr>
        <w:t xml:space="preserve"> </w:t>
      </w:r>
      <w:r>
        <w:t>fakat</w:t>
      </w:r>
      <w:r>
        <w:rPr>
          <w:spacing w:val="-10"/>
        </w:rPr>
        <w:t xml:space="preserve"> </w:t>
      </w:r>
      <w:r>
        <w:t>mikobakteri,</w:t>
      </w:r>
      <w:r>
        <w:rPr>
          <w:spacing w:val="-7"/>
        </w:rPr>
        <w:t xml:space="preserve"> </w:t>
      </w:r>
      <w:r>
        <w:t>zarfsız</w:t>
      </w:r>
      <w:r>
        <w:rPr>
          <w:spacing w:val="-8"/>
        </w:rPr>
        <w:t xml:space="preserve"> </w:t>
      </w:r>
      <w:r>
        <w:t>virus</w:t>
      </w:r>
      <w:r>
        <w:rPr>
          <w:spacing w:val="-56"/>
        </w:rPr>
        <w:t xml:space="preserve"> </w:t>
      </w:r>
      <w:r>
        <w:t>ve diğer</w:t>
      </w:r>
      <w:r>
        <w:rPr>
          <w:spacing w:val="1"/>
        </w:rPr>
        <w:t xml:space="preserve"> </w:t>
      </w:r>
      <w:r>
        <w:t>mikroorganizmalara</w:t>
      </w:r>
      <w:r>
        <w:rPr>
          <w:spacing w:val="2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dezenfeksiyon</w:t>
      </w:r>
      <w:r>
        <w:rPr>
          <w:spacing w:val="2"/>
        </w:rPr>
        <w:t xml:space="preserve"> </w:t>
      </w:r>
      <w:r>
        <w:t>seviyesidir.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ind w:left="336"/>
      </w:pPr>
      <w:r>
        <w:rPr>
          <w:rFonts w:ascii="Arial" w:hAnsi="Arial"/>
          <w:b/>
        </w:rPr>
        <w:t>Piktogram:</w:t>
      </w:r>
      <w:r>
        <w:rPr>
          <w:rFonts w:ascii="Arial" w:hAnsi="Arial"/>
          <w:b/>
          <w:spacing w:val="-2"/>
        </w:rPr>
        <w:t xml:space="preserve"> </w:t>
      </w:r>
      <w:r>
        <w:t>Kısa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sembollerdir.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spacing w:line="247" w:lineRule="auto"/>
        <w:ind w:left="336" w:right="1075"/>
        <w:jc w:val="both"/>
      </w:pPr>
      <w:r>
        <w:rPr>
          <w:rFonts w:ascii="Arial" w:hAnsi="Arial"/>
          <w:b/>
        </w:rPr>
        <w:t xml:space="preserve">Perkütan (inokülasyon) yaralanma: </w:t>
      </w:r>
      <w:r>
        <w:t>Kesici</w:t>
      </w:r>
      <w:r>
        <w:rPr>
          <w:spacing w:val="1"/>
        </w:rPr>
        <w:t xml:space="preserve"> </w:t>
      </w:r>
      <w:r>
        <w:t>delici</w:t>
      </w:r>
      <w:r>
        <w:rPr>
          <w:spacing w:val="1"/>
        </w:rPr>
        <w:t xml:space="preserve"> </w:t>
      </w:r>
      <w:r>
        <w:t>cisimler</w:t>
      </w:r>
      <w:r>
        <w:rPr>
          <w:spacing w:val="1"/>
        </w:rPr>
        <w:t xml:space="preserve"> </w:t>
      </w:r>
      <w:r>
        <w:t>aracılığıyla</w:t>
      </w:r>
      <w:r>
        <w:rPr>
          <w:spacing w:val="1"/>
        </w:rPr>
        <w:t xml:space="preserve"> </w:t>
      </w:r>
      <w:r>
        <w:t>deri</w:t>
      </w:r>
      <w:r>
        <w:rPr>
          <w:spacing w:val="1"/>
        </w:rPr>
        <w:t xml:space="preserve"> </w:t>
      </w:r>
      <w:r>
        <w:t>bütünlüğünün</w:t>
      </w:r>
      <w:r>
        <w:rPr>
          <w:spacing w:val="1"/>
        </w:rPr>
        <w:t xml:space="preserve"> </w:t>
      </w:r>
      <w:r>
        <w:t>bozulduğu</w:t>
      </w:r>
      <w:r>
        <w:rPr>
          <w:spacing w:val="1"/>
        </w:rPr>
        <w:t xml:space="preserve"> </w:t>
      </w:r>
      <w:r>
        <w:t>yaralanmalardır.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80"/>
        <w:jc w:val="both"/>
      </w:pPr>
      <w:r>
        <w:rPr>
          <w:rFonts w:ascii="Arial" w:hAnsi="Arial"/>
          <w:b/>
        </w:rPr>
        <w:t xml:space="preserve">Radyoaktiflik/Radyoaktivite: </w:t>
      </w:r>
      <w:r>
        <w:t>Atom çekirdeğinin, tanecikler veya elektromanyetik ışımalar</w:t>
      </w:r>
      <w:r>
        <w:rPr>
          <w:spacing w:val="1"/>
        </w:rPr>
        <w:t xml:space="preserve"> </w:t>
      </w:r>
      <w:r>
        <w:t>yayarak kendiliğinden</w:t>
      </w:r>
      <w:r>
        <w:rPr>
          <w:spacing w:val="2"/>
        </w:rPr>
        <w:t xml:space="preserve"> </w:t>
      </w:r>
      <w:r>
        <w:t>parçalanması</w:t>
      </w:r>
      <w:r>
        <w:rPr>
          <w:spacing w:val="-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enerji</w:t>
      </w:r>
      <w:r>
        <w:rPr>
          <w:spacing w:val="-1"/>
        </w:rPr>
        <w:t xml:space="preserve"> </w:t>
      </w:r>
      <w:r>
        <w:t>türüdür.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before="1" w:line="244" w:lineRule="auto"/>
        <w:ind w:left="336" w:right="1078"/>
        <w:jc w:val="both"/>
      </w:pPr>
      <w:r>
        <w:rPr>
          <w:rFonts w:ascii="Arial" w:hAnsi="Arial"/>
          <w:b/>
        </w:rPr>
        <w:t xml:space="preserve">Ramak-kala kaza: </w:t>
      </w:r>
      <w:r>
        <w:t>Gerçekleşmiş</w:t>
      </w:r>
      <w:r>
        <w:rPr>
          <w:spacing w:val="1"/>
        </w:rPr>
        <w:t xml:space="preserve"> </w:t>
      </w:r>
      <w:r>
        <w:t>olsaydı olumsuz bir</w:t>
      </w:r>
      <w:r>
        <w:rPr>
          <w:spacing w:val="1"/>
        </w:rPr>
        <w:t xml:space="preserve"> </w:t>
      </w:r>
      <w:r>
        <w:t>sonuca</w:t>
      </w:r>
      <w:r>
        <w:rPr>
          <w:spacing w:val="1"/>
        </w:rPr>
        <w:t xml:space="preserve"> </w:t>
      </w:r>
      <w:r>
        <w:t>neden olabilecek,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gerçekleşmeyen kazalardır.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before="1" w:line="247" w:lineRule="auto"/>
        <w:ind w:left="336" w:right="1077"/>
        <w:jc w:val="both"/>
      </w:pPr>
      <w:r>
        <w:rPr>
          <w:rFonts w:ascii="Arial" w:hAnsi="Arial"/>
          <w:b/>
        </w:rPr>
        <w:t xml:space="preserve">Respiratör: </w:t>
      </w:r>
      <w:r>
        <w:t>Partikülleri ya da gazları mekanik olarak filtre edebilen veya kişinin dış ortamdaki</w:t>
      </w:r>
      <w:r>
        <w:rPr>
          <w:spacing w:val="-56"/>
        </w:rPr>
        <w:t xml:space="preserve"> </w:t>
      </w:r>
      <w:r>
        <w:t>hava</w:t>
      </w:r>
      <w:r>
        <w:rPr>
          <w:spacing w:val="2"/>
        </w:rPr>
        <w:t xml:space="preserve"> </w:t>
      </w:r>
      <w:r>
        <w:t>yerine</w:t>
      </w:r>
      <w:r>
        <w:rPr>
          <w:spacing w:val="2"/>
        </w:rPr>
        <w:t xml:space="preserve"> </w:t>
      </w:r>
      <w:r>
        <w:t>cihazdaki</w:t>
      </w:r>
      <w:r>
        <w:rPr>
          <w:spacing w:val="2"/>
        </w:rPr>
        <w:t xml:space="preserve"> </w:t>
      </w:r>
      <w:r>
        <w:t>temiz havayı soluduğu</w:t>
      </w:r>
      <w:r>
        <w:rPr>
          <w:spacing w:val="2"/>
        </w:rPr>
        <w:t xml:space="preserve"> </w:t>
      </w:r>
      <w:r>
        <w:t>donanımlardır.</w:t>
      </w:r>
    </w:p>
    <w:p w:rsidR="007533E5" w:rsidRDefault="0057218B">
      <w:pPr>
        <w:pStyle w:val="GvdeMetni"/>
        <w:spacing w:before="174"/>
        <w:ind w:left="336"/>
      </w:pPr>
      <w:r>
        <w:rPr>
          <w:rFonts w:ascii="Arial" w:hAnsi="Arial"/>
          <w:b/>
        </w:rPr>
        <w:t>Risk:</w:t>
      </w:r>
      <w:r>
        <w:rPr>
          <w:rFonts w:ascii="Arial" w:hAnsi="Arial"/>
          <w:b/>
          <w:spacing w:val="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tehlikenin</w:t>
      </w:r>
      <w:r>
        <w:rPr>
          <w:spacing w:val="4"/>
        </w:rPr>
        <w:t xml:space="preserve"> </w:t>
      </w:r>
      <w:r>
        <w:t>olumsuz bir</w:t>
      </w:r>
      <w:r>
        <w:rPr>
          <w:spacing w:val="4"/>
        </w:rPr>
        <w:t xml:space="preserve"> </w:t>
      </w:r>
      <w:r>
        <w:t>sonuca</w:t>
      </w:r>
      <w:r>
        <w:rPr>
          <w:spacing w:val="3"/>
        </w:rPr>
        <w:t xml:space="preserve"> </w:t>
      </w:r>
      <w:r>
        <w:t>neden</w:t>
      </w:r>
      <w:r>
        <w:rPr>
          <w:spacing w:val="3"/>
        </w:rPr>
        <w:t xml:space="preserve"> </w:t>
      </w:r>
      <w:r>
        <w:t>olma</w:t>
      </w:r>
      <w:r>
        <w:rPr>
          <w:spacing w:val="2"/>
        </w:rPr>
        <w:t xml:space="preserve"> </w:t>
      </w:r>
      <w:r>
        <w:t>olasılığıdır.</w:t>
      </w:r>
    </w:p>
    <w:p w:rsidR="007533E5" w:rsidRDefault="0057218B">
      <w:pPr>
        <w:pStyle w:val="GvdeMetni"/>
        <w:spacing w:before="184" w:line="244" w:lineRule="auto"/>
        <w:ind w:left="336" w:right="1107"/>
        <w:jc w:val="both"/>
      </w:pPr>
      <w:r>
        <w:rPr>
          <w:rFonts w:ascii="Arial" w:hAnsi="Arial"/>
          <w:b/>
        </w:rPr>
        <w:t>Risk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değerlendirme:</w:t>
      </w:r>
      <w:r>
        <w:rPr>
          <w:rFonts w:ascii="Arial" w:hAnsi="Arial"/>
          <w:b/>
          <w:spacing w:val="1"/>
        </w:rPr>
        <w:t xml:space="preserve"> </w:t>
      </w:r>
      <w:r>
        <w:t>Riskin</w:t>
      </w:r>
      <w:r>
        <w:rPr>
          <w:spacing w:val="1"/>
        </w:rPr>
        <w:t xml:space="preserve"> </w:t>
      </w:r>
      <w:r>
        <w:t>gerçekleşme</w:t>
      </w:r>
      <w:r>
        <w:rPr>
          <w:spacing w:val="1"/>
        </w:rPr>
        <w:t xml:space="preserve"> </w:t>
      </w:r>
      <w:r>
        <w:t>olasılığı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gerçekleştiği</w:t>
      </w:r>
      <w:r>
        <w:rPr>
          <w:spacing w:val="1"/>
        </w:rPr>
        <w:t xml:space="preserve"> </w:t>
      </w:r>
      <w:r>
        <w:t>takdirde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çıkacak sonucun şiddeti veya etkisi temelinde görece ve öznel olan laboratuvardaki risklerin</w:t>
      </w:r>
      <w:r>
        <w:rPr>
          <w:spacing w:val="1"/>
        </w:rPr>
        <w:t xml:space="preserve"> </w:t>
      </w:r>
      <w:r>
        <w:t>belirlenmesine</w:t>
      </w:r>
      <w:r>
        <w:rPr>
          <w:spacing w:val="2"/>
        </w:rPr>
        <w:t xml:space="preserve"> </w:t>
      </w:r>
      <w:r>
        <w:t>yönelik</w:t>
      </w:r>
      <w:r>
        <w:rPr>
          <w:spacing w:val="6"/>
        </w:rPr>
        <w:t xml:space="preserve"> </w:t>
      </w:r>
      <w:r>
        <w:t>sistematik</w:t>
      </w:r>
      <w:r>
        <w:rPr>
          <w:spacing w:val="5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yaklaşımdır.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108"/>
        <w:jc w:val="both"/>
      </w:pPr>
      <w:r>
        <w:rPr>
          <w:rFonts w:ascii="Arial" w:hAnsi="Arial"/>
          <w:b/>
        </w:rPr>
        <w:t xml:space="preserve">Risk grubu: </w:t>
      </w:r>
      <w:r>
        <w:t>Bir etkenin bireye ve topluma bulaşma riski, ciddi hastalık</w:t>
      </w:r>
      <w:r>
        <w:rPr>
          <w:spacing w:val="1"/>
        </w:rPr>
        <w:t xml:space="preserve"> </w:t>
      </w:r>
      <w:r>
        <w:t>oluşturma riski,</w:t>
      </w:r>
      <w:r>
        <w:rPr>
          <w:spacing w:val="1"/>
        </w:rPr>
        <w:t xml:space="preserve"> </w:t>
      </w:r>
      <w:r>
        <w:t>korunma</w:t>
      </w:r>
      <w:r>
        <w:rPr>
          <w:spacing w:val="-1"/>
        </w:rPr>
        <w:t xml:space="preserve"> </w:t>
      </w:r>
      <w:r>
        <w:t>önlemleri</w:t>
      </w:r>
      <w:r>
        <w:rPr>
          <w:spacing w:val="2"/>
        </w:rPr>
        <w:t xml:space="preserve"> </w:t>
      </w:r>
      <w:r>
        <w:t>ve tedavi</w:t>
      </w:r>
      <w:r>
        <w:rPr>
          <w:spacing w:val="2"/>
        </w:rPr>
        <w:t xml:space="preserve"> </w:t>
      </w:r>
      <w:r>
        <w:t>varlığı</w:t>
      </w:r>
      <w:r>
        <w:rPr>
          <w:spacing w:val="-1"/>
        </w:rPr>
        <w:t xml:space="preserve"> </w:t>
      </w:r>
      <w:r>
        <w:t>temel</w:t>
      </w:r>
      <w:r>
        <w:rPr>
          <w:spacing w:val="2"/>
        </w:rPr>
        <w:t xml:space="preserve"> </w:t>
      </w:r>
      <w:r>
        <w:t>alınarak</w:t>
      </w:r>
      <w:r>
        <w:rPr>
          <w:spacing w:val="2"/>
        </w:rPr>
        <w:t xml:space="preserve"> </w:t>
      </w:r>
      <w:r>
        <w:t>belirlenen grubu</w:t>
      </w:r>
      <w:r>
        <w:rPr>
          <w:spacing w:val="-1"/>
        </w:rPr>
        <w:t xml:space="preserve"> </w:t>
      </w:r>
      <w:r>
        <w:t>temsil eder.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ind w:left="336"/>
      </w:pPr>
      <w:r>
        <w:rPr>
          <w:rFonts w:ascii="Arial" w:hAnsi="Arial"/>
          <w:b/>
        </w:rPr>
        <w:t>Sıkıştırılmış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gaz:</w:t>
      </w:r>
      <w:r>
        <w:rPr>
          <w:rFonts w:ascii="Arial" w:hAnsi="Arial"/>
          <w:b/>
          <w:spacing w:val="4"/>
        </w:rPr>
        <w:t xml:space="preserve"> </w:t>
      </w:r>
      <w:r>
        <w:t>Basınç</w:t>
      </w:r>
      <w:r>
        <w:rPr>
          <w:spacing w:val="3"/>
        </w:rPr>
        <w:t xml:space="preserve"> </w:t>
      </w:r>
      <w:r>
        <w:t>altında</w:t>
      </w:r>
      <w:r>
        <w:rPr>
          <w:spacing w:val="3"/>
        </w:rPr>
        <w:t xml:space="preserve"> </w:t>
      </w:r>
      <w:r>
        <w:t>silindirlerde</w:t>
      </w:r>
      <w:r>
        <w:rPr>
          <w:spacing w:val="4"/>
        </w:rPr>
        <w:t xml:space="preserve"> </w:t>
      </w:r>
      <w:r>
        <w:t>saklanan</w:t>
      </w:r>
      <w:r>
        <w:rPr>
          <w:spacing w:val="5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gaz</w:t>
      </w:r>
      <w:r>
        <w:rPr>
          <w:spacing w:val="-1"/>
        </w:rPr>
        <w:t xml:space="preserve"> </w:t>
      </w:r>
      <w:r>
        <w:t>karışımlarıdır.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spacing w:line="247" w:lineRule="auto"/>
        <w:ind w:left="336" w:right="1104"/>
        <w:jc w:val="both"/>
      </w:pPr>
      <w:r>
        <w:rPr>
          <w:rFonts w:ascii="Arial" w:hAnsi="Arial"/>
          <w:b/>
        </w:rPr>
        <w:t>Sınıf-I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Biyogüvenlik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Kabinleri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(BGK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I):</w:t>
      </w:r>
      <w:r>
        <w:rPr>
          <w:rFonts w:ascii="Arial" w:hAnsi="Arial"/>
          <w:b/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kişiyi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çevreyi</w:t>
      </w:r>
      <w:r>
        <w:rPr>
          <w:spacing w:val="1"/>
        </w:rPr>
        <w:t xml:space="preserve"> </w:t>
      </w:r>
      <w:r>
        <w:t>enfeksiyon</w:t>
      </w:r>
      <w:r>
        <w:rPr>
          <w:spacing w:val="1"/>
        </w:rPr>
        <w:t xml:space="preserve"> </w:t>
      </w:r>
      <w:r>
        <w:t>riskinden</w:t>
      </w:r>
      <w:r>
        <w:rPr>
          <w:spacing w:val="1"/>
        </w:rPr>
        <w:t xml:space="preserve"> </w:t>
      </w:r>
      <w:r>
        <w:t>korumaya</w:t>
      </w:r>
      <w:r>
        <w:rPr>
          <w:spacing w:val="1"/>
        </w:rPr>
        <w:t xml:space="preserve"> </w:t>
      </w:r>
      <w:r>
        <w:t>yönelik</w:t>
      </w:r>
      <w:r>
        <w:rPr>
          <w:spacing w:val="3"/>
        </w:rPr>
        <w:t xml:space="preserve"> </w:t>
      </w:r>
      <w:r>
        <w:t>tasarlanmış</w:t>
      </w:r>
      <w:r>
        <w:rPr>
          <w:spacing w:val="3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kabinleridir.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spacing w:line="244" w:lineRule="auto"/>
        <w:ind w:left="336" w:right="1108"/>
        <w:jc w:val="both"/>
      </w:pPr>
      <w:r>
        <w:rPr>
          <w:rFonts w:ascii="Arial" w:hAnsi="Arial"/>
          <w:b/>
        </w:rPr>
        <w:t xml:space="preserve">Sınıf-II Biyogüvenlik Kabinleri (BGK Sınıf-II): </w:t>
      </w:r>
      <w:r>
        <w:t>Çalışanların ve çevrenin korunması yanında</w:t>
      </w:r>
      <w:r>
        <w:rPr>
          <w:spacing w:val="1"/>
        </w:rPr>
        <w:t xml:space="preserve"> </w:t>
      </w:r>
      <w:r>
        <w:t>ürün korumaya</w:t>
      </w:r>
      <w:r>
        <w:rPr>
          <w:spacing w:val="2"/>
        </w:rPr>
        <w:t xml:space="preserve"> </w:t>
      </w:r>
      <w:r>
        <w:t>yönelik</w:t>
      </w:r>
      <w:r>
        <w:rPr>
          <w:spacing w:val="5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tasarlanmış</w:t>
      </w:r>
      <w:r>
        <w:rPr>
          <w:spacing w:val="2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kabinleridir.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spacing w:line="244" w:lineRule="auto"/>
        <w:ind w:left="336" w:right="1074"/>
        <w:jc w:val="both"/>
      </w:pPr>
      <w:r>
        <w:rPr>
          <w:rFonts w:ascii="Arial" w:hAnsi="Arial"/>
          <w:b/>
        </w:rPr>
        <w:t>Sınıf-III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Biyogüvenlik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Kabinleri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(BGK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Sınıf-III):</w:t>
      </w:r>
      <w:r>
        <w:rPr>
          <w:rFonts w:ascii="Arial" w:hAnsi="Arial"/>
          <w:b/>
          <w:spacing w:val="1"/>
        </w:rPr>
        <w:t xml:space="preserve"> </w:t>
      </w:r>
      <w:r>
        <w:t>BGD-3/4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mikroorganizmalarla</w:t>
      </w:r>
      <w:r>
        <w:rPr>
          <w:spacing w:val="1"/>
        </w:rPr>
        <w:t xml:space="preserve"> </w:t>
      </w:r>
      <w:r>
        <w:t>çalışmaya</w:t>
      </w:r>
      <w:r>
        <w:rPr>
          <w:spacing w:val="1"/>
        </w:rPr>
        <w:t xml:space="preserve"> </w:t>
      </w:r>
      <w:r>
        <w:t>yönelik</w:t>
      </w:r>
      <w:r>
        <w:rPr>
          <w:spacing w:val="5"/>
        </w:rPr>
        <w:t xml:space="preserve"> </w:t>
      </w:r>
      <w:r>
        <w:t>tamamen kapalı</w:t>
      </w:r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kabinlerdir.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spacing w:before="1"/>
        <w:ind w:left="336"/>
      </w:pPr>
      <w:r>
        <w:rPr>
          <w:rFonts w:ascii="Arial" w:hAnsi="Arial"/>
          <w:b/>
        </w:rPr>
        <w:t>Solvent: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i/>
        </w:rPr>
        <w:t>bkz.</w:t>
      </w:r>
      <w:r>
        <w:rPr>
          <w:rFonts w:ascii="Arial" w:hAnsi="Arial"/>
          <w:i/>
          <w:spacing w:val="-2"/>
        </w:rPr>
        <w:t xml:space="preserve"> </w:t>
      </w:r>
      <w:r>
        <w:t>Çözücü</w:t>
      </w:r>
    </w:p>
    <w:p w:rsidR="007533E5" w:rsidRDefault="0057218B">
      <w:pPr>
        <w:pStyle w:val="GvdeMetni"/>
        <w:spacing w:before="183"/>
        <w:ind w:left="336"/>
      </w:pPr>
      <w:r>
        <w:rPr>
          <w:rFonts w:ascii="Arial" w:hAnsi="Arial"/>
          <w:b/>
        </w:rPr>
        <w:t>Sonikatör:</w:t>
      </w:r>
      <w:r>
        <w:rPr>
          <w:rFonts w:ascii="Arial" w:hAnsi="Arial"/>
          <w:b/>
          <w:spacing w:val="-4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dalgaları</w:t>
      </w:r>
      <w:r>
        <w:rPr>
          <w:spacing w:val="-4"/>
        </w:rPr>
        <w:t xml:space="preserve"> </w:t>
      </w:r>
      <w:r>
        <w:t>kullanarak bakteri</w:t>
      </w:r>
      <w:r>
        <w:rPr>
          <w:spacing w:val="-5"/>
        </w:rPr>
        <w:t xml:space="preserve"> </w:t>
      </w:r>
      <w:r>
        <w:t>hücrelerini</w:t>
      </w:r>
      <w:r>
        <w:rPr>
          <w:spacing w:val="-3"/>
        </w:rPr>
        <w:t xml:space="preserve"> </w:t>
      </w:r>
      <w:r>
        <w:t>parçalamaya</w:t>
      </w:r>
      <w:r>
        <w:rPr>
          <w:spacing w:val="-3"/>
        </w:rPr>
        <w:t xml:space="preserve"> </w:t>
      </w:r>
      <w:r>
        <w:t>yarayan</w:t>
      </w:r>
      <w:r>
        <w:rPr>
          <w:spacing w:val="-2"/>
        </w:rPr>
        <w:t xml:space="preserve"> </w:t>
      </w:r>
      <w:r>
        <w:t>cihaz.</w:t>
      </w:r>
    </w:p>
    <w:p w:rsidR="007533E5" w:rsidRDefault="007533E5">
      <w:p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GvdeMetni"/>
        <w:spacing w:before="73" w:line="247" w:lineRule="auto"/>
        <w:ind w:left="336" w:right="1108"/>
        <w:jc w:val="both"/>
      </w:pPr>
      <w:r>
        <w:rPr>
          <w:rFonts w:ascii="Arial" w:hAnsi="Arial"/>
          <w:b/>
        </w:rPr>
        <w:lastRenderedPageBreak/>
        <w:t xml:space="preserve">Sterilizasyon: </w:t>
      </w:r>
      <w:r>
        <w:t>Sterilizasyon, bakteri sporları dahil yaşayan tüm canlı mikroorganizmaların</w:t>
      </w:r>
      <w:r>
        <w:rPr>
          <w:spacing w:val="1"/>
        </w:rPr>
        <w:t xml:space="preserve"> </w:t>
      </w:r>
      <w:r>
        <w:t>ortadan</w:t>
      </w:r>
      <w:r>
        <w:rPr>
          <w:spacing w:val="-2"/>
        </w:rPr>
        <w:t xml:space="preserve"> </w:t>
      </w:r>
      <w:r>
        <w:t>kaldırılması işlemidir.</w:t>
      </w:r>
    </w:p>
    <w:p w:rsidR="007533E5" w:rsidRDefault="0057218B">
      <w:pPr>
        <w:pStyle w:val="GvdeMetni"/>
        <w:spacing w:before="174" w:line="244" w:lineRule="auto"/>
        <w:ind w:left="336" w:right="1100"/>
        <w:jc w:val="both"/>
      </w:pPr>
      <w:r>
        <w:rPr>
          <w:rFonts w:ascii="Arial" w:hAnsi="Arial"/>
          <w:b/>
        </w:rPr>
        <w:t>Sürveyans:</w:t>
      </w:r>
      <w:r>
        <w:rPr>
          <w:rFonts w:ascii="Arial" w:hAnsi="Arial"/>
          <w:b/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hizmetlerinde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yapabilmek,</w:t>
      </w:r>
      <w:r>
        <w:rPr>
          <w:spacing w:val="1"/>
        </w:rPr>
        <w:t xml:space="preserve"> </w:t>
      </w:r>
      <w:r>
        <w:t>müdahalede</w:t>
      </w:r>
      <w:r>
        <w:rPr>
          <w:spacing w:val="1"/>
        </w:rPr>
        <w:t xml:space="preserve"> </w:t>
      </w:r>
      <w:r>
        <w:t>bulunabilmek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hizmetleri değerlendirebilmek amacıyla sağlık ile ilgili verilerin süreğen ve sistematik olarak</w:t>
      </w:r>
      <w:r>
        <w:rPr>
          <w:spacing w:val="1"/>
        </w:rPr>
        <w:t xml:space="preserve"> </w:t>
      </w:r>
      <w:r>
        <w:t>toplanması,</w:t>
      </w:r>
      <w:r>
        <w:rPr>
          <w:spacing w:val="2"/>
        </w:rPr>
        <w:t xml:space="preserve"> </w:t>
      </w:r>
      <w:r>
        <w:t>analizi,</w:t>
      </w:r>
      <w:r>
        <w:rPr>
          <w:spacing w:val="3"/>
        </w:rPr>
        <w:t xml:space="preserve"> </w:t>
      </w:r>
      <w:r>
        <w:t>yorumlanması</w:t>
      </w:r>
      <w:r>
        <w:rPr>
          <w:spacing w:val="-2"/>
        </w:rPr>
        <w:t xml:space="preserve"> </w:t>
      </w:r>
      <w:r>
        <w:t>ve ilgili</w:t>
      </w:r>
      <w:r>
        <w:rPr>
          <w:spacing w:val="1"/>
        </w:rPr>
        <w:t xml:space="preserve"> </w:t>
      </w:r>
      <w:r>
        <w:t>birimlere</w:t>
      </w:r>
      <w:r>
        <w:rPr>
          <w:spacing w:val="2"/>
        </w:rPr>
        <w:t xml:space="preserve"> </w:t>
      </w:r>
      <w:r>
        <w:t>bildirilmesi</w:t>
      </w:r>
      <w:r>
        <w:rPr>
          <w:spacing w:val="1"/>
        </w:rPr>
        <w:t xml:space="preserve"> </w:t>
      </w:r>
      <w:r>
        <w:t>sürecidir.</w:t>
      </w:r>
    </w:p>
    <w:p w:rsidR="007533E5" w:rsidRDefault="0057218B">
      <w:pPr>
        <w:pStyle w:val="GvdeMetni"/>
        <w:spacing w:before="177"/>
        <w:ind w:left="336"/>
      </w:pPr>
      <w:r>
        <w:rPr>
          <w:rFonts w:ascii="Arial" w:hAnsi="Arial"/>
          <w:b/>
        </w:rPr>
        <w:t>Tehlike:</w:t>
      </w:r>
      <w:r>
        <w:rPr>
          <w:rFonts w:ascii="Arial" w:hAnsi="Arial"/>
          <w:b/>
          <w:spacing w:val="-2"/>
        </w:rPr>
        <w:t xml:space="preserve"> </w:t>
      </w:r>
      <w:r>
        <w:t>Çalışanlara, diğer</w:t>
      </w:r>
      <w:r>
        <w:rPr>
          <w:spacing w:val="-1"/>
        </w:rPr>
        <w:t xml:space="preserve"> </w:t>
      </w:r>
      <w:r>
        <w:t>kişilere,</w:t>
      </w:r>
      <w:r>
        <w:rPr>
          <w:spacing w:val="-2"/>
        </w:rPr>
        <w:t xml:space="preserve"> </w:t>
      </w:r>
      <w:r>
        <w:t>lab ortamına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çevreye</w:t>
      </w:r>
      <w:r>
        <w:rPr>
          <w:spacing w:val="5"/>
        </w:rPr>
        <w:t xml:space="preserve"> </w:t>
      </w:r>
      <w:r>
        <w:t>zarar verebilecek her</w:t>
      </w:r>
      <w:r>
        <w:rPr>
          <w:spacing w:val="-2"/>
        </w:rPr>
        <w:t xml:space="preserve"> </w:t>
      </w:r>
      <w:r>
        <w:t>şey.</w:t>
      </w:r>
    </w:p>
    <w:p w:rsidR="007533E5" w:rsidRDefault="0057218B">
      <w:pPr>
        <w:spacing w:before="184" w:line="244" w:lineRule="auto"/>
        <w:ind w:left="336" w:right="1108"/>
        <w:jc w:val="both"/>
      </w:pPr>
      <w:r>
        <w:rPr>
          <w:rFonts w:ascii="Arial" w:hAnsi="Arial"/>
          <w:b/>
        </w:rPr>
        <w:t xml:space="preserve">Temas sonrası profilaksi: </w:t>
      </w:r>
      <w:r>
        <w:t>Patojenlerle temas sonrasında hastalık gelişme riskini azaltmak</w:t>
      </w:r>
      <w:r>
        <w:rPr>
          <w:spacing w:val="1"/>
        </w:rPr>
        <w:t xml:space="preserve"> </w:t>
      </w:r>
      <w:r>
        <w:t>amacıyla</w:t>
      </w:r>
      <w:r>
        <w:rPr>
          <w:spacing w:val="2"/>
        </w:rPr>
        <w:t xml:space="preserve"> </w:t>
      </w:r>
      <w:r>
        <w:t>alınan</w:t>
      </w:r>
      <w:r>
        <w:rPr>
          <w:spacing w:val="2"/>
        </w:rPr>
        <w:t xml:space="preserve"> </w:t>
      </w:r>
      <w:r>
        <w:t>tedavi</w:t>
      </w:r>
    </w:p>
    <w:p w:rsidR="007533E5" w:rsidRDefault="0057218B">
      <w:pPr>
        <w:pStyle w:val="GvdeMetni"/>
        <w:spacing w:before="177"/>
        <w:ind w:left="336"/>
      </w:pPr>
      <w:r>
        <w:rPr>
          <w:rFonts w:ascii="Arial" w:hAnsi="Arial"/>
          <w:b/>
        </w:rPr>
        <w:t>Temizlik:</w:t>
      </w:r>
      <w:r>
        <w:rPr>
          <w:rFonts w:ascii="Arial" w:hAnsi="Arial"/>
          <w:b/>
          <w:spacing w:val="3"/>
        </w:rPr>
        <w:t xml:space="preserve"> </w:t>
      </w:r>
      <w:r>
        <w:t>Ortamın</w:t>
      </w:r>
      <w:r>
        <w:rPr>
          <w:spacing w:val="5"/>
        </w:rPr>
        <w:t xml:space="preserve"> </w:t>
      </w:r>
      <w:r>
        <w:t>kir</w:t>
      </w:r>
      <w:r>
        <w:rPr>
          <w:spacing w:val="7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organik</w:t>
      </w:r>
      <w:r>
        <w:rPr>
          <w:spacing w:val="6"/>
        </w:rPr>
        <w:t xml:space="preserve"> </w:t>
      </w:r>
      <w:r>
        <w:t>maddelerden</w:t>
      </w:r>
      <w:r>
        <w:rPr>
          <w:spacing w:val="5"/>
        </w:rPr>
        <w:t xml:space="preserve"> </w:t>
      </w:r>
      <w:r>
        <w:t>arındırılmasıdır.</w:t>
      </w:r>
    </w:p>
    <w:p w:rsidR="007533E5" w:rsidRDefault="0057218B">
      <w:pPr>
        <w:spacing w:before="184" w:line="247" w:lineRule="auto"/>
        <w:ind w:left="336" w:right="1100"/>
        <w:jc w:val="both"/>
      </w:pPr>
      <w:r>
        <w:rPr>
          <w:rFonts w:ascii="Arial" w:hAnsi="Arial"/>
          <w:b/>
        </w:rPr>
        <w:t>Temiz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çalışma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kabinleri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(Clean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Bench):</w:t>
      </w:r>
      <w:r>
        <w:rPr>
          <w:rFonts w:ascii="Arial" w:hAnsi="Arial"/>
          <w:b/>
          <w:spacing w:val="-11"/>
        </w:rPr>
        <w:t xml:space="preserve"> </w:t>
      </w:r>
      <w:r>
        <w:t>Yalnızca</w:t>
      </w:r>
      <w:r>
        <w:rPr>
          <w:spacing w:val="-12"/>
        </w:rPr>
        <w:t xml:space="preserve"> </w:t>
      </w:r>
      <w:r>
        <w:t>ürünü</w:t>
      </w:r>
      <w:r>
        <w:rPr>
          <w:spacing w:val="-13"/>
        </w:rPr>
        <w:t xml:space="preserve"> </w:t>
      </w:r>
      <w:r>
        <w:t>korumaya</w:t>
      </w:r>
      <w:r>
        <w:rPr>
          <w:spacing w:val="-12"/>
        </w:rPr>
        <w:t xml:space="preserve"> </w:t>
      </w:r>
      <w:r>
        <w:t>yönelik</w:t>
      </w:r>
      <w:r>
        <w:rPr>
          <w:spacing w:val="-12"/>
        </w:rPr>
        <w:t xml:space="preserve"> </w:t>
      </w:r>
      <w:r>
        <w:t>tasarlanmış</w:t>
      </w:r>
      <w:r>
        <w:rPr>
          <w:spacing w:val="-12"/>
        </w:rPr>
        <w:t xml:space="preserve"> </w:t>
      </w:r>
      <w:r>
        <w:t>temiz</w:t>
      </w:r>
      <w:r>
        <w:rPr>
          <w:spacing w:val="-56"/>
        </w:rPr>
        <w:t xml:space="preserve"> </w:t>
      </w:r>
      <w:r>
        <w:t>çalışma</w:t>
      </w:r>
      <w:r>
        <w:rPr>
          <w:spacing w:val="2"/>
        </w:rPr>
        <w:t xml:space="preserve"> </w:t>
      </w:r>
      <w:r>
        <w:t>bankolarıdır.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ind w:left="336"/>
      </w:pPr>
      <w:r>
        <w:rPr>
          <w:rFonts w:ascii="Arial"/>
          <w:b/>
        </w:rPr>
        <w:t xml:space="preserve">Teratojen: </w:t>
      </w:r>
      <w:r>
        <w:t>Fetusta</w:t>
      </w:r>
      <w:r>
        <w:rPr>
          <w:spacing w:val="-1"/>
        </w:rPr>
        <w:t xml:space="preserve"> </w:t>
      </w:r>
      <w:r>
        <w:t>malformasyona neden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maddelere</w:t>
      </w:r>
      <w:r>
        <w:rPr>
          <w:spacing w:val="1"/>
        </w:rPr>
        <w:t xml:space="preserve"> </w:t>
      </w:r>
      <w:r>
        <w:t>denir.</w:t>
      </w:r>
    </w:p>
    <w:p w:rsidR="007533E5" w:rsidRDefault="0057218B">
      <w:pPr>
        <w:pStyle w:val="GvdeMetni"/>
        <w:spacing w:before="184" w:line="244" w:lineRule="auto"/>
        <w:ind w:left="336" w:right="1080"/>
        <w:jc w:val="both"/>
      </w:pPr>
      <w:r>
        <w:rPr>
          <w:rFonts w:ascii="Arial" w:hAnsi="Arial"/>
          <w:b/>
        </w:rPr>
        <w:t xml:space="preserve">Tıbbi atık: </w:t>
      </w:r>
      <w:r>
        <w:t>İnsanlara, hayvanlara, bitkilere ve çevreye zarar verebilen atıklardır. Ünitelerden</w:t>
      </w:r>
      <w:r>
        <w:rPr>
          <w:spacing w:val="1"/>
        </w:rPr>
        <w:t xml:space="preserve"> </w:t>
      </w:r>
      <w:r>
        <w:t>kaynaklanan,</w:t>
      </w:r>
      <w:r>
        <w:rPr>
          <w:spacing w:val="3"/>
        </w:rPr>
        <w:t xml:space="preserve"> </w:t>
      </w:r>
      <w:r>
        <w:t>enfeksiyöz,</w:t>
      </w:r>
      <w:r>
        <w:rPr>
          <w:spacing w:val="3"/>
        </w:rPr>
        <w:t xml:space="preserve"> </w:t>
      </w:r>
      <w:r>
        <w:t>patolojik</w:t>
      </w:r>
      <w:r>
        <w:rPr>
          <w:spacing w:val="6"/>
        </w:rPr>
        <w:t xml:space="preserve"> </w:t>
      </w:r>
      <w:r>
        <w:t>ve kesici-delici</w:t>
      </w:r>
      <w:r>
        <w:rPr>
          <w:spacing w:val="2"/>
        </w:rPr>
        <w:t xml:space="preserve"> </w:t>
      </w:r>
      <w:r>
        <w:t>atıkları</w:t>
      </w:r>
      <w:r>
        <w:rPr>
          <w:spacing w:val="-1"/>
        </w:rPr>
        <w:t xml:space="preserve"> </w:t>
      </w:r>
      <w:r>
        <w:t>içerir.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81"/>
        <w:jc w:val="both"/>
      </w:pPr>
      <w:r>
        <w:rPr>
          <w:rFonts w:ascii="Arial" w:hAnsi="Arial"/>
          <w:b/>
        </w:rPr>
        <w:t xml:space="preserve">Toksik kimyasal: </w:t>
      </w:r>
      <w:r>
        <w:t>Çevreye ve solunum, ağız yolu veya deriden emilerek alındığında insan</w:t>
      </w:r>
      <w:r>
        <w:rPr>
          <w:spacing w:val="1"/>
        </w:rPr>
        <w:t xml:space="preserve"> </w:t>
      </w:r>
      <w:r>
        <w:t>sağlığına</w:t>
      </w:r>
      <w:r>
        <w:rPr>
          <w:spacing w:val="3"/>
        </w:rPr>
        <w:t xml:space="preserve"> </w:t>
      </w:r>
      <w:r>
        <w:t>zararlı etkisi</w:t>
      </w:r>
      <w:r>
        <w:rPr>
          <w:spacing w:val="2"/>
        </w:rPr>
        <w:t xml:space="preserve"> </w:t>
      </w:r>
      <w:r>
        <w:t>olan</w:t>
      </w:r>
      <w:r>
        <w:rPr>
          <w:spacing w:val="3"/>
        </w:rPr>
        <w:t xml:space="preserve"> </w:t>
      </w:r>
      <w:r>
        <w:t>ajanlardır.</w:t>
      </w:r>
    </w:p>
    <w:p w:rsidR="007533E5" w:rsidRDefault="0057218B">
      <w:pPr>
        <w:spacing w:before="177"/>
        <w:ind w:left="336"/>
      </w:pPr>
      <w:r>
        <w:rPr>
          <w:rFonts w:ascii="Arial" w:hAnsi="Arial"/>
          <w:b/>
        </w:rPr>
        <w:t>Translüminatör:</w:t>
      </w:r>
      <w:r>
        <w:rPr>
          <w:rFonts w:ascii="Arial" w:hAnsi="Arial"/>
          <w:b/>
          <w:spacing w:val="-5"/>
        </w:rPr>
        <w:t xml:space="preserve"> </w:t>
      </w:r>
      <w:r>
        <w:t>Jel</w:t>
      </w:r>
      <w:r>
        <w:rPr>
          <w:spacing w:val="-5"/>
        </w:rPr>
        <w:t xml:space="preserve"> </w:t>
      </w:r>
      <w:r>
        <w:t>görüntüleme</w:t>
      </w:r>
      <w:r>
        <w:rPr>
          <w:spacing w:val="-3"/>
        </w:rPr>
        <w:t xml:space="preserve"> </w:t>
      </w:r>
      <w:r>
        <w:t>sistemi</w:t>
      </w:r>
    </w:p>
    <w:p w:rsidR="007533E5" w:rsidRDefault="0057218B">
      <w:pPr>
        <w:spacing w:before="184"/>
        <w:ind w:left="336"/>
      </w:pPr>
      <w:r>
        <w:rPr>
          <w:rFonts w:ascii="Arial" w:hAnsi="Arial"/>
          <w:b/>
        </w:rPr>
        <w:t>Uçucu: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i/>
        </w:rPr>
        <w:t>bkz.</w:t>
      </w:r>
      <w:r>
        <w:rPr>
          <w:rFonts w:ascii="Arial" w:hAnsi="Arial"/>
          <w:i/>
          <w:spacing w:val="-2"/>
        </w:rPr>
        <w:t xml:space="preserve"> </w:t>
      </w:r>
      <w:r>
        <w:t>Volatil</w:t>
      </w:r>
    </w:p>
    <w:p w:rsidR="007533E5" w:rsidRDefault="0057218B">
      <w:pPr>
        <w:pStyle w:val="GvdeMetni"/>
        <w:spacing w:before="186" w:line="244" w:lineRule="auto"/>
        <w:ind w:left="336" w:right="1081"/>
        <w:jc w:val="both"/>
      </w:pPr>
      <w:r>
        <w:rPr>
          <w:rFonts w:ascii="Arial" w:hAnsi="Arial"/>
          <w:b/>
        </w:rPr>
        <w:t xml:space="preserve">UV: </w:t>
      </w:r>
      <w:r>
        <w:t>Ultraviyole (UV), dalga boyu 100 ile 400 nm arasında olan ışınımdır. UV ışınları; aynı</w:t>
      </w:r>
      <w:r>
        <w:rPr>
          <w:spacing w:val="1"/>
        </w:rPr>
        <w:t xml:space="preserve"> </w:t>
      </w:r>
      <w:r>
        <w:t>karakteristiklere sahip olmadıkları ve canlılar üzerindeki etkilerinin farklı olması sebebiyle</w:t>
      </w:r>
      <w:r>
        <w:rPr>
          <w:spacing w:val="1"/>
        </w:rPr>
        <w:t xml:space="preserve"> </w:t>
      </w:r>
      <w:r>
        <w:t>UV-A,</w:t>
      </w:r>
      <w:r>
        <w:rPr>
          <w:spacing w:val="4"/>
        </w:rPr>
        <w:t xml:space="preserve"> </w:t>
      </w:r>
      <w:r>
        <w:t>UV-B ve</w:t>
      </w:r>
      <w:r>
        <w:rPr>
          <w:spacing w:val="2"/>
        </w:rPr>
        <w:t xml:space="preserve"> </w:t>
      </w:r>
      <w:r>
        <w:t>UV-C</w:t>
      </w:r>
      <w:r>
        <w:rPr>
          <w:spacing w:val="2"/>
        </w:rPr>
        <w:t xml:space="preserve"> </w:t>
      </w:r>
      <w:r>
        <w:t>olmak</w:t>
      </w:r>
      <w:r>
        <w:rPr>
          <w:spacing w:val="6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üç</w:t>
      </w:r>
      <w:r>
        <w:rPr>
          <w:spacing w:val="1"/>
        </w:rPr>
        <w:t xml:space="preserve"> </w:t>
      </w:r>
      <w:r>
        <w:t>kategoriye</w:t>
      </w:r>
      <w:r>
        <w:rPr>
          <w:spacing w:val="2"/>
        </w:rPr>
        <w:t xml:space="preserve"> </w:t>
      </w:r>
      <w:r>
        <w:t>ayrılmıştır.</w:t>
      </w:r>
    </w:p>
    <w:p w:rsidR="007533E5" w:rsidRDefault="0057218B">
      <w:pPr>
        <w:pStyle w:val="GvdeMetni"/>
        <w:spacing w:before="175" w:line="247" w:lineRule="auto"/>
        <w:ind w:left="336" w:right="1082"/>
        <w:jc w:val="both"/>
      </w:pPr>
      <w:r>
        <w:rPr>
          <w:rFonts w:ascii="Arial" w:hAnsi="Arial"/>
          <w:b/>
        </w:rPr>
        <w:t xml:space="preserve">ULPA filtre: </w:t>
      </w:r>
      <w:r>
        <w:t>0.12 mikron çapındaki partikülleri en az %99.999 oranında tutan ve dışarıya</w:t>
      </w:r>
      <w:r>
        <w:rPr>
          <w:spacing w:val="1"/>
        </w:rPr>
        <w:t xml:space="preserve"> </w:t>
      </w:r>
      <w:r>
        <w:t>verilen</w:t>
      </w:r>
      <w:r>
        <w:rPr>
          <w:spacing w:val="2"/>
        </w:rPr>
        <w:t xml:space="preserve"> </w:t>
      </w:r>
      <w:r>
        <w:t>havayı temizleyen</w:t>
      </w:r>
      <w:r>
        <w:rPr>
          <w:spacing w:val="1"/>
        </w:rPr>
        <w:t xml:space="preserve"> </w:t>
      </w:r>
      <w:r>
        <w:t>filtrelerdir.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72"/>
        <w:jc w:val="both"/>
      </w:pPr>
      <w:r>
        <w:rPr>
          <w:rFonts w:ascii="Arial" w:hAnsi="Arial"/>
          <w:b/>
        </w:rPr>
        <w:t xml:space="preserve">Üçlü paketleme sistemi: </w:t>
      </w:r>
      <w:r>
        <w:t>Taşıyıcıların ve toplumun olası enfeksiyöz ajanlara maruz kalma</w:t>
      </w:r>
      <w:r>
        <w:rPr>
          <w:spacing w:val="1"/>
        </w:rPr>
        <w:t xml:space="preserve"> </w:t>
      </w:r>
      <w:r>
        <w:t>riskini azaltmak/ortadan kaldırmak amacıyla kullanılması önerilen birincil kap, ikincil kap ve</w:t>
      </w:r>
      <w:r>
        <w:rPr>
          <w:spacing w:val="1"/>
        </w:rPr>
        <w:t xml:space="preserve"> </w:t>
      </w:r>
      <w:r>
        <w:t>üçüncül</w:t>
      </w:r>
      <w:r>
        <w:rPr>
          <w:spacing w:val="-1"/>
        </w:rPr>
        <w:t xml:space="preserve"> </w:t>
      </w:r>
      <w:r>
        <w:t>kaplardan</w:t>
      </w:r>
      <w:r>
        <w:rPr>
          <w:spacing w:val="2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paketleme</w:t>
      </w:r>
      <w:r>
        <w:rPr>
          <w:spacing w:val="2"/>
        </w:rPr>
        <w:t xml:space="preserve"> </w:t>
      </w:r>
      <w:r>
        <w:t>sistemidir.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pStyle w:val="GvdeMetni"/>
        <w:spacing w:line="247" w:lineRule="auto"/>
        <w:ind w:left="336" w:right="1107"/>
        <w:jc w:val="both"/>
      </w:pPr>
      <w:r>
        <w:rPr>
          <w:rFonts w:ascii="Arial" w:hAnsi="Arial"/>
          <w:b/>
        </w:rPr>
        <w:t xml:space="preserve">Üçüncül kap: </w:t>
      </w:r>
      <w:r>
        <w:t>İkincil kabı taşıma sırasındaki fiziksel hasardan koruyan, klinik örnek bilgi</w:t>
      </w:r>
      <w:r>
        <w:rPr>
          <w:spacing w:val="1"/>
        </w:rPr>
        <w:t xml:space="preserve"> </w:t>
      </w:r>
      <w:r>
        <w:t>formlarını</w:t>
      </w:r>
      <w:r>
        <w:rPr>
          <w:spacing w:val="-1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yazıyı/mesajı,</w:t>
      </w:r>
      <w:r>
        <w:rPr>
          <w:spacing w:val="3"/>
        </w:rPr>
        <w:t xml:space="preserve"> </w:t>
      </w:r>
      <w:r>
        <w:t>bilgileri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olabilecek</w:t>
      </w:r>
      <w:r>
        <w:rPr>
          <w:spacing w:val="5"/>
        </w:rPr>
        <w:t xml:space="preserve"> </w:t>
      </w:r>
      <w:r>
        <w:t>diğer belgeleri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kaplardır.</w:t>
      </w:r>
    </w:p>
    <w:p w:rsidR="007533E5" w:rsidRDefault="0057218B">
      <w:pPr>
        <w:pStyle w:val="GvdeMetni"/>
        <w:spacing w:before="174"/>
        <w:ind w:left="336"/>
      </w:pPr>
      <w:r>
        <w:rPr>
          <w:rFonts w:ascii="Arial" w:hAnsi="Arial"/>
          <w:b/>
        </w:rPr>
        <w:t>Vinil:</w:t>
      </w:r>
      <w:r>
        <w:rPr>
          <w:rFonts w:ascii="Arial" w:hAnsi="Arial"/>
          <w:b/>
          <w:spacing w:val="-6"/>
        </w:rPr>
        <w:t xml:space="preserve"> </w:t>
      </w:r>
      <w:r>
        <w:t>Polivinil</w:t>
      </w:r>
      <w:r>
        <w:rPr>
          <w:spacing w:val="-5"/>
        </w:rPr>
        <w:t xml:space="preserve"> </w:t>
      </w:r>
      <w:r>
        <w:t>klorür</w:t>
      </w:r>
      <w:r>
        <w:rPr>
          <w:spacing w:val="-4"/>
        </w:rPr>
        <w:t xml:space="preserve"> </w:t>
      </w:r>
      <w:r>
        <w:t>(PVC)</w:t>
      </w:r>
      <w:r>
        <w:rPr>
          <w:spacing w:val="-4"/>
        </w:rPr>
        <w:t xml:space="preserve"> </w:t>
      </w:r>
      <w:r>
        <w:t>türevidir.</w:t>
      </w:r>
    </w:p>
    <w:p w:rsidR="007533E5" w:rsidRDefault="0057218B">
      <w:pPr>
        <w:pStyle w:val="GvdeMetni"/>
        <w:spacing w:before="184"/>
        <w:ind w:left="336"/>
      </w:pPr>
      <w:r>
        <w:rPr>
          <w:rFonts w:ascii="Arial" w:hAnsi="Arial"/>
          <w:b/>
        </w:rPr>
        <w:t>Virülans:</w:t>
      </w:r>
      <w:r>
        <w:rPr>
          <w:rFonts w:ascii="Arial" w:hAnsi="Arial"/>
          <w:b/>
          <w:spacing w:val="-6"/>
        </w:rPr>
        <w:t xml:space="preserve"> </w:t>
      </w:r>
      <w:r>
        <w:t>Etkenlerin</w:t>
      </w:r>
      <w:r>
        <w:rPr>
          <w:spacing w:val="-6"/>
        </w:rPr>
        <w:t xml:space="preserve"> </w:t>
      </w:r>
      <w:r>
        <w:t>patojenitesi,</w:t>
      </w:r>
      <w:r>
        <w:rPr>
          <w:spacing w:val="-5"/>
        </w:rPr>
        <w:t xml:space="preserve"> </w:t>
      </w:r>
      <w:r>
        <w:t>hastalık</w:t>
      </w:r>
      <w:r>
        <w:rPr>
          <w:spacing w:val="-2"/>
        </w:rPr>
        <w:t xml:space="preserve"> </w:t>
      </w:r>
      <w:r>
        <w:t>oluşturma</w:t>
      </w:r>
      <w:r>
        <w:rPr>
          <w:spacing w:val="-5"/>
        </w:rPr>
        <w:t xml:space="preserve"> </w:t>
      </w:r>
      <w:r>
        <w:t>yeteneğidir.</w:t>
      </w:r>
    </w:p>
    <w:p w:rsidR="007533E5" w:rsidRDefault="0057218B">
      <w:pPr>
        <w:pStyle w:val="GvdeMetni"/>
        <w:spacing w:before="184"/>
        <w:ind w:left="336"/>
      </w:pPr>
      <w:r>
        <w:rPr>
          <w:rFonts w:ascii="Arial" w:hAnsi="Arial"/>
          <w:b/>
        </w:rPr>
        <w:t>Volatil:</w:t>
      </w:r>
      <w:r>
        <w:rPr>
          <w:rFonts w:ascii="Arial" w:hAnsi="Arial"/>
          <w:b/>
          <w:spacing w:val="-1"/>
        </w:rPr>
        <w:t xml:space="preserve"> </w:t>
      </w:r>
      <w:r>
        <w:t>Buhar</w:t>
      </w:r>
      <w:r>
        <w:rPr>
          <w:spacing w:val="1"/>
        </w:rPr>
        <w:t xml:space="preserve"> </w:t>
      </w:r>
      <w:r>
        <w:t>basıncı yüksek</w:t>
      </w:r>
      <w:r>
        <w:rPr>
          <w:spacing w:val="4"/>
        </w:rPr>
        <w:t xml:space="preserve"> </w:t>
      </w:r>
      <w:r>
        <w:t>olduğundan</w:t>
      </w:r>
      <w:r>
        <w:rPr>
          <w:spacing w:val="1"/>
        </w:rPr>
        <w:t xml:space="preserve"> </w:t>
      </w:r>
      <w:r>
        <w:t>kolayca</w:t>
      </w:r>
      <w:r>
        <w:rPr>
          <w:spacing w:val="1"/>
        </w:rPr>
        <w:t xml:space="preserve"> </w:t>
      </w:r>
      <w:r>
        <w:t>gaz</w:t>
      </w:r>
      <w:r>
        <w:rPr>
          <w:spacing w:val="-2"/>
        </w:rPr>
        <w:t xml:space="preserve"> </w:t>
      </w:r>
      <w:r>
        <w:t>forma</w:t>
      </w:r>
      <w:r>
        <w:rPr>
          <w:spacing w:val="2"/>
        </w:rPr>
        <w:t xml:space="preserve"> </w:t>
      </w:r>
      <w:r>
        <w:t>geçebilen.</w:t>
      </w:r>
    </w:p>
    <w:p w:rsidR="007533E5" w:rsidRDefault="0057218B">
      <w:pPr>
        <w:pStyle w:val="GvdeMetni"/>
        <w:spacing w:before="184" w:line="244" w:lineRule="auto"/>
        <w:ind w:left="336" w:right="1112"/>
        <w:jc w:val="both"/>
      </w:pPr>
      <w:r>
        <w:rPr>
          <w:rFonts w:ascii="Arial" w:hAnsi="Arial"/>
          <w:b/>
        </w:rPr>
        <w:t xml:space="preserve">Yalıtım: </w:t>
      </w:r>
      <w:r>
        <w:t>Herhangi bir yalıtım malzemesi kullanılarak, ortamdan dışarı olan enerji akışının</w:t>
      </w:r>
      <w:r>
        <w:rPr>
          <w:spacing w:val="1"/>
        </w:rPr>
        <w:t xml:space="preserve"> </w:t>
      </w:r>
      <w:r>
        <w:t>indirgenmesidir.</w:t>
      </w:r>
    </w:p>
    <w:p w:rsidR="007533E5" w:rsidRDefault="0057218B">
      <w:pPr>
        <w:pStyle w:val="GvdeMetni"/>
        <w:spacing w:before="177" w:line="247" w:lineRule="auto"/>
        <w:ind w:left="336" w:right="1105"/>
        <w:jc w:val="both"/>
      </w:pPr>
      <w:r>
        <w:rPr>
          <w:rFonts w:ascii="Arial" w:hAnsi="Arial"/>
          <w:b/>
        </w:rPr>
        <w:t xml:space="preserve">Yüz siperi: </w:t>
      </w:r>
      <w:r>
        <w:t>Yüzü ve boynu sıçrama ve saçılmalardan korumak için kullanılan bir kişisel</w:t>
      </w:r>
      <w:r>
        <w:rPr>
          <w:spacing w:val="1"/>
        </w:rPr>
        <w:t xml:space="preserve"> </w:t>
      </w:r>
      <w:r>
        <w:t>koruyucu</w:t>
      </w:r>
      <w:r>
        <w:rPr>
          <w:spacing w:val="3"/>
        </w:rPr>
        <w:t xml:space="preserve"> </w:t>
      </w:r>
      <w:r>
        <w:t>donanımdır.</w:t>
      </w:r>
    </w:p>
    <w:p w:rsidR="007533E5" w:rsidRDefault="007533E5">
      <w:pPr>
        <w:spacing w:line="247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3"/>
        <w:tabs>
          <w:tab w:val="left" w:pos="9438"/>
        </w:tabs>
        <w:spacing w:before="73"/>
        <w:ind w:left="336"/>
        <w:jc w:val="both"/>
      </w:pPr>
      <w:r>
        <w:rPr>
          <w:shd w:val="clear" w:color="auto" w:fill="F7C9AC"/>
        </w:rPr>
        <w:lastRenderedPageBreak/>
        <w:t>GİRİŞ</w:t>
      </w:r>
      <w:r>
        <w:rPr>
          <w:spacing w:val="-4"/>
          <w:shd w:val="clear" w:color="auto" w:fill="F7C9AC"/>
        </w:rPr>
        <w:t xml:space="preserve"> </w:t>
      </w:r>
      <w:r>
        <w:rPr>
          <w:shd w:val="clear" w:color="auto" w:fill="F7C9AC"/>
        </w:rPr>
        <w:t>VE</w:t>
      </w:r>
      <w:r>
        <w:rPr>
          <w:spacing w:val="-2"/>
          <w:shd w:val="clear" w:color="auto" w:fill="F7C9AC"/>
        </w:rPr>
        <w:t xml:space="preserve"> </w:t>
      </w:r>
      <w:r>
        <w:rPr>
          <w:shd w:val="clear" w:color="auto" w:fill="F7C9AC"/>
        </w:rPr>
        <w:t>TEMEL</w:t>
      </w:r>
      <w:r>
        <w:rPr>
          <w:spacing w:val="-4"/>
          <w:shd w:val="clear" w:color="auto" w:fill="F7C9AC"/>
        </w:rPr>
        <w:t xml:space="preserve"> </w:t>
      </w:r>
      <w:r>
        <w:rPr>
          <w:shd w:val="clear" w:color="auto" w:fill="F7C9AC"/>
        </w:rPr>
        <w:t>KAVRAMLAR</w:t>
      </w:r>
      <w:r>
        <w:rPr>
          <w:shd w:val="clear" w:color="auto" w:fill="F7C9AC"/>
        </w:rPr>
        <w:tab/>
      </w:r>
    </w:p>
    <w:p w:rsidR="007533E5" w:rsidRDefault="007533E5">
      <w:pPr>
        <w:pStyle w:val="GvdeMetni"/>
        <w:spacing w:before="7"/>
        <w:rPr>
          <w:rFonts w:ascii="Arial"/>
          <w:b/>
        </w:rPr>
      </w:pPr>
    </w:p>
    <w:p w:rsidR="007533E5" w:rsidRDefault="0057218B">
      <w:pPr>
        <w:pStyle w:val="GvdeMetni"/>
        <w:spacing w:line="244" w:lineRule="auto"/>
        <w:ind w:left="336" w:right="1074"/>
        <w:jc w:val="both"/>
      </w:pPr>
      <w:r>
        <w:t>Laboratuvar güvenliğinin temelini risk değerlendirme oluşturur. Yapılan işin doğası gereği</w:t>
      </w:r>
      <w:r>
        <w:rPr>
          <w:spacing w:val="1"/>
        </w:rPr>
        <w:t xml:space="preserve"> </w:t>
      </w:r>
      <w:r>
        <w:t>laboratuvarlarda biyolojik, kimyasal ve fiziksel tehlikeler söz konusudur. Bu tehlikelerin risk</w:t>
      </w:r>
      <w:r>
        <w:rPr>
          <w:spacing w:val="1"/>
        </w:rPr>
        <w:t xml:space="preserve"> </w:t>
      </w:r>
      <w:r>
        <w:t>oluşturup oluşturmadığı ise tehlikeye maruz kalma olasılığı ve maruz kalındığı takdirde bunun</w:t>
      </w:r>
      <w:r>
        <w:rPr>
          <w:spacing w:val="1"/>
        </w:rPr>
        <w:t xml:space="preserve"> </w:t>
      </w:r>
      <w:r>
        <w:t>sonuçlarının</w:t>
      </w:r>
      <w:r>
        <w:rPr>
          <w:spacing w:val="1"/>
        </w:rPr>
        <w:t xml:space="preserve"> </w:t>
      </w:r>
      <w:r>
        <w:t>ne</w:t>
      </w:r>
      <w:r>
        <w:rPr>
          <w:spacing w:val="3"/>
        </w:rPr>
        <w:t xml:space="preserve"> </w:t>
      </w:r>
      <w:r>
        <w:t>olacağı ile</w:t>
      </w:r>
      <w:r>
        <w:rPr>
          <w:spacing w:val="2"/>
        </w:rPr>
        <w:t xml:space="preserve"> </w:t>
      </w:r>
      <w:r>
        <w:t>ilişkilidir.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3"/>
        <w:rPr>
          <w:sz w:val="20"/>
        </w:rPr>
      </w:pPr>
    </w:p>
    <w:p w:rsidR="007533E5" w:rsidRDefault="0057218B">
      <w:pPr>
        <w:pStyle w:val="GvdeMetni"/>
        <w:ind w:left="336"/>
      </w:pPr>
      <w:r>
        <w:t>Tehlikeye maruz</w:t>
      </w:r>
      <w:r>
        <w:rPr>
          <w:spacing w:val="-1"/>
        </w:rPr>
        <w:t xml:space="preserve"> </w:t>
      </w:r>
      <w:r>
        <w:t>kalma olasılığı başlıca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unsur</w:t>
      </w:r>
      <w:r>
        <w:rPr>
          <w:spacing w:val="4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ilişkilidir.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117"/>
      </w:pPr>
      <w:r>
        <w:t>Yapılan</w:t>
      </w:r>
      <w:r>
        <w:rPr>
          <w:spacing w:val="7"/>
        </w:rPr>
        <w:t xml:space="preserve"> </w:t>
      </w:r>
      <w:r>
        <w:t>iş/işlem</w:t>
      </w:r>
      <w:r>
        <w:rPr>
          <w:spacing w:val="8"/>
        </w:rPr>
        <w:t xml:space="preserve"> </w:t>
      </w:r>
      <w:r>
        <w:t>sırasında</w:t>
      </w:r>
      <w:r>
        <w:rPr>
          <w:spacing w:val="6"/>
        </w:rPr>
        <w:t xml:space="preserve"> </w:t>
      </w:r>
      <w:r>
        <w:t>tehlikeye</w:t>
      </w:r>
      <w:r>
        <w:rPr>
          <w:spacing w:val="6"/>
        </w:rPr>
        <w:t xml:space="preserve"> </w:t>
      </w:r>
      <w:r>
        <w:t>maruz</w:t>
      </w:r>
      <w:r>
        <w:rPr>
          <w:spacing w:val="3"/>
        </w:rPr>
        <w:t xml:space="preserve"> </w:t>
      </w:r>
      <w:r>
        <w:t>kalma</w:t>
      </w:r>
      <w:r>
        <w:rPr>
          <w:spacing w:val="6"/>
        </w:rPr>
        <w:t xml:space="preserve"> </w:t>
      </w:r>
      <w:r>
        <w:t>olasılığı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112"/>
      </w:pPr>
      <w:r>
        <w:t>İşi/işlemi</w:t>
      </w:r>
      <w:r>
        <w:rPr>
          <w:spacing w:val="-2"/>
        </w:rPr>
        <w:t xml:space="preserve"> </w:t>
      </w:r>
      <w:r>
        <w:t>yapan</w:t>
      </w:r>
      <w:r>
        <w:rPr>
          <w:spacing w:val="-3"/>
        </w:rPr>
        <w:t xml:space="preserve"> </w:t>
      </w:r>
      <w:r>
        <w:t>kişinin</w:t>
      </w:r>
      <w:r>
        <w:rPr>
          <w:spacing w:val="-1"/>
        </w:rPr>
        <w:t xml:space="preserve"> </w:t>
      </w:r>
      <w:r>
        <w:t>bilgisi,</w:t>
      </w:r>
      <w:r>
        <w:rPr>
          <w:spacing w:val="1"/>
        </w:rPr>
        <w:t xml:space="preserve"> </w:t>
      </w:r>
      <w:r>
        <w:t>deneyimi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güvenli çalışması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131"/>
      </w:pPr>
      <w:r>
        <w:t>Maruz</w:t>
      </w:r>
      <w:r>
        <w:rPr>
          <w:spacing w:val="2"/>
        </w:rPr>
        <w:t xml:space="preserve"> </w:t>
      </w:r>
      <w:r>
        <w:t>kalma</w:t>
      </w:r>
      <w:r>
        <w:rPr>
          <w:spacing w:val="2"/>
        </w:rPr>
        <w:t xml:space="preserve"> </w:t>
      </w:r>
      <w:r>
        <w:t>olasılığını</w:t>
      </w:r>
      <w:r>
        <w:rPr>
          <w:spacing w:val="2"/>
        </w:rPr>
        <w:t xml:space="preserve"> </w:t>
      </w:r>
      <w:r>
        <w:t>azaltmaya</w:t>
      </w:r>
      <w:r>
        <w:rPr>
          <w:spacing w:val="3"/>
        </w:rPr>
        <w:t xml:space="preserve"> </w:t>
      </w:r>
      <w:r>
        <w:t>yönelik</w:t>
      </w:r>
      <w:r>
        <w:rPr>
          <w:spacing w:val="8"/>
        </w:rPr>
        <w:t xml:space="preserve"> </w:t>
      </w:r>
      <w:r>
        <w:t>alınan</w:t>
      </w:r>
      <w:r>
        <w:rPr>
          <w:spacing w:val="4"/>
        </w:rPr>
        <w:t xml:space="preserve"> </w:t>
      </w:r>
      <w:r>
        <w:t>önlemler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GvdeMetni"/>
        <w:spacing w:before="214" w:line="244" w:lineRule="auto"/>
        <w:ind w:left="336" w:right="1071"/>
        <w:jc w:val="both"/>
      </w:pPr>
      <w:r>
        <w:t>Aerosol oluşumuna neden olan (kan kültüründen enjektör ile katı besiyerlerine pasaj vb.) bir</w:t>
      </w:r>
      <w:r>
        <w:rPr>
          <w:spacing w:val="1"/>
        </w:rPr>
        <w:t xml:space="preserve"> </w:t>
      </w:r>
      <w:r>
        <w:t>işlem yapılırken, bu işlemin biyogüvenlik kabininde, kabin kullanmayı bilen ve aerosol yoluyla</w:t>
      </w:r>
      <w:r>
        <w:rPr>
          <w:spacing w:val="1"/>
        </w:rPr>
        <w:t xml:space="preserve"> </w:t>
      </w:r>
      <w:r>
        <w:t>bulaş konusunda bilgili bir çalışan tarafından yapılması ile işlemin açık banko üzerinde ve</w:t>
      </w:r>
      <w:r>
        <w:rPr>
          <w:spacing w:val="1"/>
        </w:rPr>
        <w:t xml:space="preserve"> </w:t>
      </w:r>
      <w:r>
        <w:t>bilgisiz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deneyimi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tehlikeye</w:t>
      </w:r>
      <w:r>
        <w:rPr>
          <w:spacing w:val="1"/>
        </w:rPr>
        <w:t xml:space="preserve"> </w:t>
      </w:r>
      <w:r>
        <w:t>maruz kalma</w:t>
      </w:r>
      <w:r>
        <w:rPr>
          <w:spacing w:val="1"/>
        </w:rPr>
        <w:t xml:space="preserve"> </w:t>
      </w:r>
      <w:r>
        <w:t>olasılığı</w:t>
      </w:r>
      <w:r>
        <w:rPr>
          <w:spacing w:val="1"/>
        </w:rPr>
        <w:t xml:space="preserve"> </w:t>
      </w:r>
      <w:r>
        <w:t>açısından</w:t>
      </w:r>
      <w:r>
        <w:rPr>
          <w:spacing w:val="1"/>
        </w:rPr>
        <w:t xml:space="preserve"> </w:t>
      </w:r>
      <w:r>
        <w:t>belirgin</w:t>
      </w:r>
      <w:r>
        <w:rPr>
          <w:spacing w:val="1"/>
        </w:rPr>
        <w:t xml:space="preserve"> </w:t>
      </w:r>
      <w:r>
        <w:t>farklılıklar</w:t>
      </w:r>
      <w:r>
        <w:rPr>
          <w:spacing w:val="1"/>
        </w:rPr>
        <w:t xml:space="preserve"> </w:t>
      </w:r>
      <w:r>
        <w:t>vardır.</w:t>
      </w:r>
      <w:r>
        <w:rPr>
          <w:spacing w:val="1"/>
        </w:rPr>
        <w:t xml:space="preserve"> </w:t>
      </w:r>
      <w:r>
        <w:t>İlkinde</w:t>
      </w:r>
      <w:r>
        <w:rPr>
          <w:spacing w:val="1"/>
        </w:rPr>
        <w:t xml:space="preserve"> </w:t>
      </w:r>
      <w:r>
        <w:t>olasılık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iken,</w:t>
      </w:r>
      <w:r>
        <w:rPr>
          <w:spacing w:val="1"/>
        </w:rPr>
        <w:t xml:space="preserve"> </w:t>
      </w:r>
      <w:r>
        <w:t>ikinci</w:t>
      </w:r>
      <w:r>
        <w:rPr>
          <w:spacing w:val="58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çalışanın aerosolle bulaşabilecek bir mikroorganizma ile enfekte olma olasılığı anlamlı olarak</w:t>
      </w:r>
      <w:r>
        <w:rPr>
          <w:spacing w:val="1"/>
        </w:rPr>
        <w:t xml:space="preserve"> </w:t>
      </w:r>
      <w:r>
        <w:t>yüksektir.</w:t>
      </w:r>
    </w:p>
    <w:p w:rsidR="007533E5" w:rsidRDefault="007533E5">
      <w:pPr>
        <w:pStyle w:val="GvdeMetni"/>
        <w:spacing w:before="4"/>
        <w:rPr>
          <w:sz w:val="21"/>
        </w:rPr>
      </w:pPr>
    </w:p>
    <w:p w:rsidR="007533E5" w:rsidRDefault="0057218B">
      <w:pPr>
        <w:pStyle w:val="GvdeMetni"/>
        <w:spacing w:line="244" w:lineRule="auto"/>
        <w:ind w:left="336" w:right="1077"/>
        <w:jc w:val="both"/>
      </w:pPr>
      <w:r>
        <w:t xml:space="preserve">Enfeksiyon </w:t>
      </w:r>
      <w:r>
        <w:rPr>
          <w:rFonts w:ascii="Arial" w:hAnsi="Arial"/>
          <w:i/>
        </w:rPr>
        <w:t>Brucella spp</w:t>
      </w:r>
      <w:r>
        <w:t>. ya da meningokok gibi virülan bir patojenle gerçekleşirse, sonuçları</w:t>
      </w:r>
      <w:r>
        <w:rPr>
          <w:spacing w:val="1"/>
        </w:rPr>
        <w:t xml:space="preserve"> </w:t>
      </w:r>
      <w:r>
        <w:t>ölümle</w:t>
      </w:r>
      <w:r>
        <w:rPr>
          <w:spacing w:val="1"/>
        </w:rPr>
        <w:t xml:space="preserve"> </w:t>
      </w:r>
      <w:r>
        <w:t>sonuçlanabilecek</w:t>
      </w:r>
      <w:r>
        <w:rPr>
          <w:spacing w:val="1"/>
        </w:rPr>
        <w:t xml:space="preserve"> </w:t>
      </w:r>
      <w:r>
        <w:t>klinik</w:t>
      </w:r>
      <w:r>
        <w:rPr>
          <w:spacing w:val="1"/>
        </w:rPr>
        <w:t xml:space="preserve"> </w:t>
      </w:r>
      <w:r>
        <w:t>tablolar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çıkabilir.</w:t>
      </w:r>
      <w:r>
        <w:rPr>
          <w:spacing w:val="1"/>
        </w:rPr>
        <w:t xml:space="preserve"> </w:t>
      </w:r>
      <w:r>
        <w:t>Dolayısıyla</w:t>
      </w:r>
      <w:r>
        <w:rPr>
          <w:spacing w:val="1"/>
        </w:rPr>
        <w:t xml:space="preserve"> </w:t>
      </w:r>
      <w:r>
        <w:t>aerosol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bulaşabilecek</w:t>
      </w:r>
      <w:r>
        <w:rPr>
          <w:spacing w:val="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patojenin</w:t>
      </w:r>
      <w:r>
        <w:rPr>
          <w:spacing w:val="-3"/>
        </w:rPr>
        <w:t xml:space="preserve"> </w:t>
      </w:r>
      <w:r>
        <w:t>yol</w:t>
      </w:r>
      <w:r>
        <w:rPr>
          <w:spacing w:val="-2"/>
        </w:rPr>
        <w:t xml:space="preserve"> </w:t>
      </w:r>
      <w:r>
        <w:t>açabileceği</w:t>
      </w:r>
      <w:r>
        <w:rPr>
          <w:spacing w:val="-4"/>
        </w:rPr>
        <w:t xml:space="preserve"> </w:t>
      </w:r>
      <w:r>
        <w:t>klinik</w:t>
      </w:r>
      <w:r>
        <w:rPr>
          <w:spacing w:val="-2"/>
        </w:rPr>
        <w:t xml:space="preserve"> </w:t>
      </w:r>
      <w:r>
        <w:t>tablo</w:t>
      </w:r>
      <w:r>
        <w:rPr>
          <w:spacing w:val="-2"/>
        </w:rPr>
        <w:t xml:space="preserve"> </w:t>
      </w:r>
      <w:r>
        <w:t>yani</w:t>
      </w:r>
      <w:r>
        <w:rPr>
          <w:spacing w:val="-2"/>
        </w:rPr>
        <w:t xml:space="preserve"> </w:t>
      </w:r>
      <w:r>
        <w:t>sonuç</w:t>
      </w:r>
      <w:r>
        <w:rPr>
          <w:spacing w:val="-1"/>
        </w:rPr>
        <w:t xml:space="preserve"> </w:t>
      </w:r>
      <w:r>
        <w:t>ağır hatta</w:t>
      </w:r>
      <w:r>
        <w:rPr>
          <w:spacing w:val="-3"/>
        </w:rPr>
        <w:t xml:space="preserve"> </w:t>
      </w:r>
      <w:r>
        <w:t>ölümcül</w:t>
      </w:r>
      <w:r>
        <w:rPr>
          <w:spacing w:val="-2"/>
        </w:rPr>
        <w:t xml:space="preserve"> </w:t>
      </w:r>
      <w:r>
        <w:t>olabilir.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GvdeMetni"/>
        <w:spacing w:line="244" w:lineRule="auto"/>
        <w:ind w:left="336" w:right="1080"/>
        <w:jc w:val="both"/>
      </w:pPr>
      <w:r>
        <w:t>Biyolojik tehlikelerin sonuçlarına etkili en önemli faktörlerden birisi mikroorganizmaya ilişkin</w:t>
      </w:r>
      <w:r>
        <w:rPr>
          <w:spacing w:val="1"/>
        </w:rPr>
        <w:t xml:space="preserve"> </w:t>
      </w:r>
      <w:r>
        <w:t>risk faktörleridir. Bunlar arasında virülans, enfeksiyöz doz, bulaş yolu, patojenin stabilitesi yer</w:t>
      </w:r>
      <w:r>
        <w:rPr>
          <w:spacing w:val="1"/>
        </w:rPr>
        <w:t xml:space="preserve"> </w:t>
      </w:r>
      <w:r>
        <w:t>alır.</w:t>
      </w:r>
    </w:p>
    <w:p w:rsidR="007533E5" w:rsidRDefault="007533E5">
      <w:pPr>
        <w:pStyle w:val="GvdeMetni"/>
        <w:rPr>
          <w:sz w:val="20"/>
        </w:rPr>
      </w:pPr>
    </w:p>
    <w:p w:rsidR="007533E5" w:rsidRDefault="002D2340">
      <w:pPr>
        <w:pStyle w:val="GvdeMetni"/>
        <w:spacing w:before="5"/>
      </w:pPr>
      <w:r>
        <w:pict>
          <v:group id="_x0000_s1279" style="position:absolute;margin-left:80.5pt;margin-top:14.7pt;width:438.4pt;height:195.8pt;z-index:-251619328;mso-wrap-distance-left:0;mso-wrap-distance-right:0;mso-position-horizontal-relative:page" coordorigin="1610,294" coordsize="8768,39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1" type="#_x0000_t75" style="position:absolute;left:1716;top:308;width:8562;height:3790">
              <v:imagedata r:id="rId13" o:title=""/>
            </v:shape>
            <v:shape id="_x0000_s1280" style="position:absolute;left:1610;top:293;width:8768;height:3916" coordorigin="1610,294" coordsize="8768,3916" o:spt="100" adj="0,,0" path="m10378,294r-8768,l1610,4209r8768,l10378,4196r-8748,l1617,4188r13,l1630,315r-13,l1630,300r8748,l10378,294xm1630,4188r-13,l1630,4196r,-8xm10357,4188r-8727,l1630,4196r8727,l10357,4188xm10357,300r,3896l10364,4188r14,l10378,315r-14,l10357,300xm10378,4188r-14,l10357,4196r21,l10378,4188xm1630,300r-13,15l1630,315r,-15xm10357,300r-8727,l1630,315r8727,l10357,300xm10378,300r-21,l10364,315r14,l10378,300xe" fillcolor="#d7d7d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533E5" w:rsidRDefault="0057218B">
      <w:pPr>
        <w:ind w:left="2191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Enfeksiyon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oluşumuna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etkili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patojene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konağa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ait faktörlerden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bazıları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12"/>
        <w:rPr>
          <w:rFonts w:ascii="Comic Sans MS"/>
          <w:sz w:val="26"/>
        </w:rPr>
      </w:pPr>
    </w:p>
    <w:p w:rsidR="007533E5" w:rsidRDefault="0057218B">
      <w:pPr>
        <w:pStyle w:val="GvdeMetni"/>
        <w:spacing w:line="244" w:lineRule="auto"/>
        <w:ind w:left="336" w:right="1080"/>
        <w:jc w:val="both"/>
      </w:pPr>
      <w:r>
        <w:t>Mikroorganizmalar bu faktörler ile korunma ve tedavi önlemlerinin varlığı, toplumda yayılım</w:t>
      </w:r>
      <w:r>
        <w:rPr>
          <w:spacing w:val="1"/>
        </w:rPr>
        <w:t xml:space="preserve"> </w:t>
      </w:r>
      <w:r>
        <w:t>potansiyeli ve konak çeşitliliği gibi ek unsurlar göz önüne alınarak Risk Gruplarına (RG)</w:t>
      </w:r>
      <w:r>
        <w:rPr>
          <w:spacing w:val="1"/>
        </w:rPr>
        <w:t xml:space="preserve"> </w:t>
      </w:r>
      <w:r>
        <w:t>ayrılmıştır.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1"/>
        <w:ind w:left="336"/>
        <w:jc w:val="both"/>
      </w:pPr>
      <w:r>
        <w:lastRenderedPageBreak/>
        <w:t>Tehlike/Risk</w:t>
      </w:r>
      <w:r>
        <w:rPr>
          <w:spacing w:val="-7"/>
        </w:rPr>
        <w:t xml:space="preserve"> </w:t>
      </w:r>
      <w:r>
        <w:t>kontrolü</w:t>
      </w:r>
    </w:p>
    <w:p w:rsidR="007533E5" w:rsidRDefault="0057218B">
      <w:pPr>
        <w:pStyle w:val="GvdeMetni"/>
        <w:spacing w:before="120" w:line="244" w:lineRule="auto"/>
        <w:ind w:left="336" w:right="1081"/>
        <w:jc w:val="both"/>
      </w:pPr>
      <w:r>
        <w:t>Laboratuvarlarda olası tehlikelere göre kontrol önlemleri alınır. Risk değerlendirme, alınan bu</w:t>
      </w:r>
      <w:r>
        <w:rPr>
          <w:spacing w:val="1"/>
        </w:rPr>
        <w:t xml:space="preserve"> </w:t>
      </w:r>
      <w:r>
        <w:t>önlemlerin</w:t>
      </w:r>
      <w:r>
        <w:rPr>
          <w:spacing w:val="2"/>
        </w:rPr>
        <w:t xml:space="preserve"> </w:t>
      </w:r>
      <w:r>
        <w:t>yeterli</w:t>
      </w:r>
      <w:r>
        <w:rPr>
          <w:spacing w:val="2"/>
        </w:rPr>
        <w:t xml:space="preserve"> </w:t>
      </w:r>
      <w:r>
        <w:t>olup</w:t>
      </w:r>
      <w:r>
        <w:rPr>
          <w:spacing w:val="3"/>
        </w:rPr>
        <w:t xml:space="preserve"> </w:t>
      </w:r>
      <w:r>
        <w:t>olmadığını,</w:t>
      </w:r>
      <w:r>
        <w:rPr>
          <w:spacing w:val="4"/>
        </w:rPr>
        <w:t xml:space="preserve"> </w:t>
      </w:r>
      <w:r>
        <w:t>ek</w:t>
      </w:r>
      <w:r>
        <w:rPr>
          <w:spacing w:val="5"/>
        </w:rPr>
        <w:t xml:space="preserve"> </w:t>
      </w:r>
      <w:r>
        <w:t>önlemlere</w:t>
      </w:r>
      <w:r>
        <w:rPr>
          <w:spacing w:val="1"/>
        </w:rPr>
        <w:t xml:space="preserve"> </w:t>
      </w:r>
      <w:r>
        <w:t>gerek</w:t>
      </w:r>
      <w:r>
        <w:rPr>
          <w:spacing w:val="6"/>
        </w:rPr>
        <w:t xml:space="preserve"> </w:t>
      </w:r>
      <w:r>
        <w:t>olup</w:t>
      </w:r>
      <w:r>
        <w:rPr>
          <w:spacing w:val="3"/>
        </w:rPr>
        <w:t xml:space="preserve"> </w:t>
      </w:r>
      <w:r>
        <w:t>olmadığını gösterir.</w:t>
      </w:r>
    </w:p>
    <w:p w:rsidR="007533E5" w:rsidRDefault="0057218B">
      <w:pPr>
        <w:pStyle w:val="GvdeMetni"/>
        <w:spacing w:before="113" w:line="244" w:lineRule="auto"/>
        <w:ind w:left="336" w:right="1074"/>
        <w:jc w:val="both"/>
      </w:pPr>
      <w:r>
        <w:t>Laboratuvara yeni bir ekipman geldiğinde, çalışma prosedürü değiştiğinde, yeni bir çalışan</w:t>
      </w:r>
      <w:r>
        <w:rPr>
          <w:spacing w:val="1"/>
        </w:rPr>
        <w:t xml:space="preserve"> </w:t>
      </w:r>
      <w:r>
        <w:t>ekibe</w:t>
      </w:r>
      <w:r>
        <w:rPr>
          <w:spacing w:val="1"/>
        </w:rPr>
        <w:t xml:space="preserve"> </w:t>
      </w:r>
      <w:r>
        <w:t>katıldığında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çalışılan</w:t>
      </w:r>
      <w:r>
        <w:rPr>
          <w:spacing w:val="1"/>
        </w:rPr>
        <w:t xml:space="preserve"> </w:t>
      </w:r>
      <w:r>
        <w:t>materyalin</w:t>
      </w:r>
      <w:r>
        <w:rPr>
          <w:spacing w:val="1"/>
        </w:rPr>
        <w:t xml:space="preserve"> </w:t>
      </w:r>
      <w:r>
        <w:t>niteliğinde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değişiklik</w:t>
      </w:r>
      <w:r>
        <w:rPr>
          <w:spacing w:val="1"/>
        </w:rPr>
        <w:t xml:space="preserve"> </w:t>
      </w:r>
      <w:r>
        <w:t>olduğunda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değerlendirme</w:t>
      </w:r>
      <w:r>
        <w:rPr>
          <w:spacing w:val="-1"/>
        </w:rPr>
        <w:t xml:space="preserve"> </w:t>
      </w:r>
      <w:r>
        <w:t>mutlaka</w:t>
      </w:r>
      <w:r>
        <w:rPr>
          <w:spacing w:val="3"/>
        </w:rPr>
        <w:t xml:space="preserve"> </w:t>
      </w:r>
      <w:r>
        <w:t>yinelenir</w:t>
      </w:r>
      <w:r>
        <w:rPr>
          <w:spacing w:val="2"/>
        </w:rPr>
        <w:t xml:space="preserve"> </w:t>
      </w:r>
      <w:r>
        <w:t>ve ek</w:t>
      </w:r>
      <w:r>
        <w:rPr>
          <w:spacing w:val="4"/>
        </w:rPr>
        <w:t xml:space="preserve"> </w:t>
      </w:r>
      <w:r>
        <w:t>önlemler</w:t>
      </w:r>
      <w:r>
        <w:rPr>
          <w:spacing w:val="2"/>
        </w:rPr>
        <w:t xml:space="preserve"> </w:t>
      </w:r>
      <w:r>
        <w:t>alındıktan</w:t>
      </w:r>
      <w:r>
        <w:rPr>
          <w:spacing w:val="1"/>
        </w:rPr>
        <w:t xml:space="preserve"> </w:t>
      </w:r>
      <w:r>
        <w:t>sonra</w:t>
      </w:r>
      <w:r>
        <w:rPr>
          <w:spacing w:val="-1"/>
        </w:rPr>
        <w:t xml:space="preserve"> </w:t>
      </w:r>
      <w:r>
        <w:t>etkinliği denetlenir.</w:t>
      </w:r>
    </w:p>
    <w:p w:rsidR="007533E5" w:rsidRDefault="0057218B">
      <w:pPr>
        <w:pStyle w:val="GvdeMetni"/>
        <w:spacing w:before="112" w:after="11" w:line="244" w:lineRule="auto"/>
        <w:ind w:left="336" w:right="1073"/>
        <w:jc w:val="both"/>
      </w:pPr>
      <w:r>
        <w:rPr>
          <w:noProof/>
          <w:lang w:eastAsia="tr-TR"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438919</wp:posOffset>
            </wp:positionV>
            <wp:extent cx="2759964" cy="1923288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6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Tehlike ya da risk kontrolü başlıca 4 düzeyden oluşur ve bu düzeyler bir piramit biçiminde</w:t>
      </w:r>
      <w:r>
        <w:rPr>
          <w:spacing w:val="1"/>
        </w:rPr>
        <w:t xml:space="preserve"> </w:t>
      </w:r>
      <w:r>
        <w:t>gösterilir.</w:t>
      </w:r>
    </w:p>
    <w:tbl>
      <w:tblPr>
        <w:tblStyle w:val="TableNormal"/>
        <w:tblW w:w="0" w:type="auto"/>
        <w:tblInd w:w="1271" w:type="dxa"/>
        <w:tblLayout w:type="fixed"/>
        <w:tblLook w:val="01E0" w:firstRow="1" w:lastRow="1" w:firstColumn="1" w:lastColumn="1" w:noHBand="0" w:noVBand="0"/>
      </w:tblPr>
      <w:tblGrid>
        <w:gridCol w:w="2963"/>
        <w:gridCol w:w="5421"/>
      </w:tblGrid>
      <w:tr w:rsidR="007533E5">
        <w:trPr>
          <w:trHeight w:val="3333"/>
        </w:trPr>
        <w:tc>
          <w:tcPr>
            <w:tcW w:w="2963" w:type="dxa"/>
          </w:tcPr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  <w:spacing w:before="9"/>
              <w:rPr>
                <w:sz w:val="32"/>
              </w:rPr>
            </w:pPr>
          </w:p>
          <w:p w:rsidR="007533E5" w:rsidRDefault="0057218B">
            <w:pPr>
              <w:pStyle w:val="TableParagraph"/>
              <w:spacing w:line="203" w:lineRule="exact"/>
              <w:ind w:left="200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Tehlike/risk</w:t>
            </w:r>
            <w:r>
              <w:rPr>
                <w:rFonts w:ascii="Comic Sans MS"/>
                <w:spacing w:val="-4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kontrol</w:t>
            </w:r>
            <w:r>
              <w:rPr>
                <w:rFonts w:ascii="Comic Sans MS"/>
                <w:spacing w:val="-3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piramidi</w:t>
            </w:r>
          </w:p>
        </w:tc>
        <w:tc>
          <w:tcPr>
            <w:tcW w:w="5421" w:type="dxa"/>
          </w:tcPr>
          <w:p w:rsidR="007533E5" w:rsidRDefault="0057218B">
            <w:pPr>
              <w:pStyle w:val="TableParagraph"/>
              <w:spacing w:line="244" w:lineRule="auto"/>
              <w:ind w:left="614" w:right="201"/>
              <w:jc w:val="both"/>
            </w:pPr>
            <w:r>
              <w:t>Piramidin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tepesinde</w:t>
            </w:r>
            <w:r>
              <w:rPr>
                <w:spacing w:val="1"/>
              </w:rPr>
              <w:t xml:space="preserve"> </w:t>
            </w:r>
            <w:r>
              <w:t>tehlikenin</w:t>
            </w:r>
            <w:r>
              <w:rPr>
                <w:spacing w:val="1"/>
              </w:rPr>
              <w:t xml:space="preserve"> </w:t>
            </w:r>
            <w:r>
              <w:t>tehlikesiz</w:t>
            </w:r>
            <w:r>
              <w:rPr>
                <w:spacing w:val="1"/>
              </w:rPr>
              <w:t xml:space="preserve"> </w:t>
            </w:r>
            <w:r>
              <w:t>olanla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daha</w:t>
            </w:r>
            <w:r>
              <w:rPr>
                <w:spacing w:val="1"/>
              </w:rPr>
              <w:t xml:space="preserve"> </w:t>
            </w:r>
            <w:r>
              <w:t>az</w:t>
            </w:r>
            <w:r>
              <w:rPr>
                <w:spacing w:val="1"/>
              </w:rPr>
              <w:t xml:space="preserve"> </w:t>
            </w:r>
            <w:r>
              <w:t>tehlikeli</w:t>
            </w:r>
            <w:r>
              <w:rPr>
                <w:spacing w:val="1"/>
              </w:rPr>
              <w:t xml:space="preserve"> </w:t>
            </w:r>
            <w:r>
              <w:t>olanla</w:t>
            </w:r>
            <w:r>
              <w:rPr>
                <w:spacing w:val="1"/>
              </w:rPr>
              <w:t xml:space="preserve"> </w:t>
            </w:r>
            <w:r>
              <w:t>değiştirilmesi</w:t>
            </w:r>
            <w:r>
              <w:rPr>
                <w:spacing w:val="-6"/>
              </w:rPr>
              <w:t xml:space="preserve"> </w:t>
            </w:r>
            <w:r>
              <w:t>gelir.</w:t>
            </w:r>
            <w:r>
              <w:rPr>
                <w:spacing w:val="-3"/>
              </w:rPr>
              <w:t xml:space="preserve"> </w:t>
            </w:r>
            <w:r>
              <w:t>Bu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iyi</w:t>
            </w:r>
            <w:r>
              <w:rPr>
                <w:spacing w:val="-3"/>
              </w:rPr>
              <w:t xml:space="preserve"> </w:t>
            </w:r>
            <w:r>
              <w:t>kontrol</w:t>
            </w:r>
            <w:r>
              <w:rPr>
                <w:spacing w:val="-4"/>
              </w:rPr>
              <w:t xml:space="preserve"> </w:t>
            </w:r>
            <w:r>
              <w:t>yöntemidir.</w:t>
            </w:r>
          </w:p>
          <w:p w:rsidR="007533E5" w:rsidRDefault="0057218B">
            <w:pPr>
              <w:pStyle w:val="TableParagraph"/>
              <w:tabs>
                <w:tab w:val="left" w:pos="2671"/>
                <w:tab w:val="left" w:pos="4412"/>
              </w:tabs>
              <w:spacing w:before="108" w:line="244" w:lineRule="auto"/>
              <w:ind w:left="614" w:right="197"/>
              <w:jc w:val="both"/>
            </w:pPr>
            <w:r>
              <w:t>İkinci</w:t>
            </w:r>
            <w:r>
              <w:rPr>
                <w:spacing w:val="1"/>
              </w:rPr>
              <w:t xml:space="preserve"> </w:t>
            </w:r>
            <w:r>
              <w:t>düzeyde</w:t>
            </w:r>
            <w:r>
              <w:rPr>
                <w:spacing w:val="1"/>
              </w:rPr>
              <w:t xml:space="preserve"> </w:t>
            </w:r>
            <w:r>
              <w:t>mühendislik</w:t>
            </w:r>
            <w:r>
              <w:rPr>
                <w:spacing w:val="1"/>
              </w:rPr>
              <w:t xml:space="preserve"> </w:t>
            </w:r>
            <w:r>
              <w:t>kontrolleri</w:t>
            </w:r>
            <w:r>
              <w:rPr>
                <w:spacing w:val="1"/>
              </w:rPr>
              <w:t xml:space="preserve"> </w:t>
            </w:r>
            <w:r>
              <w:t>gelir.</w:t>
            </w:r>
            <w:r>
              <w:rPr>
                <w:spacing w:val="1"/>
              </w:rPr>
              <w:t xml:space="preserve"> </w:t>
            </w:r>
            <w:r>
              <w:t>Mühendislik</w:t>
            </w:r>
            <w:r>
              <w:rPr>
                <w:spacing w:val="1"/>
              </w:rPr>
              <w:t xml:space="preserve"> </w:t>
            </w:r>
            <w:r>
              <w:t>kontrolleri</w:t>
            </w:r>
            <w:r>
              <w:rPr>
                <w:spacing w:val="1"/>
              </w:rPr>
              <w:t xml:space="preserve"> </w:t>
            </w:r>
            <w:r>
              <w:t>tehlikenin</w:t>
            </w:r>
            <w:r>
              <w:rPr>
                <w:spacing w:val="1"/>
              </w:rPr>
              <w:t xml:space="preserve"> </w:t>
            </w:r>
            <w:r>
              <w:t>kaynağında</w:t>
            </w:r>
            <w:r>
              <w:rPr>
                <w:spacing w:val="1"/>
              </w:rPr>
              <w:t xml:space="preserve"> </w:t>
            </w:r>
            <w:r>
              <w:t>sınırlandırılmasını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etrafa</w:t>
            </w:r>
            <w:r>
              <w:rPr>
                <w:spacing w:val="1"/>
              </w:rPr>
              <w:t xml:space="preserve"> </w:t>
            </w:r>
            <w:r>
              <w:t>zarar</w:t>
            </w:r>
            <w:r>
              <w:rPr>
                <w:spacing w:val="1"/>
              </w:rPr>
              <w:t xml:space="preserve"> </w:t>
            </w:r>
            <w:r>
              <w:t>vermesini</w:t>
            </w:r>
            <w:r>
              <w:rPr>
                <w:spacing w:val="1"/>
              </w:rPr>
              <w:t xml:space="preserve"> </w:t>
            </w:r>
            <w:r>
              <w:t>engellemeyi</w:t>
            </w:r>
            <w:r>
              <w:tab/>
              <w:t>hedefler.</w:t>
            </w:r>
            <w:r>
              <w:tab/>
            </w:r>
            <w:r>
              <w:rPr>
                <w:spacing w:val="-1"/>
              </w:rPr>
              <w:t>Tehlikeli</w:t>
            </w:r>
            <w:r>
              <w:rPr>
                <w:spacing w:val="-57"/>
              </w:rPr>
              <w:t xml:space="preserve"> </w:t>
            </w:r>
            <w:r>
              <w:t>mikroorganizmalarla bulaş riski olan işlemlerin</w:t>
            </w:r>
            <w:r>
              <w:rPr>
                <w:spacing w:val="1"/>
              </w:rPr>
              <w:t xml:space="preserve"> </w:t>
            </w:r>
            <w:r>
              <w:t>biyogüvenlik</w:t>
            </w:r>
            <w:r>
              <w:rPr>
                <w:spacing w:val="1"/>
              </w:rPr>
              <w:t xml:space="preserve"> </w:t>
            </w:r>
            <w:r>
              <w:t>kabininde</w:t>
            </w:r>
            <w:r>
              <w:rPr>
                <w:spacing w:val="1"/>
              </w:rPr>
              <w:t xml:space="preserve"> </w:t>
            </w:r>
            <w:r>
              <w:t>(BGK)</w:t>
            </w:r>
            <w:r>
              <w:rPr>
                <w:spacing w:val="1"/>
              </w:rPr>
              <w:t xml:space="preserve"> </w:t>
            </w:r>
            <w:r>
              <w:t>yapılması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mühendislik</w:t>
            </w:r>
            <w:r>
              <w:rPr>
                <w:spacing w:val="1"/>
              </w:rPr>
              <w:t xml:space="preserve"> </w:t>
            </w:r>
            <w:r>
              <w:t>kontrolüdür.</w:t>
            </w:r>
            <w:r>
              <w:rPr>
                <w:spacing w:val="1"/>
              </w:rPr>
              <w:t xml:space="preserve"> </w:t>
            </w:r>
            <w:r>
              <w:t>Çünkü</w:t>
            </w:r>
            <w:r>
              <w:rPr>
                <w:spacing w:val="1"/>
              </w:rPr>
              <w:t xml:space="preserve"> </w:t>
            </w:r>
            <w:r>
              <w:t>BGK</w:t>
            </w:r>
            <w:r>
              <w:rPr>
                <w:spacing w:val="1"/>
              </w:rPr>
              <w:t xml:space="preserve"> </w:t>
            </w:r>
            <w:r>
              <w:t>patojenlerin</w:t>
            </w:r>
            <w:r>
              <w:rPr>
                <w:spacing w:val="1"/>
              </w:rPr>
              <w:t xml:space="preserve"> </w:t>
            </w:r>
            <w:r>
              <w:t>etrafa</w:t>
            </w:r>
            <w:r>
              <w:rPr>
                <w:spacing w:val="1"/>
              </w:rPr>
              <w:t xml:space="preserve"> </w:t>
            </w:r>
            <w:r>
              <w:t>yayılmasını</w:t>
            </w:r>
            <w:r>
              <w:rPr>
                <w:spacing w:val="1"/>
              </w:rPr>
              <w:t xml:space="preserve"> </w:t>
            </w:r>
            <w:r>
              <w:t>engeller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kaynağında</w:t>
            </w:r>
            <w:r>
              <w:rPr>
                <w:spacing w:val="4"/>
              </w:rPr>
              <w:t xml:space="preserve"> </w:t>
            </w:r>
            <w:r>
              <w:t>sınırlandırmaya</w:t>
            </w:r>
            <w:r>
              <w:rPr>
                <w:spacing w:val="4"/>
              </w:rPr>
              <w:t xml:space="preserve"> </w:t>
            </w:r>
            <w:r>
              <w:t>katkı</w:t>
            </w:r>
            <w:r>
              <w:rPr>
                <w:spacing w:val="2"/>
              </w:rPr>
              <w:t xml:space="preserve"> </w:t>
            </w:r>
            <w:r>
              <w:t>sağlar.</w:t>
            </w:r>
          </w:p>
        </w:tc>
      </w:tr>
    </w:tbl>
    <w:p w:rsidR="007533E5" w:rsidRDefault="0057218B">
      <w:pPr>
        <w:pStyle w:val="GvdeMetni"/>
        <w:spacing w:before="14" w:line="264" w:lineRule="auto"/>
        <w:ind w:left="336" w:right="1071"/>
        <w:jc w:val="both"/>
      </w:pPr>
      <w:r>
        <w:t>Benzer biçimde, kesici-delici atık kabı da bir mühendislik kontrolüdür, çünkü bu kaplar kesici</w:t>
      </w:r>
      <w:r>
        <w:rPr>
          <w:spacing w:val="1"/>
        </w:rPr>
        <w:t xml:space="preserve"> </w:t>
      </w:r>
      <w:r>
        <w:t>cisimleri fiziksel olarak dış ortamdan ayırarak, çalışanlara zarar vermesini engeller. Tehlikeli</w:t>
      </w:r>
      <w:r>
        <w:rPr>
          <w:spacing w:val="1"/>
        </w:rPr>
        <w:t xml:space="preserve"> </w:t>
      </w:r>
      <w:r>
        <w:t>kimyasallarla çalışırken çeker ocak kullanılması ya da yanıcı-parlayıcı kimyasalların yangına</w:t>
      </w:r>
      <w:r>
        <w:rPr>
          <w:spacing w:val="1"/>
        </w:rPr>
        <w:t xml:space="preserve"> </w:t>
      </w:r>
      <w:r>
        <w:t>dayanıklı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dolaplarda</w:t>
      </w:r>
      <w:r>
        <w:rPr>
          <w:spacing w:val="1"/>
        </w:rPr>
        <w:t xml:space="preserve"> </w:t>
      </w:r>
      <w:r>
        <w:t>saklanması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mühendislik</w:t>
      </w:r>
      <w:r>
        <w:rPr>
          <w:spacing w:val="1"/>
        </w:rPr>
        <w:t xml:space="preserve"> </w:t>
      </w:r>
      <w:r>
        <w:t>kontrolü</w:t>
      </w:r>
      <w:r>
        <w:rPr>
          <w:spacing w:val="1"/>
        </w:rPr>
        <w:t xml:space="preserve"> </w:t>
      </w:r>
      <w:r>
        <w:t>örnekleridir.</w:t>
      </w:r>
      <w:r>
        <w:rPr>
          <w:spacing w:val="1"/>
        </w:rPr>
        <w:t xml:space="preserve"> </w:t>
      </w:r>
      <w:r>
        <w:t>Mikrobiyoloji</w:t>
      </w:r>
      <w:r>
        <w:rPr>
          <w:spacing w:val="1"/>
        </w:rPr>
        <w:t xml:space="preserve"> </w:t>
      </w:r>
      <w:r>
        <w:rPr>
          <w:spacing w:val="-1"/>
        </w:rPr>
        <w:t>laboratuvarlarındaki</w:t>
      </w:r>
      <w:r>
        <w:rPr>
          <w:spacing w:val="-11"/>
        </w:rPr>
        <w:t xml:space="preserve"> </w:t>
      </w:r>
      <w:r>
        <w:t>tek</w:t>
      </w:r>
      <w:r>
        <w:rPr>
          <w:spacing w:val="-7"/>
        </w:rPr>
        <w:t xml:space="preserve"> </w:t>
      </w:r>
      <w:r>
        <w:t>yönlü</w:t>
      </w:r>
      <w:r>
        <w:rPr>
          <w:spacing w:val="-9"/>
        </w:rPr>
        <w:t xml:space="preserve"> </w:t>
      </w:r>
      <w:r>
        <w:t>hava</w:t>
      </w:r>
      <w:r>
        <w:rPr>
          <w:spacing w:val="-9"/>
        </w:rPr>
        <w:t xml:space="preserve"> </w:t>
      </w:r>
      <w:r>
        <w:t>akımını</w:t>
      </w:r>
      <w:r>
        <w:rPr>
          <w:spacing w:val="-14"/>
        </w:rPr>
        <w:t xml:space="preserve"> </w:t>
      </w:r>
      <w:r>
        <w:t>sağlayan</w:t>
      </w:r>
      <w:r>
        <w:rPr>
          <w:spacing w:val="-10"/>
        </w:rPr>
        <w:t xml:space="preserve"> </w:t>
      </w:r>
      <w:r>
        <w:t>havalandırma-iklimlendirme</w:t>
      </w:r>
      <w:r>
        <w:rPr>
          <w:spacing w:val="-9"/>
        </w:rPr>
        <w:t xml:space="preserve"> </w:t>
      </w:r>
      <w:r>
        <w:t>sistemleri</w:t>
      </w:r>
      <w:r>
        <w:rPr>
          <w:spacing w:val="-11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patojenlerin daha yüksek hava basıncına sahip dış ortama kaçmasını engellediğinden bir</w:t>
      </w:r>
      <w:r>
        <w:rPr>
          <w:spacing w:val="1"/>
        </w:rPr>
        <w:t xml:space="preserve"> </w:t>
      </w:r>
      <w:r>
        <w:t>mühendislik</w:t>
      </w:r>
      <w:r>
        <w:rPr>
          <w:spacing w:val="2"/>
        </w:rPr>
        <w:t xml:space="preserve"> </w:t>
      </w:r>
      <w:r>
        <w:t>kontrolüdür.</w:t>
      </w:r>
    </w:p>
    <w:p w:rsidR="007533E5" w:rsidRDefault="0057218B">
      <w:pPr>
        <w:pStyle w:val="GvdeMetni"/>
        <w:spacing w:before="154" w:line="244" w:lineRule="auto"/>
        <w:ind w:left="336" w:right="1078"/>
        <w:jc w:val="both"/>
      </w:pPr>
      <w:r>
        <w:t>Üçüncü düzeyde yönetsel kontroller yer alır. Bunlar, yönetim sorumluluğunda olan ve işleyişle</w:t>
      </w:r>
      <w:r>
        <w:rPr>
          <w:spacing w:val="-57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yazılı</w:t>
      </w:r>
      <w:r>
        <w:rPr>
          <w:spacing w:val="1"/>
        </w:rPr>
        <w:t xml:space="preserve"> </w:t>
      </w:r>
      <w:r>
        <w:t>kural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uygulamaların</w:t>
      </w:r>
      <w:r>
        <w:rPr>
          <w:spacing w:val="1"/>
        </w:rPr>
        <w:t xml:space="preserve"> </w:t>
      </w:r>
      <w:r>
        <w:t>oluşturulmasını,</w:t>
      </w:r>
      <w:r>
        <w:rPr>
          <w:spacing w:val="1"/>
        </w:rPr>
        <w:t xml:space="preserve"> </w:t>
      </w:r>
      <w:r>
        <w:t>eğitimleri,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çalışmalarını,</w:t>
      </w:r>
      <w:r>
        <w:rPr>
          <w:spacing w:val="4"/>
        </w:rPr>
        <w:t xml:space="preserve"> </w:t>
      </w:r>
      <w:r>
        <w:t>sürveyans</w:t>
      </w:r>
      <w:r>
        <w:rPr>
          <w:spacing w:val="4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çalışan</w:t>
      </w:r>
      <w:r>
        <w:rPr>
          <w:spacing w:val="4"/>
        </w:rPr>
        <w:t xml:space="preserve"> </w:t>
      </w:r>
      <w:r>
        <w:t>sağlığının</w:t>
      </w:r>
      <w:r>
        <w:rPr>
          <w:spacing w:val="3"/>
        </w:rPr>
        <w:t xml:space="preserve"> </w:t>
      </w:r>
      <w:r>
        <w:t>izlemi gibi</w:t>
      </w:r>
      <w:r>
        <w:rPr>
          <w:spacing w:val="1"/>
        </w:rPr>
        <w:t xml:space="preserve"> </w:t>
      </w:r>
      <w:r>
        <w:t>kontrol</w:t>
      </w:r>
      <w:r>
        <w:rPr>
          <w:spacing w:val="3"/>
        </w:rPr>
        <w:t xml:space="preserve"> </w:t>
      </w:r>
      <w:r>
        <w:t>önlemlerini</w:t>
      </w:r>
      <w:r>
        <w:rPr>
          <w:spacing w:val="3"/>
        </w:rPr>
        <w:t xml:space="preserve"> </w:t>
      </w:r>
      <w:r>
        <w:t>içerir.</w:t>
      </w:r>
    </w:p>
    <w:p w:rsidR="007533E5" w:rsidRDefault="0057218B">
      <w:pPr>
        <w:pStyle w:val="GvdeMetni"/>
        <w:spacing w:before="112" w:line="244" w:lineRule="auto"/>
        <w:ind w:left="336" w:right="1072"/>
        <w:jc w:val="both"/>
      </w:pPr>
      <w:r>
        <w:t>Dördüncü</w:t>
      </w:r>
      <w:r>
        <w:rPr>
          <w:spacing w:val="1"/>
        </w:rPr>
        <w:t xml:space="preserve"> </w:t>
      </w:r>
      <w:r>
        <w:t>düzey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donanımların</w:t>
      </w:r>
      <w:r>
        <w:rPr>
          <w:spacing w:val="1"/>
        </w:rPr>
        <w:t xml:space="preserve"> </w:t>
      </w:r>
      <w:r>
        <w:t>kullanılmasını</w:t>
      </w:r>
      <w:r>
        <w:rPr>
          <w:spacing w:val="1"/>
        </w:rPr>
        <w:t xml:space="preserve"> </w:t>
      </w:r>
      <w:r>
        <w:t>kapsar.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donanım (KKD) kişi ile tehlike arasında bir engel oluşturarak kişiyi tehlikelerden koruyan</w:t>
      </w:r>
      <w:r>
        <w:rPr>
          <w:spacing w:val="1"/>
        </w:rPr>
        <w:t xml:space="preserve"> </w:t>
      </w:r>
      <w:r>
        <w:t>ekipmandır.</w:t>
      </w:r>
      <w:r>
        <w:rPr>
          <w:spacing w:val="1"/>
        </w:rPr>
        <w:t xml:space="preserve"> </w:t>
      </w:r>
      <w:r>
        <w:t>Bunlar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giysileri</w:t>
      </w:r>
      <w:r>
        <w:rPr>
          <w:spacing w:val="1"/>
        </w:rPr>
        <w:t xml:space="preserve"> </w:t>
      </w:r>
      <w:r>
        <w:t>(önlükler,</w:t>
      </w:r>
      <w:r>
        <w:rPr>
          <w:spacing w:val="1"/>
        </w:rPr>
        <w:t xml:space="preserve"> </w:t>
      </w:r>
      <w:r>
        <w:t>vb.),</w:t>
      </w:r>
      <w:r>
        <w:rPr>
          <w:spacing w:val="1"/>
        </w:rPr>
        <w:t xml:space="preserve"> </w:t>
      </w:r>
      <w:r>
        <w:t>eldivenler,</w:t>
      </w:r>
      <w:r>
        <w:rPr>
          <w:spacing w:val="1"/>
        </w:rPr>
        <w:t xml:space="preserve"> </w:t>
      </w:r>
      <w:r>
        <w:t>maske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respiratörler, gözlük ve yüz siperleri sayılabilir. KKD hiçbir zaman mühendislik önlemlerinin</w:t>
      </w:r>
      <w:r>
        <w:rPr>
          <w:spacing w:val="1"/>
        </w:rPr>
        <w:t xml:space="preserve"> </w:t>
      </w:r>
      <w:r>
        <w:t>yerini</w:t>
      </w:r>
      <w:r>
        <w:rPr>
          <w:spacing w:val="1"/>
        </w:rPr>
        <w:t xml:space="preserve"> </w:t>
      </w:r>
      <w:r>
        <w:t>almamalı,</w:t>
      </w:r>
      <w:r>
        <w:rPr>
          <w:spacing w:val="4"/>
        </w:rPr>
        <w:t xml:space="preserve"> </w:t>
      </w:r>
      <w:r>
        <w:t>onlarla</w:t>
      </w:r>
      <w:r>
        <w:rPr>
          <w:spacing w:val="2"/>
        </w:rPr>
        <w:t xml:space="preserve"> </w:t>
      </w:r>
      <w:r>
        <w:t>birlikte</w:t>
      </w:r>
      <w:r>
        <w:rPr>
          <w:spacing w:val="-2"/>
        </w:rPr>
        <w:t xml:space="preserve"> </w:t>
      </w:r>
      <w:r>
        <w:t>kullanılmalıdır.</w:t>
      </w:r>
    </w:p>
    <w:p w:rsidR="007533E5" w:rsidRDefault="007533E5">
      <w:pPr>
        <w:pStyle w:val="GvdeMetni"/>
        <w:spacing w:before="10"/>
        <w:rPr>
          <w:sz w:val="19"/>
        </w:rPr>
      </w:pPr>
    </w:p>
    <w:p w:rsidR="007533E5" w:rsidRDefault="0057218B">
      <w:pPr>
        <w:pStyle w:val="GvdeMetni"/>
        <w:spacing w:after="5"/>
        <w:ind w:left="336"/>
        <w:jc w:val="both"/>
      </w:pPr>
      <w:r>
        <w:t>Laboratuvarlarda</w:t>
      </w:r>
      <w:r>
        <w:rPr>
          <w:spacing w:val="-4"/>
        </w:rPr>
        <w:t xml:space="preserve"> </w:t>
      </w:r>
      <w:r>
        <w:t>biyolojik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kimyasal</w:t>
      </w:r>
      <w:r>
        <w:rPr>
          <w:spacing w:val="-5"/>
        </w:rPr>
        <w:t xml:space="preserve"> </w:t>
      </w:r>
      <w:r>
        <w:t>tehlike</w:t>
      </w:r>
      <w:r>
        <w:rPr>
          <w:spacing w:val="-8"/>
        </w:rPr>
        <w:t xml:space="preserve"> </w:t>
      </w:r>
      <w:r>
        <w:t>kontrolü</w:t>
      </w:r>
    </w:p>
    <w:tbl>
      <w:tblPr>
        <w:tblStyle w:val="TableNormal"/>
        <w:tblW w:w="0" w:type="auto"/>
        <w:tblInd w:w="346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4112"/>
        <w:gridCol w:w="3552"/>
      </w:tblGrid>
      <w:tr w:rsidR="007533E5">
        <w:trPr>
          <w:trHeight w:val="261"/>
        </w:trPr>
        <w:tc>
          <w:tcPr>
            <w:tcW w:w="1555" w:type="dxa"/>
            <w:shd w:val="clear" w:color="auto" w:fill="BCD5ED"/>
          </w:tcPr>
          <w:p w:rsidR="007533E5" w:rsidRDefault="0057218B">
            <w:pPr>
              <w:pStyle w:val="TableParagraph"/>
              <w:spacing w:line="235" w:lineRule="exact"/>
              <w:ind w:left="117"/>
              <w:rPr>
                <w:rFonts w:ascii="Comic Sans MS" w:hAnsi="Comic Sans MS"/>
                <w:b/>
                <w:sz w:val="17"/>
              </w:rPr>
            </w:pPr>
            <w:r>
              <w:rPr>
                <w:rFonts w:ascii="Comic Sans MS" w:hAnsi="Comic Sans MS"/>
                <w:b/>
                <w:sz w:val="17"/>
              </w:rPr>
              <w:t>Kontrol</w:t>
            </w:r>
            <w:r>
              <w:rPr>
                <w:rFonts w:ascii="Comic Sans MS" w:hAnsi="Comic Sans MS"/>
                <w:b/>
                <w:spacing w:val="-5"/>
                <w:sz w:val="17"/>
              </w:rPr>
              <w:t xml:space="preserve"> </w:t>
            </w:r>
            <w:r>
              <w:rPr>
                <w:rFonts w:ascii="Comic Sans MS" w:hAnsi="Comic Sans MS"/>
                <w:b/>
                <w:sz w:val="17"/>
              </w:rPr>
              <w:t>önemleri</w:t>
            </w:r>
          </w:p>
        </w:tc>
        <w:tc>
          <w:tcPr>
            <w:tcW w:w="4112" w:type="dxa"/>
            <w:shd w:val="clear" w:color="auto" w:fill="BCD5ED"/>
          </w:tcPr>
          <w:p w:rsidR="007533E5" w:rsidRDefault="0057218B">
            <w:pPr>
              <w:pStyle w:val="TableParagraph"/>
              <w:spacing w:line="235" w:lineRule="exact"/>
              <w:ind w:left="115"/>
              <w:rPr>
                <w:rFonts w:ascii="Comic Sans MS"/>
                <w:b/>
                <w:sz w:val="17"/>
              </w:rPr>
            </w:pPr>
            <w:r>
              <w:rPr>
                <w:rFonts w:ascii="Comic Sans MS"/>
                <w:b/>
                <w:sz w:val="17"/>
              </w:rPr>
              <w:t>Biyolojik</w:t>
            </w:r>
            <w:r>
              <w:rPr>
                <w:rFonts w:ascii="Comic Sans MS"/>
                <w:b/>
                <w:spacing w:val="-7"/>
                <w:sz w:val="17"/>
              </w:rPr>
              <w:t xml:space="preserve"> </w:t>
            </w:r>
            <w:r>
              <w:rPr>
                <w:rFonts w:ascii="Comic Sans MS"/>
                <w:b/>
                <w:sz w:val="17"/>
              </w:rPr>
              <w:t>tehlikeler</w:t>
            </w:r>
          </w:p>
        </w:tc>
        <w:tc>
          <w:tcPr>
            <w:tcW w:w="3552" w:type="dxa"/>
            <w:shd w:val="clear" w:color="auto" w:fill="BCD5ED"/>
          </w:tcPr>
          <w:p w:rsidR="007533E5" w:rsidRDefault="0057218B">
            <w:pPr>
              <w:pStyle w:val="TableParagraph"/>
              <w:spacing w:line="235" w:lineRule="exact"/>
              <w:ind w:left="112"/>
              <w:rPr>
                <w:rFonts w:ascii="Comic Sans MS"/>
                <w:b/>
                <w:sz w:val="17"/>
              </w:rPr>
            </w:pPr>
            <w:r>
              <w:rPr>
                <w:rFonts w:ascii="Comic Sans MS"/>
                <w:b/>
                <w:sz w:val="17"/>
              </w:rPr>
              <w:t>Kilmyasal</w:t>
            </w:r>
            <w:r>
              <w:rPr>
                <w:rFonts w:ascii="Comic Sans MS"/>
                <w:b/>
                <w:spacing w:val="-7"/>
                <w:sz w:val="17"/>
              </w:rPr>
              <w:t xml:space="preserve"> </w:t>
            </w:r>
            <w:r>
              <w:rPr>
                <w:rFonts w:ascii="Comic Sans MS"/>
                <w:b/>
                <w:sz w:val="17"/>
              </w:rPr>
              <w:t>tehlikeler</w:t>
            </w:r>
          </w:p>
        </w:tc>
      </w:tr>
      <w:tr w:rsidR="007533E5">
        <w:trPr>
          <w:trHeight w:val="1031"/>
        </w:trPr>
        <w:tc>
          <w:tcPr>
            <w:tcW w:w="1555" w:type="dxa"/>
          </w:tcPr>
          <w:p w:rsidR="007533E5" w:rsidRDefault="0057218B">
            <w:pPr>
              <w:pStyle w:val="TableParagraph"/>
              <w:spacing w:before="27"/>
              <w:ind w:left="117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Mühendislik</w:t>
            </w:r>
          </w:p>
        </w:tc>
        <w:tc>
          <w:tcPr>
            <w:tcW w:w="4112" w:type="dxa"/>
          </w:tcPr>
          <w:p w:rsidR="007533E5" w:rsidRDefault="0057218B">
            <w:pPr>
              <w:pStyle w:val="TableParagraph"/>
              <w:spacing w:before="27"/>
              <w:ind w:left="115" w:right="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1"/>
                <w:sz w:val="18"/>
              </w:rPr>
              <w:t xml:space="preserve">Biyogüvenlik kabini, Aerosol </w:t>
            </w:r>
            <w:r>
              <w:rPr>
                <w:rFonts w:ascii="Comic Sans MS" w:hAnsi="Comic Sans MS"/>
                <w:sz w:val="18"/>
              </w:rPr>
              <w:t>kapaklı santrifüjler</w:t>
            </w:r>
            <w:r>
              <w:rPr>
                <w:rFonts w:ascii="Comic Sans MS" w:hAnsi="Comic Sans MS"/>
                <w:spacing w:val="-5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İnsineratör, Kesici-delici</w:t>
            </w:r>
            <w:r>
              <w:rPr>
                <w:rFonts w:ascii="Comic Sans MS" w:hAnsi="Comic Sans MS"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atık</w:t>
            </w:r>
            <w:r>
              <w:rPr>
                <w:rFonts w:ascii="Comic Sans MS" w:hAnsi="Comic Sans MS"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kabı</w:t>
            </w:r>
          </w:p>
          <w:p w:rsidR="007533E5" w:rsidRDefault="0057218B">
            <w:pPr>
              <w:pStyle w:val="TableParagraph"/>
              <w:spacing w:line="250" w:lineRule="exact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Güvenli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iğne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uçları,</w:t>
            </w:r>
            <w:r>
              <w:rPr>
                <w:rFonts w:ascii="Comic Sans MS" w:hAnsi="Comic Sans MS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Tek</w:t>
            </w:r>
            <w:r>
              <w:rPr>
                <w:rFonts w:ascii="Comic Sans MS" w:hAnsi="Comic Sans MS"/>
                <w:spacing w:val="-6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yönlü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havalandırma</w:t>
            </w:r>
          </w:p>
          <w:p w:rsidR="007533E5" w:rsidRDefault="0057218B">
            <w:pPr>
              <w:pStyle w:val="TableParagraph"/>
              <w:spacing w:line="233" w:lineRule="exact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Pipet-yardımcıları</w:t>
            </w:r>
            <w:r>
              <w:rPr>
                <w:rFonts w:ascii="Comic Sans MS" w:hAnsi="Comic Sans MS"/>
                <w:spacing w:val="-9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(otomatik</w:t>
            </w:r>
            <w:r>
              <w:rPr>
                <w:rFonts w:ascii="Comic Sans MS" w:hAnsi="Comic Sans MS"/>
                <w:spacing w:val="-7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pipetörler)</w:t>
            </w:r>
          </w:p>
        </w:tc>
        <w:tc>
          <w:tcPr>
            <w:tcW w:w="3552" w:type="dxa"/>
          </w:tcPr>
          <w:p w:rsidR="007533E5" w:rsidRDefault="0057218B">
            <w:pPr>
              <w:pStyle w:val="TableParagraph"/>
              <w:spacing w:before="27"/>
              <w:ind w:left="112" w:right="596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Çeker ocak, Kesici-delici atık kabı</w:t>
            </w:r>
            <w:r>
              <w:rPr>
                <w:rFonts w:ascii="Comic Sans MS" w:hAnsi="Comic Sans MS"/>
                <w:spacing w:val="-5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Kimyasal</w:t>
            </w:r>
            <w:r>
              <w:rPr>
                <w:rFonts w:ascii="Comic Sans MS" w:hAnsi="Comic Sans MS"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dolaplar,</w:t>
            </w:r>
            <w:r>
              <w:rPr>
                <w:rFonts w:ascii="Comic Sans MS" w:hAnsi="Comic Sans MS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Kimyasal</w:t>
            </w:r>
            <w:r>
              <w:rPr>
                <w:rFonts w:ascii="Comic Sans MS" w:hAnsi="Comic Sans MS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depo</w:t>
            </w:r>
          </w:p>
          <w:p w:rsidR="007533E5" w:rsidRDefault="0057218B">
            <w:pPr>
              <w:pStyle w:val="TableParagraph"/>
              <w:ind w:left="112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Pipet-yardımcıları(otomatik</w:t>
            </w:r>
            <w:r>
              <w:rPr>
                <w:rFonts w:ascii="Comic Sans MS" w:hAnsi="Comic Sans MS"/>
                <w:spacing w:val="-1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pipetörler)</w:t>
            </w:r>
          </w:p>
        </w:tc>
      </w:tr>
      <w:tr w:rsidR="007533E5">
        <w:trPr>
          <w:trHeight w:val="779"/>
        </w:trPr>
        <w:tc>
          <w:tcPr>
            <w:tcW w:w="1555" w:type="dxa"/>
          </w:tcPr>
          <w:p w:rsidR="007533E5" w:rsidRDefault="0057218B">
            <w:pPr>
              <w:pStyle w:val="TableParagraph"/>
              <w:spacing w:before="27"/>
              <w:ind w:left="117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KKD</w:t>
            </w:r>
          </w:p>
        </w:tc>
        <w:tc>
          <w:tcPr>
            <w:tcW w:w="4112" w:type="dxa"/>
          </w:tcPr>
          <w:p w:rsidR="007533E5" w:rsidRDefault="0057218B">
            <w:pPr>
              <w:pStyle w:val="TableParagraph"/>
              <w:spacing w:before="27" w:line="249" w:lineRule="exact"/>
              <w:ind w:left="115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Laboratuvar</w:t>
            </w:r>
            <w:r>
              <w:rPr>
                <w:rFonts w:ascii="Comic Sans MS"/>
                <w:spacing w:val="-3"/>
                <w:sz w:val="18"/>
              </w:rPr>
              <w:t xml:space="preserve"> </w:t>
            </w:r>
            <w:r>
              <w:rPr>
                <w:rFonts w:ascii="Comic Sans MS"/>
                <w:sz w:val="18"/>
              </w:rPr>
              <w:t>giysileri,</w:t>
            </w:r>
            <w:r>
              <w:rPr>
                <w:rFonts w:ascii="Comic Sans MS"/>
                <w:spacing w:val="-6"/>
                <w:sz w:val="18"/>
              </w:rPr>
              <w:t xml:space="preserve"> </w:t>
            </w:r>
            <w:r>
              <w:rPr>
                <w:rFonts w:ascii="Comic Sans MS"/>
                <w:sz w:val="18"/>
              </w:rPr>
              <w:t>Lateks/nitril</w:t>
            </w:r>
            <w:r>
              <w:rPr>
                <w:rFonts w:ascii="Comic Sans MS"/>
                <w:spacing w:val="-5"/>
                <w:sz w:val="18"/>
              </w:rPr>
              <w:t xml:space="preserve"> </w:t>
            </w:r>
            <w:r>
              <w:rPr>
                <w:rFonts w:ascii="Comic Sans MS"/>
                <w:sz w:val="18"/>
              </w:rPr>
              <w:t>eldiven</w:t>
            </w:r>
          </w:p>
          <w:p w:rsidR="007533E5" w:rsidRDefault="0057218B">
            <w:pPr>
              <w:pStyle w:val="TableParagraph"/>
              <w:spacing w:line="249" w:lineRule="exact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Partikül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filtreli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respiratör</w:t>
            </w:r>
            <w:r>
              <w:rPr>
                <w:rFonts w:ascii="Comic Sans MS" w:hAnsi="Comic Sans MS"/>
                <w:spacing w:val="-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(</w:t>
            </w:r>
            <w:r>
              <w:rPr>
                <w:rFonts w:ascii="Comic Sans MS" w:hAnsi="Comic Sans MS"/>
                <w:i/>
                <w:sz w:val="18"/>
              </w:rPr>
              <w:t>FFP2</w:t>
            </w:r>
            <w:r>
              <w:rPr>
                <w:rFonts w:ascii="Comic Sans MS" w:hAnsi="Comic Sans MS"/>
                <w:i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veya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i/>
                <w:sz w:val="18"/>
              </w:rPr>
              <w:t>FFP3</w:t>
            </w:r>
            <w:r>
              <w:rPr>
                <w:rFonts w:ascii="Comic Sans MS" w:hAnsi="Comic Sans MS"/>
                <w:sz w:val="18"/>
              </w:rPr>
              <w:t>)</w:t>
            </w:r>
          </w:p>
          <w:p w:rsidR="007533E5" w:rsidRDefault="0057218B">
            <w:pPr>
              <w:pStyle w:val="TableParagraph"/>
              <w:spacing w:before="3" w:line="231" w:lineRule="exact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Gözlük,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Yüz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siperi</w:t>
            </w:r>
          </w:p>
        </w:tc>
        <w:tc>
          <w:tcPr>
            <w:tcW w:w="3552" w:type="dxa"/>
          </w:tcPr>
          <w:p w:rsidR="007533E5" w:rsidRDefault="0057218B">
            <w:pPr>
              <w:pStyle w:val="TableParagraph"/>
              <w:spacing w:before="27"/>
              <w:ind w:left="112" w:right="-7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Laboratuvar giysileri, Nitril/butil eldiven</w:t>
            </w:r>
            <w:r>
              <w:rPr>
                <w:rFonts w:ascii="Comic Sans MS" w:hAnsi="Comic Sans MS"/>
                <w:spacing w:val="-5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Kimyasal</w:t>
            </w:r>
            <w:r>
              <w:rPr>
                <w:rFonts w:ascii="Comic Sans MS" w:hAnsi="Comic Sans MS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kartuşlu</w:t>
            </w:r>
            <w:r>
              <w:rPr>
                <w:rFonts w:ascii="Comic Sans MS" w:hAnsi="Comic Sans MS"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respiratör</w:t>
            </w:r>
          </w:p>
          <w:p w:rsidR="007533E5" w:rsidRDefault="0057218B">
            <w:pPr>
              <w:pStyle w:val="TableParagraph"/>
              <w:spacing w:line="231" w:lineRule="exact"/>
              <w:ind w:left="112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Gözlük,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Yüz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siperi</w:t>
            </w:r>
          </w:p>
        </w:tc>
      </w:tr>
      <w:tr w:rsidR="007533E5">
        <w:trPr>
          <w:trHeight w:val="1283"/>
        </w:trPr>
        <w:tc>
          <w:tcPr>
            <w:tcW w:w="1555" w:type="dxa"/>
          </w:tcPr>
          <w:p w:rsidR="007533E5" w:rsidRDefault="0057218B">
            <w:pPr>
              <w:pStyle w:val="TableParagraph"/>
              <w:spacing w:before="27"/>
              <w:ind w:left="117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Yönetsel</w:t>
            </w:r>
          </w:p>
        </w:tc>
        <w:tc>
          <w:tcPr>
            <w:tcW w:w="7664" w:type="dxa"/>
            <w:gridSpan w:val="2"/>
          </w:tcPr>
          <w:p w:rsidR="007533E5" w:rsidRDefault="0057218B">
            <w:pPr>
              <w:pStyle w:val="TableParagraph"/>
              <w:spacing w:before="27" w:line="250" w:lineRule="exact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1"/>
                <w:sz w:val="18"/>
              </w:rPr>
              <w:t>Risk</w:t>
            </w:r>
            <w:r>
              <w:rPr>
                <w:rFonts w:ascii="Comic Sans MS" w:hAnsi="Comic Sans MS"/>
                <w:spacing w:val="-1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değerlendirme</w:t>
            </w:r>
          </w:p>
          <w:p w:rsidR="007533E5" w:rsidRDefault="0057218B">
            <w:pPr>
              <w:pStyle w:val="TableParagraph"/>
              <w:ind w:left="115" w:right="3803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Standart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uygulama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prosedürleri</w:t>
            </w:r>
            <w:r>
              <w:rPr>
                <w:rFonts w:ascii="Comic Sans MS" w:hAnsi="Comic Sans MS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Laboratuvar</w:t>
            </w:r>
            <w:r>
              <w:rPr>
                <w:rFonts w:ascii="Comic Sans MS" w:hAnsi="Comic Sans MS"/>
                <w:spacing w:val="-5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güvenliği</w:t>
            </w:r>
            <w:r>
              <w:rPr>
                <w:rFonts w:ascii="Comic Sans MS" w:hAnsi="Comic Sans MS"/>
                <w:spacing w:val="-2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eğitimleri</w:t>
            </w:r>
          </w:p>
          <w:p w:rsidR="007533E5" w:rsidRDefault="0057218B">
            <w:pPr>
              <w:pStyle w:val="TableParagraph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İşleme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yönelik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eğitimler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(BGK,</w:t>
            </w:r>
            <w:r>
              <w:rPr>
                <w:rFonts w:ascii="Comic Sans MS" w:hAnsi="Comic Sans MS"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çeker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ocak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kullanımı,</w:t>
            </w:r>
            <w:r>
              <w:rPr>
                <w:rFonts w:ascii="Comic Sans MS" w:hAnsi="Comic Sans MS"/>
                <w:spacing w:val="-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vb.)</w:t>
            </w:r>
          </w:p>
          <w:p w:rsidR="007533E5" w:rsidRDefault="0057218B">
            <w:pPr>
              <w:pStyle w:val="TableParagraph"/>
              <w:spacing w:line="233" w:lineRule="exact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Çalışan</w:t>
            </w:r>
            <w:r>
              <w:rPr>
                <w:rFonts w:ascii="Comic Sans MS" w:hAnsi="Comic Sans MS"/>
                <w:spacing w:val="-6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sağlığı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ve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sürveyans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programları</w:t>
            </w:r>
          </w:p>
        </w:tc>
      </w:tr>
    </w:tbl>
    <w:p w:rsidR="007533E5" w:rsidRDefault="007533E5">
      <w:pPr>
        <w:spacing w:line="233" w:lineRule="exact"/>
        <w:rPr>
          <w:rFonts w:ascii="Comic Sans MS" w:hAnsi="Comic Sans MS"/>
          <w:sz w:val="18"/>
        </w:r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3"/>
        <w:tabs>
          <w:tab w:val="left" w:pos="9438"/>
        </w:tabs>
        <w:spacing w:before="73"/>
        <w:ind w:left="336"/>
      </w:pPr>
      <w:r>
        <w:rPr>
          <w:shd w:val="clear" w:color="auto" w:fill="F7C9AC"/>
        </w:rPr>
        <w:lastRenderedPageBreak/>
        <w:t>STANDARTLAR</w:t>
      </w:r>
      <w:r>
        <w:rPr>
          <w:shd w:val="clear" w:color="auto" w:fill="F7C9AC"/>
        </w:rPr>
        <w:tab/>
      </w:r>
    </w:p>
    <w:p w:rsidR="007533E5" w:rsidRDefault="007533E5">
      <w:pPr>
        <w:pStyle w:val="GvdeMetni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7924"/>
      </w:tblGrid>
      <w:tr w:rsidR="007533E5">
        <w:trPr>
          <w:trHeight w:val="472"/>
        </w:trPr>
        <w:tc>
          <w:tcPr>
            <w:tcW w:w="1130" w:type="dxa"/>
            <w:shd w:val="clear" w:color="auto" w:fill="BCD5ED"/>
          </w:tcPr>
          <w:p w:rsidR="007533E5" w:rsidRDefault="0057218B">
            <w:pPr>
              <w:pStyle w:val="TableParagraph"/>
              <w:spacing w:before="110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S.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Kodu</w:t>
            </w:r>
          </w:p>
        </w:tc>
        <w:tc>
          <w:tcPr>
            <w:tcW w:w="7924" w:type="dxa"/>
            <w:shd w:val="clear" w:color="auto" w:fill="BCD5ED"/>
          </w:tcPr>
          <w:p w:rsidR="007533E5" w:rsidRDefault="0057218B">
            <w:pPr>
              <w:pStyle w:val="TableParagraph"/>
              <w:spacing w:before="110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Standart</w:t>
            </w:r>
          </w:p>
        </w:tc>
      </w:tr>
      <w:tr w:rsidR="007533E5">
        <w:trPr>
          <w:trHeight w:val="256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36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S01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36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RİSK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DEĞERLENDİRME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S01.01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tehlike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tehditler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önüne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yapılmalı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saptanan riskleri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etmeye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önlemler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alınmalıdır.</w:t>
            </w:r>
          </w:p>
        </w:tc>
      </w:tr>
      <w:tr w:rsidR="007533E5">
        <w:trPr>
          <w:trHeight w:val="237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17" w:lineRule="exact"/>
              <w:ind w:left="141"/>
              <w:rPr>
                <w:sz w:val="20"/>
              </w:rPr>
            </w:pPr>
            <w:r>
              <w:rPr>
                <w:sz w:val="20"/>
              </w:rPr>
              <w:t>S01.02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Risk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ve 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gerektiğinde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239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20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S02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20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BİYOLOJİK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TEHLİKELERDEN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KORUNMA</w:t>
            </w:r>
          </w:p>
        </w:tc>
      </w:tr>
      <w:tr w:rsidR="007533E5">
        <w:trPr>
          <w:trHeight w:val="474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S02.01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Mikrobiyoloji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laboratuvarlarında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işlemler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standart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mikrobiyolojik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uygulamalar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gözetilerek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491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S02.02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Aerosol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enfeksiyon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riski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bulunan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tüm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işlemler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biyogüvenlik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kabininde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yapılmalı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değerlendirmesine göre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gereken diğer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aerosol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önlemleri alınmalıdır.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S02.03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Kesici-delici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atıklar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kesici-delici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atık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kaplarına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atılmalı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değerlendirmesine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tür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yaralanmaları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önlemeye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önlemler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alınmalıdır.</w:t>
            </w:r>
          </w:p>
        </w:tc>
      </w:tr>
      <w:tr w:rsidR="007533E5">
        <w:trPr>
          <w:trHeight w:val="475"/>
        </w:trPr>
        <w:tc>
          <w:tcPr>
            <w:tcW w:w="1130" w:type="dxa"/>
          </w:tcPr>
          <w:p w:rsidR="007533E5" w:rsidRDefault="0057218B">
            <w:pPr>
              <w:pStyle w:val="TableParagraph"/>
              <w:spacing w:before="3"/>
              <w:ind w:left="141"/>
              <w:rPr>
                <w:sz w:val="20"/>
              </w:rPr>
            </w:pPr>
            <w:r>
              <w:rPr>
                <w:sz w:val="20"/>
              </w:rPr>
              <w:t>S02.04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>
              <w:rPr>
                <w:sz w:val="20"/>
              </w:rPr>
              <w:t>Ağızla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pipetleme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kesinlikle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yapılmamalı,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tür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işlemlerde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pipet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yardımcıları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kullanılmalıdır.</w:t>
            </w:r>
          </w:p>
        </w:tc>
      </w:tr>
      <w:tr w:rsidR="007533E5">
        <w:trPr>
          <w:trHeight w:val="239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20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S03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20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BİYOEMNİYET</w:t>
            </w:r>
          </w:p>
        </w:tc>
      </w:tr>
      <w:tr w:rsidR="007533E5">
        <w:trPr>
          <w:trHeight w:val="966"/>
        </w:trPr>
        <w:tc>
          <w:tcPr>
            <w:tcW w:w="1130" w:type="dxa"/>
          </w:tcPr>
          <w:p w:rsidR="007533E5" w:rsidRDefault="0057218B">
            <w:pPr>
              <w:pStyle w:val="TableParagraph"/>
              <w:spacing w:before="2"/>
              <w:ind w:left="141"/>
              <w:rPr>
                <w:sz w:val="20"/>
              </w:rPr>
            </w:pPr>
            <w:r>
              <w:rPr>
                <w:sz w:val="20"/>
              </w:rPr>
              <w:t>S03.01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before="2" w:line="242" w:lineRule="auto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değerli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biyolojik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materyalin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(DBM)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kötü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kullanımı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çalınması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olasılığına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envanter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oluşturma,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kilit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altına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kısıtlı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erişim,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sorumluluk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yetkilerin belirlenmesi ile bu tür materyalin bertaraf edilme prosedürü dahil gerekli tüm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önlemler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alınmalıdır.</w:t>
            </w:r>
          </w:p>
        </w:tc>
      </w:tr>
      <w:tr w:rsidR="007533E5">
        <w:trPr>
          <w:trHeight w:val="239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20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S04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20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KİMYASAL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TEHLİKELERDEN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KORUNMA</w:t>
            </w:r>
          </w:p>
        </w:tc>
      </w:tr>
      <w:tr w:rsidR="007533E5">
        <w:trPr>
          <w:trHeight w:val="493"/>
        </w:trPr>
        <w:tc>
          <w:tcPr>
            <w:tcW w:w="1130" w:type="dxa"/>
          </w:tcPr>
          <w:p w:rsidR="007533E5" w:rsidRDefault="0057218B">
            <w:pPr>
              <w:pStyle w:val="TableParagraph"/>
              <w:spacing w:before="2"/>
              <w:ind w:left="141"/>
              <w:rPr>
                <w:sz w:val="20"/>
              </w:rPr>
            </w:pPr>
            <w:r>
              <w:rPr>
                <w:sz w:val="20"/>
              </w:rPr>
              <w:t>S04.01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before="2"/>
              <w:ind w:left="110" w:right="103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sıkıştırılmış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güvenliğine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tehlike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azaltıcı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önlemler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alınmalıdır.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S04.02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Uçucu,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toksik,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buhar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gaz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üreten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kimyasalların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kullanıldığı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işlemler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çeker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ocak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içerisinde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474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S04.03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Tehlikeli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kimyasallar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çalışmalarda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dirençli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nitril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eldivenler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kullanılmalıdır.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S04.04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kullanılan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kimyasallar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güvenli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koşullarda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saklanmalı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taşınmalıdır.</w:t>
            </w:r>
          </w:p>
        </w:tc>
      </w:tr>
      <w:tr w:rsidR="007533E5">
        <w:trPr>
          <w:trHeight w:val="563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S04.05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tabs>
                <w:tab w:val="left" w:pos="1841"/>
                <w:tab w:val="left" w:pos="3177"/>
                <w:tab w:val="left" w:pos="3613"/>
                <w:tab w:val="left" w:pos="4347"/>
                <w:tab w:val="left" w:pos="4781"/>
                <w:tab w:val="left" w:pos="5594"/>
                <w:tab w:val="left" w:pos="6553"/>
                <w:tab w:val="left" w:pos="7128"/>
              </w:tabs>
              <w:spacing w:line="244" w:lineRule="auto"/>
              <w:ind w:left="110" w:right="102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z w:val="20"/>
              </w:rPr>
              <w:tab/>
              <w:t>kimyasallara</w:t>
            </w:r>
            <w:r>
              <w:rPr>
                <w:sz w:val="20"/>
              </w:rPr>
              <w:tab/>
              <w:t>ait</w:t>
            </w:r>
            <w:r>
              <w:rPr>
                <w:sz w:val="20"/>
              </w:rPr>
              <w:tab/>
              <w:t>doğru</w:t>
            </w:r>
            <w:r>
              <w:rPr>
                <w:sz w:val="20"/>
              </w:rPr>
              <w:tab/>
              <w:t>ve</w:t>
            </w:r>
            <w:r>
              <w:rPr>
                <w:sz w:val="20"/>
              </w:rPr>
              <w:tab/>
              <w:t>güncel</w:t>
            </w:r>
            <w:r>
              <w:rPr>
                <w:sz w:val="20"/>
              </w:rPr>
              <w:tab/>
              <w:t>güvenlik</w:t>
            </w:r>
            <w:r>
              <w:rPr>
                <w:sz w:val="20"/>
              </w:rPr>
              <w:tab/>
              <w:t>bilgi</w:t>
            </w:r>
            <w:r>
              <w:rPr>
                <w:sz w:val="20"/>
              </w:rPr>
              <w:tab/>
              <w:t>formları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bulundurulmalıdır.</w:t>
            </w:r>
          </w:p>
        </w:tc>
      </w:tr>
      <w:tr w:rsidR="007533E5">
        <w:trPr>
          <w:trHeight w:val="256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36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S05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36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FİZİKSEL</w:t>
            </w:r>
            <w:r>
              <w:rPr>
                <w:rFonts w:ascii="Arial" w:hAns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TEHLİKELERDEN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KORUNMA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S05.01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elektrik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donanımı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çalışanların,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cihazların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binanın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güvenliğini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sağlayacak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biçimde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yapılandırılmalıdır.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S05.02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yangın,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gürültü,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iyonize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radyasyon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tehlikelerini sınırlayan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önlemler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alınmalıdır.</w:t>
            </w:r>
          </w:p>
        </w:tc>
      </w:tr>
      <w:tr w:rsidR="007533E5">
        <w:trPr>
          <w:trHeight w:val="237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17" w:lineRule="exact"/>
              <w:ind w:left="141"/>
              <w:rPr>
                <w:sz w:val="20"/>
              </w:rPr>
            </w:pPr>
            <w:r>
              <w:rPr>
                <w:sz w:val="20"/>
              </w:rPr>
              <w:t>S05.03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Tüm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laboratuvar alanlarında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yeterli aydınlatma sağlanmalıdır.</w:t>
            </w:r>
          </w:p>
        </w:tc>
      </w:tr>
      <w:tr w:rsidR="007533E5">
        <w:trPr>
          <w:trHeight w:val="234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15" w:lineRule="exact"/>
              <w:ind w:left="141"/>
              <w:rPr>
                <w:sz w:val="20"/>
              </w:rPr>
            </w:pPr>
            <w:r>
              <w:rPr>
                <w:sz w:val="20"/>
              </w:rPr>
              <w:t>S05.04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mobilyaları ergonomik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olmalıdır.</w:t>
            </w:r>
          </w:p>
        </w:tc>
      </w:tr>
      <w:tr w:rsidR="007533E5">
        <w:trPr>
          <w:trHeight w:val="242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22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S06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22" w:lineRule="exact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LABORATUVAR</w:t>
            </w:r>
            <w:r>
              <w:rPr>
                <w:rFonts w:ascii="Arial"/>
                <w:b/>
                <w:spacing w:val="-7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TASARIMI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S06.01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tabs>
                <w:tab w:val="left" w:pos="1707"/>
                <w:tab w:val="left" w:pos="2906"/>
                <w:tab w:val="left" w:pos="3438"/>
                <w:tab w:val="left" w:pos="3959"/>
                <w:tab w:val="left" w:pos="5270"/>
                <w:tab w:val="left" w:pos="6198"/>
                <w:tab w:val="left" w:pos="7599"/>
              </w:tabs>
              <w:spacing w:line="230" w:lineRule="exact"/>
              <w:ind w:left="110" w:right="103"/>
              <w:rPr>
                <w:sz w:val="20"/>
              </w:rPr>
            </w:pPr>
            <w:r>
              <w:rPr>
                <w:sz w:val="20"/>
              </w:rPr>
              <w:t>Laboratuvarlar</w:t>
            </w:r>
            <w:r>
              <w:rPr>
                <w:sz w:val="20"/>
              </w:rPr>
              <w:tab/>
              <w:t>afetlerden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az</w:t>
            </w:r>
            <w:r>
              <w:rPr>
                <w:sz w:val="20"/>
              </w:rPr>
              <w:tab/>
              <w:t>etkilenecek</w:t>
            </w:r>
            <w:r>
              <w:rPr>
                <w:sz w:val="20"/>
              </w:rPr>
              <w:tab/>
              <w:t>şekilde</w:t>
            </w:r>
            <w:r>
              <w:rPr>
                <w:sz w:val="20"/>
              </w:rPr>
              <w:tab/>
              <w:t>tasarlanmalı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ve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konumlandırılmalıdır.</w:t>
            </w:r>
          </w:p>
        </w:tc>
      </w:tr>
      <w:tr w:rsidR="007533E5">
        <w:trPr>
          <w:trHeight w:val="475"/>
        </w:trPr>
        <w:tc>
          <w:tcPr>
            <w:tcW w:w="1130" w:type="dxa"/>
          </w:tcPr>
          <w:p w:rsidR="007533E5" w:rsidRDefault="0057218B"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sz w:val="20"/>
              </w:rPr>
              <w:t>S06.02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ofis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dinlenme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alanlarından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tamamen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ayrı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olmalı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alanların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kendiliğinden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kapanabilen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ayrı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kapıları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bulunmalıdır.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S06.03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depreme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ağır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cihazların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sabitlenmesi,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gaz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kesici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sistemlerin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kurulması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dahil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görülen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önlemler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alınmalıdır.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S06.04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yangına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korunmalı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tasarlanmalı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yangın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önlemleri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alınmalıdır.</w:t>
            </w:r>
          </w:p>
        </w:tc>
      </w:tr>
      <w:tr w:rsidR="007533E5">
        <w:trPr>
          <w:trHeight w:val="493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S06.05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Laboratuvarların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pencereleri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tercihen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açılmayan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tipte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olmalı,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pencereler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açılır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tipte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ise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sineklik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bulunmalıdır.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S06.06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yıkama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amaçlı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lavabo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yıkama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ünitesi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bulunmalıdır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lavabo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tercihen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çıkışa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yakın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ayrı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olmalıdır.</w:t>
            </w:r>
          </w:p>
        </w:tc>
      </w:tr>
      <w:tr w:rsidR="007533E5">
        <w:trPr>
          <w:trHeight w:val="472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GS06.07*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Laboratuvarın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yapı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düzenlemeleri,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havalandırması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tasarımı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biyolojik,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fiziksel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tehlikeler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göz önüne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474"/>
        </w:trPr>
        <w:tc>
          <w:tcPr>
            <w:tcW w:w="1130" w:type="dxa"/>
            <w:shd w:val="clear" w:color="auto" w:fill="BEBEBE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GS06.08*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aerosol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bulaşma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riski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mikroorganizmalarla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çalışılan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alanlarda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havalandırma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birey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çevre güvenliğini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sağlayacak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tasarlanmalıdır.</w:t>
            </w:r>
          </w:p>
        </w:tc>
      </w:tr>
    </w:tbl>
    <w:p w:rsidR="007533E5" w:rsidRDefault="007533E5">
      <w:pPr>
        <w:spacing w:line="230" w:lineRule="exact"/>
        <w:rPr>
          <w:sz w:val="20"/>
        </w:r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7924"/>
      </w:tblGrid>
      <w:tr w:rsidR="007533E5">
        <w:trPr>
          <w:trHeight w:val="472"/>
        </w:trPr>
        <w:tc>
          <w:tcPr>
            <w:tcW w:w="1130" w:type="dxa"/>
            <w:shd w:val="clear" w:color="auto" w:fill="BCD5ED"/>
          </w:tcPr>
          <w:p w:rsidR="007533E5" w:rsidRDefault="0057218B">
            <w:pPr>
              <w:pStyle w:val="TableParagraph"/>
              <w:spacing w:before="108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lastRenderedPageBreak/>
              <w:t>S.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kodu</w:t>
            </w:r>
          </w:p>
        </w:tc>
        <w:tc>
          <w:tcPr>
            <w:tcW w:w="7924" w:type="dxa"/>
            <w:shd w:val="clear" w:color="auto" w:fill="BCD5ED"/>
          </w:tcPr>
          <w:p w:rsidR="007533E5" w:rsidRDefault="0057218B">
            <w:pPr>
              <w:pStyle w:val="TableParagraph"/>
              <w:spacing w:before="108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Standart</w:t>
            </w:r>
          </w:p>
        </w:tc>
      </w:tr>
      <w:tr w:rsidR="007533E5">
        <w:trPr>
          <w:trHeight w:val="287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34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S07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34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BİYOGÜVENLİK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KABİNLERİ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S07.01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Biyogüvenlik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kabinleri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amaca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seçilmeli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 doğru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biçimde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konumlandırılmalıdır.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S07.02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Biyogüvenlik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kabinlerinin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bakımları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 sertifikasyonları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düzenli olarak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S07.03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Kabinler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açık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alev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kullanılmamalı,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insineratör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kullanımlık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öze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kullanılmalıdır.</w:t>
            </w:r>
          </w:p>
        </w:tc>
      </w:tr>
      <w:tr w:rsidR="007533E5">
        <w:trPr>
          <w:trHeight w:val="546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S07.04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Biyogüvenlik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kabini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kullanacaklara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kabinin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doğru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kullanımı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dökülme-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saçılmalarda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yapılacakları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verilmelidir.</w:t>
            </w:r>
          </w:p>
        </w:tc>
      </w:tr>
      <w:tr w:rsidR="007533E5">
        <w:trPr>
          <w:trHeight w:val="261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36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S08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36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KİŞİSEL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KORUYUCU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DONANIM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S08.01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Laboratuvara giren kişiler önlük giymeli ve yapacakları işe uygun diğer kişisel koruyucu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donanımı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kullanmalıdır.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S08.02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Laboratuvarlarda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uygun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kişisel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koruyucu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donanım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kullanımı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değerlendirmesine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belirlenmelidir.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S08.03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Kişisel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koruyucu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donanım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dışında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kullanılmamalıdır.</w:t>
            </w:r>
          </w:p>
        </w:tc>
      </w:tr>
      <w:tr w:rsidR="007533E5">
        <w:trPr>
          <w:trHeight w:val="287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34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S09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34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ATIK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YÖNETİMİ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ve</w:t>
            </w:r>
            <w:r>
              <w:rPr>
                <w:rFonts w:ascii="Arial" w:hAns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DEKONTAMİNASYON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S09.01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Laboratuvarlarda atık yönetim planı hazırlanmalı, uygulanmalı ve uygulama laboratuvar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yönetimi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yetkilendirilen kişi/kişiler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denetlenmelidir.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S09.02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Atıklar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kaynağında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ayrıştırılmalı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mevzuata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toplanmalıdır.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S09.03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Mikrobiyolojik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kültürler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stoklar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atılmadan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dekontamine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edilmelidir.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S09.04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Laboratuvarlarda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yüzeylerinin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ekipmanın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dekontaminasyonu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çalışanları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bitiminde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periyodik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258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S09.05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Tehlikeli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atıklar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doğrudan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kanalizasyona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verilmemelidir.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S09.06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Otoklavlar,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güvenli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otoklav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kullanımı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eğitimi alan kişiler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kullanılmalıdır.</w:t>
            </w:r>
          </w:p>
        </w:tc>
      </w:tr>
      <w:tr w:rsidR="007533E5">
        <w:trPr>
          <w:trHeight w:val="460"/>
        </w:trPr>
        <w:tc>
          <w:tcPr>
            <w:tcW w:w="1130" w:type="dxa"/>
          </w:tcPr>
          <w:p w:rsidR="007533E5" w:rsidRDefault="0057218B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S09.07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Otoklavların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sterilizasyon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etkinliği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fiziksel,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biyolojik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indikatörlerle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izlenmelidir.</w:t>
            </w:r>
          </w:p>
        </w:tc>
      </w:tr>
      <w:tr w:rsidR="007533E5">
        <w:trPr>
          <w:trHeight w:val="261"/>
        </w:trPr>
        <w:tc>
          <w:tcPr>
            <w:tcW w:w="1130" w:type="dxa"/>
            <w:shd w:val="clear" w:color="auto" w:fill="D0CECE"/>
          </w:tcPr>
          <w:p w:rsidR="007533E5" w:rsidRDefault="0057218B">
            <w:pPr>
              <w:pStyle w:val="TableParagraph"/>
              <w:spacing w:line="234" w:lineRule="exact"/>
              <w:ind w:left="14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S10</w:t>
            </w:r>
          </w:p>
        </w:tc>
        <w:tc>
          <w:tcPr>
            <w:tcW w:w="7924" w:type="dxa"/>
            <w:shd w:val="clear" w:color="auto" w:fill="D0CECE"/>
          </w:tcPr>
          <w:p w:rsidR="007533E5" w:rsidRDefault="0057218B">
            <w:pPr>
              <w:pStyle w:val="TableParagraph"/>
              <w:spacing w:line="234" w:lineRule="exact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YÖNETSEL</w:t>
            </w:r>
            <w:r>
              <w:rPr>
                <w:rFonts w:ascii="Arial" w:hAns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KONTROLLER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S10.01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Gerekli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yerlerde,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ekipmanda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malzemede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uyarı/yasaklama,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ve/veya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zorunluluk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işaretleri/yazıları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bulunmalıdır.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S10.02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Acil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durumlara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 yönlendirme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tehlike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işaretleri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bulunmalıdır.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41"/>
              <w:rPr>
                <w:sz w:val="20"/>
              </w:rPr>
            </w:pPr>
            <w:r>
              <w:rPr>
                <w:sz w:val="20"/>
              </w:rPr>
              <w:t>S10.03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tabs>
                <w:tab w:val="left" w:pos="1381"/>
                <w:tab w:val="left" w:pos="2456"/>
                <w:tab w:val="left" w:pos="3762"/>
                <w:tab w:val="left" w:pos="4699"/>
                <w:tab w:val="left" w:pos="5572"/>
                <w:tab w:val="left" w:pos="6490"/>
                <w:tab w:val="left" w:pos="7275"/>
              </w:tabs>
              <w:spacing w:line="244" w:lineRule="auto"/>
              <w:ind w:left="110" w:right="97"/>
              <w:rPr>
                <w:sz w:val="20"/>
              </w:rPr>
            </w:pPr>
            <w:r>
              <w:rPr>
                <w:sz w:val="20"/>
              </w:rPr>
              <w:t>Laboratuvar</w:t>
            </w:r>
            <w:r>
              <w:rPr>
                <w:sz w:val="20"/>
              </w:rPr>
              <w:tab/>
              <w:t>kapısında</w:t>
            </w:r>
            <w:r>
              <w:rPr>
                <w:sz w:val="20"/>
              </w:rPr>
              <w:tab/>
              <w:t>biyogüvenlik</w:t>
            </w:r>
            <w:r>
              <w:rPr>
                <w:sz w:val="20"/>
              </w:rPr>
              <w:tab/>
              <w:t>düzeyini</w:t>
            </w:r>
            <w:r>
              <w:rPr>
                <w:sz w:val="20"/>
              </w:rPr>
              <w:tab/>
              <w:t>gösterir</w:t>
            </w:r>
            <w:r>
              <w:rPr>
                <w:sz w:val="20"/>
              </w:rPr>
              <w:tab/>
              <w:t>biyolojik</w:t>
            </w:r>
            <w:r>
              <w:rPr>
                <w:sz w:val="20"/>
              </w:rPr>
              <w:tab/>
              <w:t>tehlike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işareti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bulunmalıdır.</w:t>
            </w:r>
          </w:p>
        </w:tc>
      </w:tr>
      <w:tr w:rsidR="007533E5">
        <w:trPr>
          <w:trHeight w:val="261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S10.04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laboratuvar güvenlik bilgi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kartı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girişinde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almalıdır.</w:t>
            </w:r>
          </w:p>
        </w:tc>
      </w:tr>
      <w:tr w:rsidR="007533E5">
        <w:trPr>
          <w:trHeight w:val="837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S10.05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Laboratuvar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kazalarına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acil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eylem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planı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bulunmalıdır.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ilk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yardım,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acil durumlarda yardım istenecek telefon numaraları, tahliye planları gibi bilgiler yer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almalıdır.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S10.06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 w:right="103"/>
              <w:rPr>
                <w:sz w:val="20"/>
              </w:rPr>
            </w:pPr>
            <w:r>
              <w:rPr>
                <w:sz w:val="20"/>
              </w:rPr>
              <w:t>Laboratuvarda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biyolojik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dökülme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saçılma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bulunmalı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çalışanlar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kullanımı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konusunda eğitilmelidir.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S10.07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Laboratuvarda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dökülme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saçılma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kiti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bulunmalı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çalışanlar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kullanımı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konusunda eğitilmelidir.</w:t>
            </w:r>
          </w:p>
        </w:tc>
      </w:tr>
      <w:tr w:rsidR="007533E5">
        <w:trPr>
          <w:trHeight w:val="522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S10.08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Laboratuvar kazalarının bildirimi sözlü ve yazılı olarak yapılmalı, laboratuvar kazalarının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dökümü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S10.09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Laboratuvar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çalışanlarının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periyodik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muayeneleri,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taramaları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aşılamaları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yapılmalıdır.</w:t>
            </w:r>
          </w:p>
        </w:tc>
      </w:tr>
      <w:tr w:rsidR="007533E5">
        <w:trPr>
          <w:trHeight w:val="549"/>
        </w:trPr>
        <w:tc>
          <w:tcPr>
            <w:tcW w:w="1130" w:type="dxa"/>
          </w:tcPr>
          <w:p w:rsidR="007533E5" w:rsidRDefault="0057218B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S10.10</w:t>
            </w:r>
          </w:p>
        </w:tc>
        <w:tc>
          <w:tcPr>
            <w:tcW w:w="7924" w:type="dxa"/>
          </w:tcPr>
          <w:p w:rsidR="007533E5" w:rsidRDefault="0057218B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Laboratuvarların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kendi   risk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değerlendirme   sonuçlarını   kullanarak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hazırladığı   bir</w:t>
            </w:r>
          </w:p>
          <w:p w:rsidR="007533E5" w:rsidRDefault="0057218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laboratuvar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güvenlik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kitabı </w:t>
            </w:r>
            <w:r>
              <w:rPr>
                <w:sz w:val="20"/>
              </w:rPr>
              <w:t>bulunmalıdır.</w:t>
            </w:r>
          </w:p>
        </w:tc>
      </w:tr>
    </w:tbl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spacing w:before="3"/>
        <w:rPr>
          <w:rFonts w:ascii="Arial"/>
          <w:b/>
          <w:sz w:val="19"/>
        </w:rPr>
      </w:pPr>
    </w:p>
    <w:p w:rsidR="007533E5" w:rsidRDefault="0057218B">
      <w:pPr>
        <w:spacing w:before="93" w:line="256" w:lineRule="auto"/>
        <w:ind w:left="336" w:right="1376"/>
        <w:rPr>
          <w:rFonts w:ascii="Arial" w:hAnsi="Arial"/>
          <w:i/>
          <w:sz w:val="20"/>
        </w:rPr>
      </w:pPr>
      <w:r>
        <w:rPr>
          <w:sz w:val="20"/>
        </w:rPr>
        <w:t>*</w:t>
      </w:r>
      <w:r>
        <w:rPr>
          <w:rFonts w:ascii="Arial" w:hAnsi="Arial"/>
          <w:b/>
          <w:sz w:val="20"/>
        </w:rPr>
        <w:t>GS: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Gelişim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sz w:val="20"/>
        </w:rPr>
        <w:t>standardı.</w:t>
      </w:r>
      <w:r>
        <w:rPr>
          <w:rFonts w:ascii="Arial" w:hAnsi="Arial"/>
          <w:b/>
          <w:spacing w:val="19"/>
          <w:sz w:val="20"/>
        </w:rPr>
        <w:t xml:space="preserve"> </w:t>
      </w:r>
      <w:r>
        <w:rPr>
          <w:rFonts w:ascii="Arial" w:hAnsi="Arial"/>
          <w:i/>
          <w:sz w:val="20"/>
        </w:rPr>
        <w:t>Bu</w:t>
      </w:r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Arial" w:hAnsi="Arial"/>
          <w:i/>
          <w:sz w:val="20"/>
        </w:rPr>
        <w:t>standartlarda</w:t>
      </w:r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Arial" w:hAnsi="Arial"/>
          <w:i/>
          <w:sz w:val="20"/>
        </w:rPr>
        <w:t>tanımlananların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hemen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değil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belirli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bir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süreç</w:t>
      </w:r>
      <w:r>
        <w:rPr>
          <w:rFonts w:ascii="Arial" w:hAnsi="Arial"/>
          <w:i/>
          <w:spacing w:val="15"/>
          <w:sz w:val="20"/>
        </w:rPr>
        <w:t xml:space="preserve"> </w:t>
      </w:r>
      <w:r>
        <w:rPr>
          <w:rFonts w:ascii="Arial" w:hAnsi="Arial"/>
          <w:i/>
          <w:sz w:val="20"/>
        </w:rPr>
        <w:t>içinde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karşılanmaları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beklenmektedir.</w:t>
      </w:r>
    </w:p>
    <w:p w:rsidR="007533E5" w:rsidRDefault="007533E5">
      <w:pPr>
        <w:spacing w:line="256" w:lineRule="auto"/>
        <w:rPr>
          <w:rFonts w:ascii="Arial" w:hAnsi="Arial"/>
          <w:sz w:val="20"/>
        </w:rPr>
        <w:sectPr w:rsidR="007533E5">
          <w:pgSz w:w="11910" w:h="16840"/>
          <w:pgMar w:top="1400" w:right="340" w:bottom="1200" w:left="1080" w:header="0" w:footer="1002" w:gutter="0"/>
          <w:cols w:space="708"/>
        </w:sectPr>
      </w:pPr>
    </w:p>
    <w:p w:rsidR="007533E5" w:rsidRDefault="0057218B">
      <w:pPr>
        <w:pStyle w:val="Balk1"/>
        <w:ind w:left="336"/>
      </w:pPr>
      <w:r>
        <w:lastRenderedPageBreak/>
        <w:t>Standart</w:t>
      </w:r>
      <w:r>
        <w:rPr>
          <w:spacing w:val="-7"/>
        </w:rPr>
        <w:t xml:space="preserve"> </w:t>
      </w:r>
      <w:r>
        <w:t>mikrobiyolojik</w:t>
      </w:r>
      <w:r>
        <w:rPr>
          <w:spacing w:val="-8"/>
        </w:rPr>
        <w:t xml:space="preserve"> </w:t>
      </w:r>
      <w:r>
        <w:t>uygulamalar</w:t>
      </w:r>
    </w:p>
    <w:p w:rsidR="007533E5" w:rsidRDefault="0057218B">
      <w:pPr>
        <w:pStyle w:val="GvdeMetni"/>
        <w:spacing w:before="120" w:line="244" w:lineRule="auto"/>
        <w:ind w:left="336" w:right="1076"/>
        <w:jc w:val="both"/>
      </w:pPr>
      <w:r>
        <w:rPr>
          <w:spacing w:val="-1"/>
        </w:rPr>
        <w:t>Standart</w:t>
      </w:r>
      <w:r>
        <w:rPr>
          <w:spacing w:val="-14"/>
        </w:rPr>
        <w:t xml:space="preserve"> </w:t>
      </w:r>
      <w:r>
        <w:rPr>
          <w:spacing w:val="-1"/>
        </w:rPr>
        <w:t>mikrobiyolojik</w:t>
      </w:r>
      <w:r>
        <w:rPr>
          <w:spacing w:val="-9"/>
        </w:rPr>
        <w:t xml:space="preserve"> </w:t>
      </w:r>
      <w:r>
        <w:rPr>
          <w:spacing w:val="-1"/>
        </w:rPr>
        <w:t>uygulamalar</w:t>
      </w:r>
      <w:r>
        <w:rPr>
          <w:spacing w:val="-11"/>
        </w:rPr>
        <w:t xml:space="preserve"> </w:t>
      </w:r>
      <w:r>
        <w:rPr>
          <w:spacing w:val="-1"/>
        </w:rPr>
        <w:t>(SMU)</w:t>
      </w:r>
      <w:r>
        <w:rPr>
          <w:spacing w:val="-9"/>
        </w:rPr>
        <w:t xml:space="preserve"> </w:t>
      </w:r>
      <w:r>
        <w:t>mikrobiyolojik</w:t>
      </w:r>
      <w:r>
        <w:rPr>
          <w:spacing w:val="-9"/>
        </w:rPr>
        <w:t xml:space="preserve"> </w:t>
      </w:r>
      <w:r>
        <w:t>materyalle</w:t>
      </w:r>
      <w:r>
        <w:rPr>
          <w:spacing w:val="-11"/>
        </w:rPr>
        <w:t xml:space="preserve"> </w:t>
      </w:r>
      <w:r>
        <w:t>çalışılan</w:t>
      </w:r>
      <w:r>
        <w:rPr>
          <w:spacing w:val="-10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çalışanların ve çevrenin güvenliği açısından gözetilmesi ve uyulması gerekli temel kuralları ve</w:t>
      </w:r>
      <w:r>
        <w:rPr>
          <w:spacing w:val="-56"/>
        </w:rPr>
        <w:t xml:space="preserve"> </w:t>
      </w:r>
      <w:r>
        <w:t>uygulamaları</w:t>
      </w:r>
      <w:r>
        <w:rPr>
          <w:spacing w:val="1"/>
        </w:rPr>
        <w:t xml:space="preserve"> </w:t>
      </w:r>
      <w:r>
        <w:t>içerir.</w:t>
      </w:r>
      <w:r>
        <w:rPr>
          <w:spacing w:val="6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kuralların</w:t>
      </w:r>
      <w:r>
        <w:rPr>
          <w:spacing w:val="4"/>
        </w:rPr>
        <w:t xml:space="preserve"> </w:t>
      </w:r>
      <w:r>
        <w:t>temel</w:t>
      </w:r>
      <w:r>
        <w:rPr>
          <w:spacing w:val="3"/>
        </w:rPr>
        <w:t xml:space="preserve"> </w:t>
      </w:r>
      <w:r>
        <w:t>mantığı</w:t>
      </w:r>
      <w:r>
        <w:rPr>
          <w:spacing w:val="2"/>
        </w:rPr>
        <w:t xml:space="preserve"> </w:t>
      </w:r>
      <w:r>
        <w:t>mikroorganizmaların</w:t>
      </w:r>
      <w:r>
        <w:rPr>
          <w:spacing w:val="3"/>
        </w:rPr>
        <w:t xml:space="preserve"> </w:t>
      </w:r>
      <w:r>
        <w:t>bulaşmasını</w:t>
      </w:r>
      <w:r>
        <w:rPr>
          <w:spacing w:val="2"/>
        </w:rPr>
        <w:t xml:space="preserve"> </w:t>
      </w:r>
      <w:r>
        <w:t>önlemektir.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2"/>
        <w:spacing w:before="159" w:line="299" w:lineRule="exact"/>
      </w:pPr>
      <w:r>
        <w:rPr>
          <w:color w:val="FF0000"/>
        </w:rPr>
        <w:t>Giriş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çıkış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sınırlamalarına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uyun!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line="242" w:lineRule="auto"/>
        <w:ind w:right="1083"/>
      </w:pPr>
      <w:r>
        <w:t>Biyolojik</w:t>
      </w:r>
      <w:r>
        <w:rPr>
          <w:spacing w:val="22"/>
        </w:rPr>
        <w:t xml:space="preserve"> </w:t>
      </w:r>
      <w:r>
        <w:t>Risk</w:t>
      </w:r>
      <w:r>
        <w:rPr>
          <w:spacing w:val="22"/>
        </w:rPr>
        <w:t xml:space="preserve"> </w:t>
      </w:r>
      <w:r>
        <w:t>Düzeyi</w:t>
      </w:r>
      <w:r>
        <w:rPr>
          <w:spacing w:val="18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daha</w:t>
      </w:r>
      <w:r>
        <w:rPr>
          <w:spacing w:val="19"/>
        </w:rPr>
        <w:t xml:space="preserve"> </w:t>
      </w:r>
      <w:r>
        <w:t>yüksek</w:t>
      </w:r>
      <w:r>
        <w:rPr>
          <w:spacing w:val="19"/>
        </w:rPr>
        <w:t xml:space="preserve"> </w:t>
      </w:r>
      <w:r>
        <w:t>olan</w:t>
      </w:r>
      <w:r>
        <w:rPr>
          <w:spacing w:val="19"/>
        </w:rPr>
        <w:t xml:space="preserve"> </w:t>
      </w:r>
      <w:r>
        <w:t>mikroorganizmaların</w:t>
      </w:r>
      <w:r>
        <w:rPr>
          <w:spacing w:val="19"/>
        </w:rPr>
        <w:t xml:space="preserve"> </w:t>
      </w:r>
      <w:r>
        <w:t>çalışıldığı</w:t>
      </w:r>
      <w:r>
        <w:rPr>
          <w:spacing w:val="16"/>
        </w:rPr>
        <w:t xml:space="preserve"> </w:t>
      </w:r>
      <w:r>
        <w:t>oda</w:t>
      </w:r>
      <w:r>
        <w:rPr>
          <w:spacing w:val="-56"/>
        </w:rPr>
        <w:t xml:space="preserve"> </w:t>
      </w:r>
      <w:r>
        <w:t>kapılarında</w:t>
      </w:r>
      <w:r>
        <w:rPr>
          <w:spacing w:val="2"/>
        </w:rPr>
        <w:t xml:space="preserve"> </w:t>
      </w:r>
      <w:r>
        <w:t>"Biyolojik</w:t>
      </w:r>
      <w:r>
        <w:rPr>
          <w:spacing w:val="6"/>
        </w:rPr>
        <w:t xml:space="preserve"> </w:t>
      </w:r>
      <w:r>
        <w:t>tehlike"</w:t>
      </w:r>
      <w:r>
        <w:rPr>
          <w:spacing w:val="1"/>
        </w:rPr>
        <w:t xml:space="preserve"> </w:t>
      </w:r>
      <w:r>
        <w:t>uyarı</w:t>
      </w:r>
      <w:r>
        <w:rPr>
          <w:spacing w:val="3"/>
        </w:rPr>
        <w:t xml:space="preserve"> </w:t>
      </w:r>
      <w:r>
        <w:t>işareti</w:t>
      </w:r>
      <w:r>
        <w:rPr>
          <w:spacing w:val="2"/>
        </w:rPr>
        <w:t xml:space="preserve"> </w:t>
      </w:r>
      <w:r>
        <w:t>bulunmalıdır.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line="242" w:lineRule="auto"/>
        <w:ind w:right="1080"/>
      </w:pPr>
      <w:r>
        <w:t>Laboratuvarda kültür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örneklerle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işlemler</w:t>
      </w:r>
      <w:r>
        <w:rPr>
          <w:spacing w:val="1"/>
        </w:rPr>
        <w:t xml:space="preserve"> </w:t>
      </w:r>
      <w:r>
        <w:t>yapılırken</w:t>
      </w:r>
      <w:r>
        <w:rPr>
          <w:spacing w:val="1"/>
        </w:rPr>
        <w:t xml:space="preserve"> </w:t>
      </w:r>
      <w:r>
        <w:t>laboratuvar kapıları kapalı</w:t>
      </w:r>
      <w:r>
        <w:rPr>
          <w:spacing w:val="-56"/>
        </w:rPr>
        <w:t xml:space="preserve"> </w:t>
      </w:r>
      <w:r>
        <w:t>tutulmalıdır.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line="242" w:lineRule="auto"/>
        <w:ind w:right="1079"/>
      </w:pPr>
      <w:r>
        <w:t>Laboratuvara</w:t>
      </w:r>
      <w:r>
        <w:rPr>
          <w:spacing w:val="44"/>
        </w:rPr>
        <w:t xml:space="preserve"> </w:t>
      </w:r>
      <w:r>
        <w:t>yetkili</w:t>
      </w:r>
      <w:r>
        <w:rPr>
          <w:spacing w:val="42"/>
        </w:rPr>
        <w:t xml:space="preserve"> </w:t>
      </w:r>
      <w:r>
        <w:t>olmayan</w:t>
      </w:r>
      <w:r>
        <w:rPr>
          <w:spacing w:val="43"/>
        </w:rPr>
        <w:t xml:space="preserve"> </w:t>
      </w:r>
      <w:r>
        <w:t>kişilerin</w:t>
      </w:r>
      <w:r>
        <w:rPr>
          <w:spacing w:val="42"/>
        </w:rPr>
        <w:t xml:space="preserve"> </w:t>
      </w:r>
      <w:r>
        <w:t>girişine</w:t>
      </w:r>
      <w:r>
        <w:rPr>
          <w:spacing w:val="43"/>
        </w:rPr>
        <w:t xml:space="preserve"> </w:t>
      </w:r>
      <w:r>
        <w:t>engel</w:t>
      </w:r>
      <w:r>
        <w:rPr>
          <w:spacing w:val="43"/>
        </w:rPr>
        <w:t xml:space="preserve"> </w:t>
      </w:r>
      <w:r>
        <w:t>olunmalı,</w:t>
      </w:r>
      <w:r>
        <w:rPr>
          <w:spacing w:val="44"/>
        </w:rPr>
        <w:t xml:space="preserve"> </w:t>
      </w:r>
      <w:r>
        <w:t>çocukların</w:t>
      </w:r>
      <w:r>
        <w:rPr>
          <w:spacing w:val="43"/>
        </w:rPr>
        <w:t xml:space="preserve"> </w:t>
      </w:r>
      <w:r>
        <w:t>laboratuvar</w:t>
      </w:r>
      <w:r>
        <w:rPr>
          <w:spacing w:val="-55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alanlarına</w:t>
      </w:r>
      <w:r>
        <w:rPr>
          <w:spacing w:val="3"/>
        </w:rPr>
        <w:t xml:space="preserve"> </w:t>
      </w:r>
      <w:r>
        <w:t>girmesine</w:t>
      </w:r>
      <w:r>
        <w:rPr>
          <w:spacing w:val="3"/>
        </w:rPr>
        <w:t xml:space="preserve"> </w:t>
      </w:r>
      <w:r>
        <w:t>izin</w:t>
      </w:r>
      <w:r>
        <w:rPr>
          <w:spacing w:val="4"/>
        </w:rPr>
        <w:t xml:space="preserve"> </w:t>
      </w:r>
      <w:r>
        <w:t>verilmemelidir.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line="267" w:lineRule="exact"/>
      </w:pPr>
      <w:r>
        <w:t>Laboratuvar hayvanları</w:t>
      </w:r>
      <w:r>
        <w:rPr>
          <w:spacing w:val="-3"/>
        </w:rPr>
        <w:t xml:space="preserve"> </w:t>
      </w:r>
      <w:r>
        <w:t>hariç hiçbir</w:t>
      </w:r>
      <w:r>
        <w:rPr>
          <w:spacing w:val="1"/>
        </w:rPr>
        <w:t xml:space="preserve"> </w:t>
      </w:r>
      <w:r>
        <w:t>hayvan ve</w:t>
      </w:r>
      <w:r>
        <w:rPr>
          <w:spacing w:val="-1"/>
        </w:rPr>
        <w:t xml:space="preserve"> </w:t>
      </w:r>
      <w:r>
        <w:t>bitki</w:t>
      </w:r>
      <w:r>
        <w:rPr>
          <w:spacing w:val="-1"/>
        </w:rPr>
        <w:t xml:space="preserve"> </w:t>
      </w:r>
      <w:r>
        <w:t>laboratuvara sokulmamalıdır.</w:t>
      </w:r>
    </w:p>
    <w:p w:rsidR="007533E5" w:rsidRDefault="007533E5">
      <w:pPr>
        <w:pStyle w:val="GvdeMetni"/>
        <w:spacing w:before="10"/>
        <w:rPr>
          <w:sz w:val="37"/>
        </w:rPr>
      </w:pPr>
    </w:p>
    <w:p w:rsidR="007533E5" w:rsidRDefault="0057218B">
      <w:pPr>
        <w:pStyle w:val="Balk2"/>
        <w:spacing w:before="1"/>
      </w:pPr>
      <w:r>
        <w:rPr>
          <w:color w:val="FF0000"/>
        </w:rPr>
        <w:t>Kirli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temiz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alanları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birbirinden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ayırın!</w:t>
      </w:r>
    </w:p>
    <w:p w:rsidR="007533E5" w:rsidRDefault="0057218B">
      <w:pPr>
        <w:pStyle w:val="GvdeMetni"/>
        <w:ind w:left="336"/>
        <w:jc w:val="both"/>
      </w:pPr>
      <w:r>
        <w:t>Mikrobiyoloji</w:t>
      </w:r>
      <w:r>
        <w:rPr>
          <w:spacing w:val="-2"/>
        </w:rPr>
        <w:t xml:space="preserve"> </w:t>
      </w:r>
      <w:r>
        <w:t>laboratuvarlarında</w:t>
      </w:r>
      <w:r>
        <w:rPr>
          <w:spacing w:val="-1"/>
        </w:rPr>
        <w:t xml:space="preserve"> </w:t>
      </w:r>
      <w:r>
        <w:t>teknik işlerin</w:t>
      </w:r>
      <w:r>
        <w:rPr>
          <w:spacing w:val="-1"/>
        </w:rPr>
        <w:t xml:space="preserve"> </w:t>
      </w:r>
      <w:r>
        <w:t>yapıldığı</w:t>
      </w:r>
      <w:r>
        <w:rPr>
          <w:spacing w:val="-3"/>
        </w:rPr>
        <w:t xml:space="preserve"> </w:t>
      </w:r>
      <w:r>
        <w:t>alanlar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kirli</w:t>
      </w:r>
      <w:r>
        <w:rPr>
          <w:rFonts w:ascii="Arial" w:hAnsi="Arial"/>
          <w:b/>
          <w:spacing w:val="-2"/>
        </w:rPr>
        <w:t xml:space="preserve"> </w:t>
      </w:r>
      <w:r>
        <w:t>olarak kabul</w:t>
      </w:r>
      <w:r>
        <w:rPr>
          <w:spacing w:val="-1"/>
        </w:rPr>
        <w:t xml:space="preserve"> </w:t>
      </w:r>
      <w:r>
        <w:t>edilir.</w:t>
      </w:r>
    </w:p>
    <w:p w:rsidR="007533E5" w:rsidRDefault="0057218B">
      <w:pPr>
        <w:pStyle w:val="Balk3"/>
        <w:spacing w:before="114"/>
        <w:ind w:left="336"/>
      </w:pPr>
      <w:r>
        <w:t>Kirli</w:t>
      </w:r>
      <w:r>
        <w:rPr>
          <w:spacing w:val="-2"/>
        </w:rPr>
        <w:t xml:space="preserve"> </w:t>
      </w:r>
      <w:r>
        <w:t>alanlar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 w:line="242" w:lineRule="auto"/>
        <w:ind w:right="1076"/>
        <w:jc w:val="both"/>
      </w:pPr>
      <w:r>
        <w:t>Laboratuvarın çalışma alanlarındaki tüm yüzeyler (cihazlar, banko yüzeyleri, klavyeler,</w:t>
      </w:r>
      <w:r>
        <w:rPr>
          <w:spacing w:val="1"/>
        </w:rPr>
        <w:t xml:space="preserve"> </w:t>
      </w:r>
      <w:r>
        <w:t>atıklar vb.) kirli kabul edilmelidir. Bu alanlarda nasıl çalışılacağına ilişkin uluslararası</w:t>
      </w:r>
      <w:r>
        <w:rPr>
          <w:spacing w:val="1"/>
        </w:rPr>
        <w:t xml:space="preserve"> </w:t>
      </w:r>
      <w:r>
        <w:t>kabul</w:t>
      </w:r>
      <w:r>
        <w:rPr>
          <w:spacing w:val="-12"/>
        </w:rPr>
        <w:t xml:space="preserve"> </w:t>
      </w:r>
      <w:r>
        <w:t>görmüş</w:t>
      </w:r>
      <w:r>
        <w:rPr>
          <w:spacing w:val="-8"/>
        </w:rPr>
        <w:t xml:space="preserve"> </w:t>
      </w:r>
      <w:r>
        <w:t>bir</w:t>
      </w:r>
      <w:r>
        <w:rPr>
          <w:spacing w:val="-9"/>
        </w:rPr>
        <w:t xml:space="preserve"> </w:t>
      </w:r>
      <w:r>
        <w:t>standart</w:t>
      </w:r>
      <w:r>
        <w:rPr>
          <w:spacing w:val="-7"/>
        </w:rPr>
        <w:t xml:space="preserve"> </w:t>
      </w:r>
      <w:r>
        <w:t>yoktur.</w:t>
      </w:r>
      <w:r>
        <w:rPr>
          <w:spacing w:val="-7"/>
        </w:rPr>
        <w:t xml:space="preserve"> </w:t>
      </w:r>
      <w:r>
        <w:t>Ancak,</w:t>
      </w:r>
      <w:r>
        <w:rPr>
          <w:spacing w:val="-9"/>
        </w:rPr>
        <w:t xml:space="preserve"> </w:t>
      </w:r>
      <w:r>
        <w:t>laboratuvar</w:t>
      </w:r>
      <w:r>
        <w:rPr>
          <w:spacing w:val="-7"/>
        </w:rPr>
        <w:t xml:space="preserve"> </w:t>
      </w:r>
      <w:r>
        <w:t>içinde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daha</w:t>
      </w:r>
      <w:r>
        <w:rPr>
          <w:spacing w:val="-8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kirliden</w:t>
      </w:r>
      <w:r>
        <w:rPr>
          <w:spacing w:val="-8"/>
        </w:rPr>
        <w:t xml:space="preserve"> </w:t>
      </w:r>
      <w:r>
        <w:t>daha</w:t>
      </w:r>
      <w:r>
        <w:rPr>
          <w:spacing w:val="-8"/>
        </w:rPr>
        <w:t xml:space="preserve"> </w:t>
      </w:r>
      <w:r>
        <w:t>çok</w:t>
      </w:r>
      <w:r>
        <w:rPr>
          <w:spacing w:val="-56"/>
        </w:rPr>
        <w:t xml:space="preserve"> </w:t>
      </w:r>
      <w:r>
        <w:t>kirliye</w:t>
      </w:r>
      <w:r>
        <w:rPr>
          <w:spacing w:val="1"/>
        </w:rPr>
        <w:t xml:space="preserve"> </w:t>
      </w:r>
      <w:r>
        <w:t>doğru giden</w:t>
      </w:r>
      <w:r>
        <w:rPr>
          <w:spacing w:val="-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yapılanma</w:t>
      </w:r>
      <w:r>
        <w:rPr>
          <w:spacing w:val="1"/>
        </w:rPr>
        <w:t xml:space="preserve"> </w:t>
      </w:r>
      <w:r>
        <w:t>akla</w:t>
      </w:r>
      <w:r>
        <w:rPr>
          <w:spacing w:val="1"/>
        </w:rPr>
        <w:t xml:space="preserve"> </w:t>
      </w:r>
      <w:r>
        <w:t>yatkın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uygulama</w:t>
      </w:r>
      <w:r>
        <w:rPr>
          <w:spacing w:val="2"/>
        </w:rPr>
        <w:t xml:space="preserve"> </w:t>
      </w:r>
      <w:r>
        <w:t>olabilir.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ind w:right="1080"/>
        <w:jc w:val="both"/>
      </w:pPr>
      <w:r>
        <w:t>Kirli alanlardan temiz alana getirilen materyaller (telefon, saat, bilgisayar, kitap vb.)</w:t>
      </w:r>
      <w:r>
        <w:rPr>
          <w:spacing w:val="1"/>
        </w:rPr>
        <w:t xml:space="preserve"> </w:t>
      </w:r>
      <w:r>
        <w:t>dekontamine</w:t>
      </w:r>
      <w:r>
        <w:rPr>
          <w:spacing w:val="-1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3" w:line="242" w:lineRule="auto"/>
        <w:ind w:right="1072"/>
        <w:jc w:val="both"/>
      </w:pPr>
      <w:r>
        <w:t>Laboratuvar sonuç raporları kirli alanda oluşturulmamalıdır. Elektronik raporlama tercih</w:t>
      </w:r>
      <w:r>
        <w:rPr>
          <w:spacing w:val="1"/>
        </w:rPr>
        <w:t xml:space="preserve"> </w:t>
      </w:r>
      <w:r>
        <w:t>edilmelidir. Bu işlemin elle yapılması gerekiyorsa, laboratuvar sonuçlarının "kağıtların</w:t>
      </w:r>
      <w:r>
        <w:rPr>
          <w:spacing w:val="1"/>
        </w:rPr>
        <w:t xml:space="preserve"> </w:t>
      </w:r>
      <w:r>
        <w:t>enfektif</w:t>
      </w:r>
      <w:r>
        <w:rPr>
          <w:spacing w:val="1"/>
        </w:rPr>
        <w:t xml:space="preserve"> </w:t>
      </w:r>
      <w:r>
        <w:t>materyalle</w:t>
      </w:r>
      <w:r>
        <w:rPr>
          <w:spacing w:val="1"/>
        </w:rPr>
        <w:t xml:space="preserve"> </w:t>
      </w:r>
      <w:r>
        <w:t>kesinlikle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etmeyeceği</w:t>
      </w:r>
      <w:r>
        <w:rPr>
          <w:spacing w:val="1"/>
        </w:rPr>
        <w:t xml:space="preserve"> </w:t>
      </w:r>
      <w:r>
        <w:t>(çalışanların</w:t>
      </w:r>
      <w:r>
        <w:rPr>
          <w:spacing w:val="1"/>
        </w:rPr>
        <w:t xml:space="preserve"> </w:t>
      </w:r>
      <w:r>
        <w:t>eldivenleri</w:t>
      </w:r>
      <w:r>
        <w:rPr>
          <w:spacing w:val="1"/>
        </w:rPr>
        <w:t xml:space="preserve"> </w:t>
      </w:r>
      <w:r>
        <w:t>dahil)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düzenlemeyle"</w:t>
      </w:r>
      <w:r>
        <w:rPr>
          <w:spacing w:val="4"/>
        </w:rPr>
        <w:t xml:space="preserve"> </w:t>
      </w:r>
      <w:r>
        <w:t>doldurulması</w:t>
      </w:r>
      <w:r>
        <w:rPr>
          <w:spacing w:val="-1"/>
        </w:rPr>
        <w:t xml:space="preserve"> </w:t>
      </w:r>
      <w:r>
        <w:t>sağlanmalıdır.</w:t>
      </w:r>
    </w:p>
    <w:p w:rsidR="007533E5" w:rsidRDefault="0057218B">
      <w:pPr>
        <w:pStyle w:val="Balk3"/>
        <w:spacing w:before="160"/>
        <w:ind w:left="336"/>
      </w:pPr>
      <w:r>
        <w:t>Temiz</w:t>
      </w:r>
      <w:r>
        <w:rPr>
          <w:spacing w:val="-1"/>
        </w:rPr>
        <w:t xml:space="preserve"> </w:t>
      </w:r>
      <w:r>
        <w:t>alanlar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1"/>
        <w:ind w:right="1084"/>
      </w:pPr>
      <w:r>
        <w:t>Temiz</w:t>
      </w:r>
      <w:r>
        <w:rPr>
          <w:spacing w:val="6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kirli</w:t>
      </w:r>
      <w:r>
        <w:rPr>
          <w:spacing w:val="7"/>
        </w:rPr>
        <w:t xml:space="preserve"> </w:t>
      </w:r>
      <w:r>
        <w:t>alanlarda</w:t>
      </w:r>
      <w:r>
        <w:rPr>
          <w:spacing w:val="3"/>
        </w:rPr>
        <w:t xml:space="preserve"> </w:t>
      </w:r>
      <w:r>
        <w:t>farklı</w:t>
      </w:r>
      <w:r>
        <w:rPr>
          <w:spacing w:val="4"/>
        </w:rPr>
        <w:t xml:space="preserve"> </w:t>
      </w:r>
      <w:r>
        <w:t>renklerde</w:t>
      </w:r>
      <w:r>
        <w:rPr>
          <w:spacing w:val="7"/>
        </w:rPr>
        <w:t xml:space="preserve"> </w:t>
      </w:r>
      <w:r>
        <w:t>önlükler</w:t>
      </w:r>
      <w:r>
        <w:rPr>
          <w:spacing w:val="6"/>
        </w:rPr>
        <w:t xml:space="preserve"> </w:t>
      </w:r>
      <w:r>
        <w:t>giyilmeli</w:t>
      </w:r>
      <w:r>
        <w:rPr>
          <w:spacing w:val="7"/>
        </w:rPr>
        <w:t xml:space="preserve"> </w:t>
      </w:r>
      <w:r>
        <w:t>(önlükler</w:t>
      </w:r>
      <w:r>
        <w:rPr>
          <w:spacing w:val="4"/>
        </w:rPr>
        <w:t xml:space="preserve"> </w:t>
      </w:r>
      <w:r>
        <w:t>temiz</w:t>
      </w:r>
      <w:r>
        <w:rPr>
          <w:spacing w:val="6"/>
        </w:rPr>
        <w:t xml:space="preserve"> </w:t>
      </w:r>
      <w:r>
        <w:t>alanların</w:t>
      </w:r>
      <w:r>
        <w:rPr>
          <w:spacing w:val="-56"/>
        </w:rPr>
        <w:t xml:space="preserve"> </w:t>
      </w:r>
      <w:r>
        <w:t>girişinde</w:t>
      </w:r>
      <w:r>
        <w:rPr>
          <w:spacing w:val="1"/>
        </w:rPr>
        <w:t xml:space="preserve"> </w:t>
      </w:r>
      <w:r>
        <w:t>asılmış</w:t>
      </w:r>
      <w:r>
        <w:rPr>
          <w:spacing w:val="2"/>
        </w:rPr>
        <w:t xml:space="preserve"> </w:t>
      </w:r>
      <w:r>
        <w:t>olmalıdır)</w:t>
      </w:r>
      <w:r>
        <w:rPr>
          <w:spacing w:val="4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temiz alanlarda</w:t>
      </w:r>
      <w:r>
        <w:rPr>
          <w:spacing w:val="3"/>
        </w:rPr>
        <w:t xml:space="preserve"> </w:t>
      </w:r>
      <w:r>
        <w:t>önlük</w:t>
      </w:r>
      <w:r>
        <w:rPr>
          <w:spacing w:val="2"/>
        </w:rPr>
        <w:t xml:space="preserve"> </w:t>
      </w:r>
      <w:r>
        <w:t>giyilmemelidir.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3"/>
        <w:ind w:right="1080"/>
      </w:pPr>
      <w:r>
        <w:t>Kirli</w:t>
      </w:r>
      <w:r>
        <w:rPr>
          <w:spacing w:val="1"/>
        </w:rPr>
        <w:t xml:space="preserve"> </w:t>
      </w:r>
      <w:r>
        <w:t>alanlardan</w:t>
      </w:r>
      <w:r>
        <w:rPr>
          <w:spacing w:val="1"/>
        </w:rPr>
        <w:t xml:space="preserve"> </w:t>
      </w:r>
      <w:r>
        <w:t>temiz</w:t>
      </w:r>
      <w:r>
        <w:rPr>
          <w:spacing w:val="1"/>
        </w:rPr>
        <w:t xml:space="preserve"> </w:t>
      </w:r>
      <w:r>
        <w:t>alana getirilen materyaller</w:t>
      </w:r>
      <w:r>
        <w:rPr>
          <w:spacing w:val="1"/>
        </w:rPr>
        <w:t xml:space="preserve"> </w:t>
      </w:r>
      <w:r>
        <w:t>(telefon,</w:t>
      </w:r>
      <w:r>
        <w:rPr>
          <w:spacing w:val="1"/>
        </w:rPr>
        <w:t xml:space="preserve"> </w:t>
      </w:r>
      <w:r>
        <w:t>saat,</w:t>
      </w:r>
      <w:r>
        <w:rPr>
          <w:spacing w:val="1"/>
        </w:rPr>
        <w:t xml:space="preserve"> </w:t>
      </w:r>
      <w:r>
        <w:t>bilgisayar, kitap,</w:t>
      </w:r>
      <w:r>
        <w:rPr>
          <w:spacing w:val="1"/>
        </w:rPr>
        <w:t xml:space="preserve"> </w:t>
      </w:r>
      <w:r>
        <w:t>vb.)</w:t>
      </w:r>
      <w:r>
        <w:rPr>
          <w:spacing w:val="-56"/>
        </w:rPr>
        <w:t xml:space="preserve"> </w:t>
      </w:r>
      <w:r>
        <w:t>dekontamine</w:t>
      </w:r>
      <w:r>
        <w:rPr>
          <w:spacing w:val="-3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/>
        <w:ind w:right="1079"/>
      </w:pPr>
      <w:r>
        <w:t>Temiz alanda kullanılan kitap ve kırtasiye malzemeleri vb. renkli etiketlerle işaretlenerek</w:t>
      </w:r>
      <w:r>
        <w:rPr>
          <w:spacing w:val="-56"/>
        </w:rPr>
        <w:t xml:space="preserve"> </w:t>
      </w:r>
      <w:r>
        <w:t>temiz</w:t>
      </w:r>
      <w:r>
        <w:rPr>
          <w:spacing w:val="-1"/>
        </w:rPr>
        <w:t xml:space="preserve"> </w:t>
      </w:r>
      <w:r>
        <w:t>alana</w:t>
      </w:r>
      <w:r>
        <w:rPr>
          <w:spacing w:val="2"/>
        </w:rPr>
        <w:t xml:space="preserve"> </w:t>
      </w:r>
      <w:r>
        <w:t>ait</w:t>
      </w:r>
      <w:r>
        <w:rPr>
          <w:spacing w:val="4"/>
        </w:rPr>
        <w:t xml:space="preserve"> </w:t>
      </w:r>
      <w:r>
        <w:t>oldukları</w:t>
      </w:r>
      <w:r>
        <w:rPr>
          <w:spacing w:val="-1"/>
        </w:rPr>
        <w:t xml:space="preserve"> </w:t>
      </w:r>
      <w:r>
        <w:t>açıkça</w:t>
      </w:r>
      <w:r>
        <w:rPr>
          <w:spacing w:val="2"/>
        </w:rPr>
        <w:t xml:space="preserve"> </w:t>
      </w:r>
      <w:r>
        <w:t>belirtilmelidir.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/>
        <w:ind w:right="1074"/>
      </w:pPr>
      <w:r>
        <w:t>Kirli</w:t>
      </w:r>
      <w:r>
        <w:rPr>
          <w:spacing w:val="-1"/>
        </w:rPr>
        <w:t xml:space="preserve"> </w:t>
      </w:r>
      <w:r>
        <w:t>ve temiz</w:t>
      </w:r>
      <w:r>
        <w:rPr>
          <w:spacing w:val="1"/>
        </w:rPr>
        <w:t xml:space="preserve"> </w:t>
      </w:r>
      <w:r>
        <w:t>zeminlerin geçiş</w:t>
      </w:r>
      <w:r>
        <w:rPr>
          <w:spacing w:val="1"/>
        </w:rPr>
        <w:t xml:space="preserve"> </w:t>
      </w:r>
      <w:r>
        <w:t>hattı</w:t>
      </w:r>
      <w:r>
        <w:rPr>
          <w:spacing w:val="-2"/>
        </w:rPr>
        <w:t xml:space="preserve"> </w:t>
      </w:r>
      <w:r>
        <w:t>renkli (sarı,</w:t>
      </w:r>
      <w:r>
        <w:rPr>
          <w:spacing w:val="1"/>
        </w:rPr>
        <w:t xml:space="preserve"> </w:t>
      </w:r>
      <w:r>
        <w:t>turuncu veya sarı-siyah</w:t>
      </w:r>
      <w:r>
        <w:rPr>
          <w:spacing w:val="1"/>
        </w:rPr>
        <w:t xml:space="preserve"> </w:t>
      </w:r>
      <w:r>
        <w:t>çizgili)</w:t>
      </w:r>
      <w:r>
        <w:rPr>
          <w:spacing w:val="2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bantla</w:t>
      </w:r>
      <w:r>
        <w:rPr>
          <w:spacing w:val="-56"/>
        </w:rPr>
        <w:t xml:space="preserve"> </w:t>
      </w:r>
      <w:r>
        <w:t>işaretlenmelidir.</w:t>
      </w:r>
    </w:p>
    <w:p w:rsidR="007533E5" w:rsidRDefault="0057218B">
      <w:pPr>
        <w:pStyle w:val="Balk3"/>
        <w:spacing w:before="162"/>
        <w:ind w:left="336"/>
      </w:pPr>
      <w:r>
        <w:t>Ofisler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/>
        <w:ind w:right="1080"/>
      </w:pPr>
      <w:r>
        <w:t>Doğrudan</w:t>
      </w:r>
      <w:r>
        <w:rPr>
          <w:spacing w:val="28"/>
        </w:rPr>
        <w:t xml:space="preserve"> </w:t>
      </w:r>
      <w:r>
        <w:t>laboratuvar</w:t>
      </w:r>
      <w:r>
        <w:rPr>
          <w:spacing w:val="30"/>
        </w:rPr>
        <w:t xml:space="preserve"> </w:t>
      </w:r>
      <w:r>
        <w:t>çalışma</w:t>
      </w:r>
      <w:r>
        <w:rPr>
          <w:spacing w:val="29"/>
        </w:rPr>
        <w:t xml:space="preserve"> </w:t>
      </w:r>
      <w:r>
        <w:t>alanına</w:t>
      </w:r>
      <w:r>
        <w:rPr>
          <w:spacing w:val="28"/>
        </w:rPr>
        <w:t xml:space="preserve"> </w:t>
      </w:r>
      <w:r>
        <w:t>açılan</w:t>
      </w:r>
      <w:r>
        <w:rPr>
          <w:spacing w:val="29"/>
        </w:rPr>
        <w:t xml:space="preserve"> </w:t>
      </w:r>
      <w:r>
        <w:t>ofisler</w:t>
      </w:r>
      <w:r>
        <w:rPr>
          <w:spacing w:val="30"/>
        </w:rPr>
        <w:t xml:space="preserve"> </w:t>
      </w:r>
      <w:r>
        <w:t>"hibrit"</w:t>
      </w:r>
      <w:r>
        <w:rPr>
          <w:spacing w:val="27"/>
        </w:rPr>
        <w:t xml:space="preserve"> </w:t>
      </w:r>
      <w:r>
        <w:t>(ne</w:t>
      </w:r>
      <w:r>
        <w:rPr>
          <w:spacing w:val="26"/>
        </w:rPr>
        <w:t xml:space="preserve"> </w:t>
      </w:r>
      <w:r>
        <w:t>temiz</w:t>
      </w:r>
      <w:r>
        <w:rPr>
          <w:spacing w:val="27"/>
        </w:rPr>
        <w:t xml:space="preserve"> </w:t>
      </w:r>
      <w:r>
        <w:t>ne</w:t>
      </w:r>
      <w:r>
        <w:rPr>
          <w:spacing w:val="29"/>
        </w:rPr>
        <w:t xml:space="preserve"> </w:t>
      </w:r>
      <w:r>
        <w:t>kirli)</w:t>
      </w:r>
      <w:r>
        <w:rPr>
          <w:spacing w:val="29"/>
        </w:rPr>
        <w:t xml:space="preserve"> </w:t>
      </w:r>
      <w:r>
        <w:t>alanlar</w:t>
      </w:r>
      <w:r>
        <w:rPr>
          <w:spacing w:val="1"/>
        </w:rPr>
        <w:t xml:space="preserve"> </w:t>
      </w:r>
      <w:r>
        <w:t>olarak kabul</w:t>
      </w:r>
      <w:r>
        <w:rPr>
          <w:spacing w:val="2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/>
        <w:ind w:right="1083"/>
      </w:pPr>
      <w:r>
        <w:t>Ofis</w:t>
      </w:r>
      <w:r>
        <w:rPr>
          <w:spacing w:val="25"/>
        </w:rPr>
        <w:t xml:space="preserve"> </w:t>
      </w:r>
      <w:r>
        <w:t>girişlerinde</w:t>
      </w:r>
      <w:r>
        <w:rPr>
          <w:spacing w:val="27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laboratuvarlarda</w:t>
      </w:r>
      <w:r>
        <w:rPr>
          <w:spacing w:val="27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dezenfektanları</w:t>
      </w:r>
      <w:r>
        <w:rPr>
          <w:spacing w:val="24"/>
        </w:rPr>
        <w:t xml:space="preserve"> </w:t>
      </w:r>
      <w:r>
        <w:t>bulundurulmalı</w:t>
      </w:r>
      <w:r>
        <w:rPr>
          <w:spacing w:val="27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t>sık</w:t>
      </w:r>
      <w:r>
        <w:rPr>
          <w:spacing w:val="30"/>
        </w:rPr>
        <w:t xml:space="preserve"> </w:t>
      </w:r>
      <w:r>
        <w:t>sık</w:t>
      </w:r>
      <w:r>
        <w:rPr>
          <w:spacing w:val="-56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 w:line="268" w:lineRule="exact"/>
      </w:pPr>
      <w:r>
        <w:t>Ofis</w:t>
      </w:r>
      <w:r>
        <w:rPr>
          <w:spacing w:val="-6"/>
        </w:rPr>
        <w:t xml:space="preserve"> </w:t>
      </w:r>
      <w:r>
        <w:t>alanlarına</w:t>
      </w:r>
      <w:r>
        <w:rPr>
          <w:spacing w:val="-3"/>
        </w:rPr>
        <w:t xml:space="preserve"> </w:t>
      </w:r>
      <w:r>
        <w:t>kültür</w:t>
      </w:r>
      <w:r>
        <w:rPr>
          <w:spacing w:val="-5"/>
        </w:rPr>
        <w:t xml:space="preserve"> </w:t>
      </w:r>
      <w:r>
        <w:t>vb.</w:t>
      </w:r>
      <w:r>
        <w:rPr>
          <w:spacing w:val="-4"/>
        </w:rPr>
        <w:t xml:space="preserve"> </w:t>
      </w:r>
      <w:r>
        <w:t>enfektif</w:t>
      </w:r>
      <w:r>
        <w:rPr>
          <w:spacing w:val="-4"/>
        </w:rPr>
        <w:t xml:space="preserve"> </w:t>
      </w:r>
      <w:r>
        <w:t>materyaller</w:t>
      </w:r>
      <w:r>
        <w:rPr>
          <w:spacing w:val="-3"/>
        </w:rPr>
        <w:t xml:space="preserve"> </w:t>
      </w:r>
      <w:r>
        <w:t>getirilmemelidir.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line="268" w:lineRule="exact"/>
      </w:pPr>
      <w:r>
        <w:t>Ofis</w:t>
      </w:r>
      <w:r>
        <w:rPr>
          <w:spacing w:val="4"/>
        </w:rPr>
        <w:t xml:space="preserve"> </w:t>
      </w:r>
      <w:r>
        <w:t>alanlarına</w:t>
      </w:r>
      <w:r>
        <w:rPr>
          <w:spacing w:val="6"/>
        </w:rPr>
        <w:t xml:space="preserve"> </w:t>
      </w:r>
      <w:r>
        <w:t>girmeden</w:t>
      </w:r>
      <w:r>
        <w:rPr>
          <w:spacing w:val="3"/>
        </w:rPr>
        <w:t xml:space="preserve"> </w:t>
      </w:r>
      <w:r>
        <w:t>önce</w:t>
      </w:r>
      <w:r>
        <w:rPr>
          <w:spacing w:val="5"/>
        </w:rPr>
        <w:t xml:space="preserve"> </w:t>
      </w:r>
      <w:r>
        <w:t>tüm</w:t>
      </w:r>
      <w:r>
        <w:rPr>
          <w:spacing w:val="4"/>
        </w:rPr>
        <w:t xml:space="preserve"> </w:t>
      </w:r>
      <w:r>
        <w:t>KKD</w:t>
      </w:r>
      <w:r>
        <w:rPr>
          <w:spacing w:val="5"/>
        </w:rPr>
        <w:t xml:space="preserve"> </w:t>
      </w:r>
      <w:r>
        <w:t>çıkarılmalı</w:t>
      </w:r>
      <w:r>
        <w:rPr>
          <w:spacing w:val="3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eller</w:t>
      </w:r>
      <w:r>
        <w:rPr>
          <w:spacing w:val="7"/>
        </w:rPr>
        <w:t xml:space="preserve"> </w:t>
      </w:r>
      <w:r>
        <w:t>yıkanmalıdır.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line="268" w:lineRule="exact"/>
      </w:pPr>
      <w:r>
        <w:t>Kişisel eşyalar</w:t>
      </w:r>
      <w:r>
        <w:rPr>
          <w:spacing w:val="2"/>
        </w:rPr>
        <w:t xml:space="preserve"> </w:t>
      </w:r>
      <w:r>
        <w:t>(çanta</w:t>
      </w:r>
      <w:r>
        <w:rPr>
          <w:spacing w:val="1"/>
        </w:rPr>
        <w:t xml:space="preserve"> </w:t>
      </w:r>
      <w:r>
        <w:t>vb.)</w:t>
      </w:r>
      <w:r>
        <w:rPr>
          <w:spacing w:val="2"/>
        </w:rPr>
        <w:t xml:space="preserve"> </w:t>
      </w:r>
      <w:r>
        <w:t>için temiz</w:t>
      </w:r>
      <w:r>
        <w:rPr>
          <w:spacing w:val="-2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ayrılmalıdır.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line="268" w:lineRule="exact"/>
      </w:pPr>
      <w:r>
        <w:t>Telefon, bilgisayar</w:t>
      </w:r>
      <w:r>
        <w:rPr>
          <w:spacing w:val="-2"/>
        </w:rPr>
        <w:t xml:space="preserve"> </w:t>
      </w:r>
      <w:r>
        <w:t>klavyesi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yüzeyler</w:t>
      </w:r>
      <w:r>
        <w:rPr>
          <w:spacing w:val="1"/>
        </w:rPr>
        <w:t xml:space="preserve"> </w:t>
      </w:r>
      <w:r>
        <w:t>sık</w:t>
      </w:r>
      <w:r>
        <w:rPr>
          <w:spacing w:val="2"/>
        </w:rPr>
        <w:t xml:space="preserve"> </w:t>
      </w:r>
      <w:r>
        <w:t>sık</w:t>
      </w:r>
      <w:r>
        <w:rPr>
          <w:spacing w:val="2"/>
        </w:rPr>
        <w:t xml:space="preserve"> </w:t>
      </w:r>
      <w:r>
        <w:t>dezenfekte</w:t>
      </w:r>
      <w:r>
        <w:rPr>
          <w:spacing w:val="2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ind w:right="1080"/>
      </w:pPr>
      <w:r>
        <w:t>Bu</w:t>
      </w:r>
      <w:r>
        <w:rPr>
          <w:spacing w:val="36"/>
        </w:rPr>
        <w:t xml:space="preserve"> </w:t>
      </w:r>
      <w:r>
        <w:t>alanda</w:t>
      </w:r>
      <w:r>
        <w:rPr>
          <w:spacing w:val="33"/>
        </w:rPr>
        <w:t xml:space="preserve"> </w:t>
      </w:r>
      <w:r>
        <w:t>yiyecek</w:t>
      </w:r>
      <w:r>
        <w:rPr>
          <w:spacing w:val="38"/>
        </w:rPr>
        <w:t xml:space="preserve"> </w:t>
      </w:r>
      <w:r>
        <w:t>saklanmamalı,</w:t>
      </w:r>
      <w:r>
        <w:rPr>
          <w:spacing w:val="37"/>
        </w:rPr>
        <w:t xml:space="preserve"> </w:t>
      </w:r>
      <w:r>
        <w:t>herhangi</w:t>
      </w:r>
      <w:r>
        <w:rPr>
          <w:spacing w:val="31"/>
        </w:rPr>
        <w:t xml:space="preserve"> </w:t>
      </w:r>
      <w:r>
        <w:t>bir</w:t>
      </w:r>
      <w:r>
        <w:rPr>
          <w:spacing w:val="37"/>
        </w:rPr>
        <w:t xml:space="preserve"> </w:t>
      </w:r>
      <w:r>
        <w:t>şey</w:t>
      </w:r>
      <w:r>
        <w:rPr>
          <w:spacing w:val="33"/>
        </w:rPr>
        <w:t xml:space="preserve"> </w:t>
      </w:r>
      <w:r>
        <w:t>yenip</w:t>
      </w:r>
      <w:r>
        <w:rPr>
          <w:spacing w:val="36"/>
        </w:rPr>
        <w:t xml:space="preserve"> </w:t>
      </w:r>
      <w:r>
        <w:t>içilmemeli</w:t>
      </w:r>
      <w:r>
        <w:rPr>
          <w:spacing w:val="35"/>
        </w:rPr>
        <w:t xml:space="preserve"> </w:t>
      </w:r>
      <w:r>
        <w:t>ve</w:t>
      </w:r>
      <w:r>
        <w:rPr>
          <w:spacing w:val="36"/>
        </w:rPr>
        <w:t xml:space="preserve"> </w:t>
      </w:r>
      <w:r>
        <w:t>makyaj</w:t>
      </w:r>
      <w:r>
        <w:rPr>
          <w:spacing w:val="-56"/>
        </w:rPr>
        <w:t xml:space="preserve"> </w:t>
      </w:r>
      <w:r>
        <w:t>yapılmamalıdır.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/>
        <w:ind w:right="1078"/>
      </w:pPr>
      <w:r>
        <w:t>Ofis</w:t>
      </w:r>
      <w:r>
        <w:rPr>
          <w:spacing w:val="15"/>
        </w:rPr>
        <w:t xml:space="preserve"> </w:t>
      </w:r>
      <w:r>
        <w:t>alanının</w:t>
      </w:r>
      <w:r>
        <w:rPr>
          <w:spacing w:val="17"/>
        </w:rPr>
        <w:t xml:space="preserve"> </w:t>
      </w:r>
      <w:r>
        <w:t>temizliğini</w:t>
      </w:r>
      <w:r>
        <w:rPr>
          <w:spacing w:val="16"/>
        </w:rPr>
        <w:t xml:space="preserve"> </w:t>
      </w:r>
      <w:r>
        <w:t>zorlaştıracak</w:t>
      </w:r>
      <w:r>
        <w:rPr>
          <w:spacing w:val="15"/>
        </w:rPr>
        <w:t xml:space="preserve"> </w:t>
      </w:r>
      <w:r>
        <w:t>kutu,</w:t>
      </w:r>
      <w:r>
        <w:rPr>
          <w:spacing w:val="14"/>
        </w:rPr>
        <w:t xml:space="preserve"> </w:t>
      </w:r>
      <w:r>
        <w:t>kırtasiye</w:t>
      </w:r>
      <w:r>
        <w:rPr>
          <w:spacing w:val="17"/>
        </w:rPr>
        <w:t xml:space="preserve"> </w:t>
      </w:r>
      <w:r>
        <w:t>vb.</w:t>
      </w:r>
      <w:r>
        <w:rPr>
          <w:spacing w:val="16"/>
        </w:rPr>
        <w:t xml:space="preserve"> </w:t>
      </w:r>
      <w:r>
        <w:t>malzeme</w:t>
      </w:r>
      <w:r>
        <w:rPr>
          <w:spacing w:val="14"/>
        </w:rPr>
        <w:t xml:space="preserve"> </w:t>
      </w:r>
      <w:r>
        <w:t>bu</w:t>
      </w:r>
      <w:r>
        <w:rPr>
          <w:spacing w:val="17"/>
        </w:rPr>
        <w:t xml:space="preserve"> </w:t>
      </w:r>
      <w:r>
        <w:t>alanda</w:t>
      </w:r>
      <w:r>
        <w:rPr>
          <w:spacing w:val="-56"/>
        </w:rPr>
        <w:t xml:space="preserve"> </w:t>
      </w:r>
      <w:r>
        <w:t>tutulmamalıdır.</w:t>
      </w:r>
    </w:p>
    <w:p w:rsidR="007533E5" w:rsidRDefault="007533E5">
      <w:p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spacing w:before="73" w:line="244" w:lineRule="auto"/>
        <w:ind w:left="336" w:right="1077"/>
        <w:jc w:val="both"/>
      </w:pPr>
      <w:r>
        <w:rPr>
          <w:rFonts w:ascii="Arial" w:hAnsi="Arial"/>
          <w:b/>
          <w:color w:val="FF0000"/>
          <w:sz w:val="26"/>
        </w:rPr>
        <w:lastRenderedPageBreak/>
        <w:t>Genel olarak tüm laboratuvar alanlarını ve çalışma yüzeylerini gereksiz</w:t>
      </w:r>
      <w:r>
        <w:rPr>
          <w:rFonts w:ascii="Arial" w:hAnsi="Arial"/>
          <w:b/>
          <w:color w:val="FF0000"/>
          <w:spacing w:val="1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şeylerden</w:t>
      </w:r>
      <w:r>
        <w:rPr>
          <w:rFonts w:ascii="Arial" w:hAnsi="Arial"/>
          <w:b/>
          <w:color w:val="FF0000"/>
          <w:spacing w:val="-12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arındırın.</w:t>
      </w:r>
      <w:r>
        <w:rPr>
          <w:rFonts w:ascii="Arial" w:hAnsi="Arial"/>
          <w:b/>
          <w:color w:val="FF0000"/>
          <w:spacing w:val="-1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Kalabalıktan</w:t>
      </w:r>
      <w:r>
        <w:rPr>
          <w:rFonts w:ascii="Arial" w:hAnsi="Arial"/>
          <w:b/>
          <w:color w:val="FF0000"/>
          <w:spacing w:val="-12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uzak,</w:t>
      </w:r>
      <w:r>
        <w:rPr>
          <w:rFonts w:ascii="Arial" w:hAnsi="Arial"/>
          <w:b/>
          <w:color w:val="FF0000"/>
          <w:spacing w:val="-1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basit</w:t>
      </w:r>
      <w:r>
        <w:rPr>
          <w:rFonts w:ascii="Arial" w:hAnsi="Arial"/>
          <w:b/>
          <w:color w:val="FF0000"/>
          <w:spacing w:val="-1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ve</w:t>
      </w:r>
      <w:r>
        <w:rPr>
          <w:rFonts w:ascii="Arial" w:hAnsi="Arial"/>
          <w:b/>
          <w:color w:val="FF0000"/>
          <w:spacing w:val="-1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düzenli</w:t>
      </w:r>
      <w:r>
        <w:rPr>
          <w:rFonts w:ascii="Arial" w:hAnsi="Arial"/>
          <w:b/>
          <w:color w:val="FF0000"/>
          <w:spacing w:val="-1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bir</w:t>
      </w:r>
      <w:r>
        <w:rPr>
          <w:rFonts w:ascii="Arial" w:hAnsi="Arial"/>
          <w:b/>
          <w:color w:val="FF0000"/>
          <w:spacing w:val="-1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ortam</w:t>
      </w:r>
      <w:r>
        <w:rPr>
          <w:rFonts w:ascii="Arial" w:hAnsi="Arial"/>
          <w:b/>
          <w:color w:val="FF0000"/>
          <w:spacing w:val="-10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sağlayın!</w:t>
      </w:r>
      <w:r>
        <w:rPr>
          <w:rFonts w:ascii="Arial" w:hAnsi="Arial"/>
          <w:b/>
          <w:color w:val="FF0000"/>
          <w:spacing w:val="-70"/>
          <w:sz w:val="26"/>
        </w:rPr>
        <w:t xml:space="preserve"> </w:t>
      </w:r>
      <w:r>
        <w:t>Laboratuvar alanı ile malzeme ve insan yoğunluğu arasındaki denge gözetilmeli, ortamın</w:t>
      </w:r>
      <w:r>
        <w:rPr>
          <w:spacing w:val="1"/>
        </w:rPr>
        <w:t xml:space="preserve"> </w:t>
      </w:r>
      <w:r>
        <w:t>kalabalık</w:t>
      </w:r>
      <w:r>
        <w:rPr>
          <w:spacing w:val="5"/>
        </w:rPr>
        <w:t xml:space="preserve"> </w:t>
      </w:r>
      <w:r>
        <w:t>olması</w:t>
      </w:r>
      <w:r>
        <w:rPr>
          <w:spacing w:val="-5"/>
        </w:rPr>
        <w:t xml:space="preserve"> </w:t>
      </w:r>
      <w:r>
        <w:t>engellenmelidir.</w:t>
      </w:r>
      <w:r>
        <w:rPr>
          <w:spacing w:val="3"/>
        </w:rPr>
        <w:t xml:space="preserve"> </w:t>
      </w:r>
      <w:r>
        <w:t>Kalabalık</w:t>
      </w:r>
      <w:r>
        <w:rPr>
          <w:spacing w:val="6"/>
        </w:rPr>
        <w:t xml:space="preserve"> </w:t>
      </w:r>
      <w:r>
        <w:t>ortamlar</w:t>
      </w:r>
      <w:r>
        <w:rPr>
          <w:spacing w:val="1"/>
        </w:rPr>
        <w:t xml:space="preserve"> </w:t>
      </w:r>
      <w:r>
        <w:t>kaza</w:t>
      </w:r>
      <w:r>
        <w:rPr>
          <w:spacing w:val="2"/>
        </w:rPr>
        <w:t xml:space="preserve"> </w:t>
      </w:r>
      <w:r>
        <w:t>riskini arttırır.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3"/>
        <w:rPr>
          <w:sz w:val="24"/>
        </w:rPr>
      </w:pPr>
    </w:p>
    <w:p w:rsidR="007533E5" w:rsidRDefault="0057218B">
      <w:pPr>
        <w:pStyle w:val="Balk2"/>
        <w:spacing w:before="0"/>
        <w:jc w:val="both"/>
      </w:pPr>
      <w:r>
        <w:rPr>
          <w:color w:val="FF0000"/>
        </w:rPr>
        <w:t>El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yıkama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kişisel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hijyene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önem verin!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2"/>
        <w:ind w:right="1082"/>
      </w:pPr>
      <w:r>
        <w:t>Enfektif</w:t>
      </w:r>
      <w:r>
        <w:rPr>
          <w:spacing w:val="26"/>
        </w:rPr>
        <w:t xml:space="preserve"> </w:t>
      </w:r>
      <w:r>
        <w:t>materyalle</w:t>
      </w:r>
      <w:r>
        <w:rPr>
          <w:spacing w:val="26"/>
        </w:rPr>
        <w:t xml:space="preserve"> </w:t>
      </w:r>
      <w:r>
        <w:t>çalıştıktan</w:t>
      </w:r>
      <w:r>
        <w:rPr>
          <w:spacing w:val="24"/>
        </w:rPr>
        <w:t xml:space="preserve"> </w:t>
      </w:r>
      <w:r>
        <w:t>sonra</w:t>
      </w:r>
      <w:r>
        <w:rPr>
          <w:spacing w:val="26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laboratuvar</w:t>
      </w:r>
      <w:r>
        <w:rPr>
          <w:spacing w:val="27"/>
        </w:rPr>
        <w:t xml:space="preserve"> </w:t>
      </w:r>
      <w:r>
        <w:t>alanlarını</w:t>
      </w:r>
      <w:r>
        <w:rPr>
          <w:spacing w:val="22"/>
        </w:rPr>
        <w:t xml:space="preserve"> </w:t>
      </w:r>
      <w:r>
        <w:t>terk</w:t>
      </w:r>
      <w:r>
        <w:rPr>
          <w:spacing w:val="28"/>
        </w:rPr>
        <w:t xml:space="preserve"> </w:t>
      </w:r>
      <w:r>
        <w:t>etmeden</w:t>
      </w:r>
      <w:r>
        <w:rPr>
          <w:spacing w:val="24"/>
        </w:rPr>
        <w:t xml:space="preserve"> </w:t>
      </w:r>
      <w:r>
        <w:t>önce</w:t>
      </w:r>
      <w:r>
        <w:rPr>
          <w:spacing w:val="26"/>
        </w:rPr>
        <w:t xml:space="preserve"> </w:t>
      </w:r>
      <w:r>
        <w:t>eller</w:t>
      </w:r>
      <w:r>
        <w:rPr>
          <w:spacing w:val="-56"/>
        </w:rPr>
        <w:t xml:space="preserve"> </w:t>
      </w:r>
      <w:r>
        <w:t>yıkanmalıdır.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72"/>
      </w:pPr>
      <w:r>
        <w:t>Laboratuvarda</w:t>
      </w:r>
      <w:r>
        <w:rPr>
          <w:spacing w:val="-3"/>
        </w:rPr>
        <w:t xml:space="preserve"> </w:t>
      </w:r>
      <w:r>
        <w:t>kesinlikle</w:t>
      </w:r>
      <w:r>
        <w:rPr>
          <w:spacing w:val="-2"/>
        </w:rPr>
        <w:t xml:space="preserve"> </w:t>
      </w:r>
      <w:r>
        <w:t>hiçbir</w:t>
      </w:r>
      <w:r>
        <w:rPr>
          <w:spacing w:val="1"/>
        </w:rPr>
        <w:t xml:space="preserve"> </w:t>
      </w:r>
      <w:r>
        <w:t>şey</w:t>
      </w:r>
      <w:r>
        <w:rPr>
          <w:spacing w:val="-4"/>
        </w:rPr>
        <w:t xml:space="preserve"> </w:t>
      </w:r>
      <w:r>
        <w:t>yenmemeli,</w:t>
      </w:r>
      <w:r>
        <w:rPr>
          <w:spacing w:val="1"/>
        </w:rPr>
        <w:t xml:space="preserve"> </w:t>
      </w:r>
      <w:r>
        <w:t>içilmemeli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makyaj</w:t>
      </w:r>
      <w:r>
        <w:rPr>
          <w:spacing w:val="-1"/>
        </w:rPr>
        <w:t xml:space="preserve"> </w:t>
      </w:r>
      <w:r>
        <w:t>yapılmamalıdır.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66"/>
      </w:pPr>
      <w:r>
        <w:t>Laboratuvarda</w:t>
      </w:r>
      <w:r>
        <w:rPr>
          <w:spacing w:val="8"/>
        </w:rPr>
        <w:t xml:space="preserve"> </w:t>
      </w:r>
      <w:r>
        <w:t>kontak</w:t>
      </w:r>
      <w:r>
        <w:rPr>
          <w:spacing w:val="10"/>
        </w:rPr>
        <w:t xml:space="preserve"> </w:t>
      </w:r>
      <w:r>
        <w:t>lens</w:t>
      </w:r>
      <w:r>
        <w:rPr>
          <w:spacing w:val="12"/>
        </w:rPr>
        <w:t xml:space="preserve"> </w:t>
      </w:r>
      <w:r>
        <w:t>takılıp</w:t>
      </w:r>
      <w:r>
        <w:rPr>
          <w:spacing w:val="9"/>
        </w:rPr>
        <w:t xml:space="preserve"> </w:t>
      </w:r>
      <w:r>
        <w:t>çıkartılmamalıdır.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67"/>
      </w:pPr>
      <w:r>
        <w:t>Kontak</w:t>
      </w:r>
      <w:r>
        <w:rPr>
          <w:spacing w:val="6"/>
        </w:rPr>
        <w:t xml:space="preserve"> </w:t>
      </w:r>
      <w:r>
        <w:t>lens</w:t>
      </w:r>
      <w:r>
        <w:rPr>
          <w:spacing w:val="1"/>
        </w:rPr>
        <w:t xml:space="preserve"> </w:t>
      </w:r>
      <w:r>
        <w:t>kullananlar</w:t>
      </w:r>
      <w:r>
        <w:rPr>
          <w:spacing w:val="4"/>
        </w:rPr>
        <w:t xml:space="preserve"> </w:t>
      </w:r>
      <w:r>
        <w:t>çalışma</w:t>
      </w:r>
      <w:r>
        <w:rPr>
          <w:spacing w:val="2"/>
        </w:rPr>
        <w:t xml:space="preserve"> </w:t>
      </w:r>
      <w:r>
        <w:t>sırasında</w:t>
      </w:r>
      <w:r>
        <w:rPr>
          <w:spacing w:val="2"/>
        </w:rPr>
        <w:t xml:space="preserve"> </w:t>
      </w:r>
      <w:r>
        <w:t>koruyucu gözlük</w:t>
      </w:r>
      <w:r>
        <w:rPr>
          <w:spacing w:val="3"/>
        </w:rPr>
        <w:t xml:space="preserve"> </w:t>
      </w:r>
      <w:r>
        <w:t>kullanmalıdır.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69"/>
      </w:pPr>
      <w:r>
        <w:t>Elde</w:t>
      </w:r>
      <w:r>
        <w:rPr>
          <w:spacing w:val="2"/>
        </w:rPr>
        <w:t xml:space="preserve"> </w:t>
      </w:r>
      <w:r>
        <w:t>yara/kesi</w:t>
      </w:r>
      <w:r>
        <w:rPr>
          <w:spacing w:val="2"/>
        </w:rPr>
        <w:t xml:space="preserve"> </w:t>
      </w:r>
      <w:r>
        <w:t>varsa</w:t>
      </w:r>
      <w:r>
        <w:rPr>
          <w:spacing w:val="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geçirmez bant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kapatılmalıdır.</w:t>
      </w:r>
    </w:p>
    <w:p w:rsidR="007533E5" w:rsidRDefault="0057218B">
      <w:pPr>
        <w:pStyle w:val="ListeParagraf"/>
        <w:numPr>
          <w:ilvl w:val="0"/>
          <w:numId w:val="85"/>
        </w:numPr>
        <w:tabs>
          <w:tab w:val="left" w:pos="903"/>
        </w:tabs>
        <w:spacing w:before="67" w:line="242" w:lineRule="auto"/>
        <w:ind w:right="1077"/>
      </w:pPr>
      <w:r>
        <w:t>Çalışma</w:t>
      </w:r>
      <w:r>
        <w:rPr>
          <w:spacing w:val="51"/>
        </w:rPr>
        <w:t xml:space="preserve"> </w:t>
      </w:r>
      <w:r>
        <w:t>sırasında</w:t>
      </w:r>
      <w:r>
        <w:rPr>
          <w:spacing w:val="52"/>
        </w:rPr>
        <w:t xml:space="preserve"> </w:t>
      </w:r>
      <w:r>
        <w:t>saçlar</w:t>
      </w:r>
      <w:r>
        <w:rPr>
          <w:spacing w:val="51"/>
        </w:rPr>
        <w:t xml:space="preserve"> </w:t>
      </w:r>
      <w:r>
        <w:t>toplanmalı,</w:t>
      </w:r>
      <w:r>
        <w:rPr>
          <w:spacing w:val="53"/>
        </w:rPr>
        <w:t xml:space="preserve"> </w:t>
      </w:r>
      <w:r>
        <w:t>elde</w:t>
      </w:r>
      <w:r>
        <w:rPr>
          <w:spacing w:val="52"/>
        </w:rPr>
        <w:t xml:space="preserve"> </w:t>
      </w:r>
      <w:r>
        <w:t>yüzük</w:t>
      </w:r>
      <w:r>
        <w:rPr>
          <w:spacing w:val="55"/>
        </w:rPr>
        <w:t xml:space="preserve"> </w:t>
      </w:r>
      <w:r>
        <w:t>vb.</w:t>
      </w:r>
      <w:r>
        <w:rPr>
          <w:spacing w:val="51"/>
        </w:rPr>
        <w:t xml:space="preserve"> </w:t>
      </w:r>
      <w:r>
        <w:t>takı</w:t>
      </w:r>
      <w:r>
        <w:rPr>
          <w:spacing w:val="49"/>
        </w:rPr>
        <w:t xml:space="preserve"> </w:t>
      </w:r>
      <w:r>
        <w:t>olmamalı</w:t>
      </w:r>
      <w:r>
        <w:rPr>
          <w:spacing w:val="48"/>
        </w:rPr>
        <w:t xml:space="preserve"> </w:t>
      </w:r>
      <w:r>
        <w:t>ve</w:t>
      </w:r>
      <w:r>
        <w:rPr>
          <w:spacing w:val="52"/>
        </w:rPr>
        <w:t xml:space="preserve"> </w:t>
      </w:r>
      <w:r>
        <w:t>tırnaklar</w:t>
      </w:r>
      <w:r>
        <w:rPr>
          <w:spacing w:val="48"/>
        </w:rPr>
        <w:t xml:space="preserve"> </w:t>
      </w:r>
      <w:r>
        <w:t>kısa</w:t>
      </w:r>
      <w:r>
        <w:rPr>
          <w:spacing w:val="-56"/>
        </w:rPr>
        <w:t xml:space="preserve"> </w:t>
      </w:r>
      <w:r>
        <w:t>kesilmelidir.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4"/>
        <w:rPr>
          <w:sz w:val="24"/>
        </w:rPr>
      </w:pPr>
    </w:p>
    <w:p w:rsidR="007533E5" w:rsidRDefault="0057218B">
      <w:pPr>
        <w:pStyle w:val="Balk3"/>
        <w:ind w:left="336"/>
        <w:jc w:val="both"/>
      </w:pPr>
      <w:r>
        <w:rPr>
          <w:noProof/>
          <w:lang w:eastAsia="tr-TR"/>
        </w:rPr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1940634</wp:posOffset>
            </wp:positionV>
            <wp:extent cx="1553496" cy="105613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96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14208" behindDoc="1" locked="0" layoutInCell="1" allowOverlap="1">
            <wp:simplePos x="0" y="0"/>
            <wp:positionH relativeFrom="page">
              <wp:posOffset>2795016</wp:posOffset>
            </wp:positionH>
            <wp:positionV relativeFrom="paragraph">
              <wp:posOffset>1940634</wp:posOffset>
            </wp:positionV>
            <wp:extent cx="1726470" cy="105708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470" cy="105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15232" behindDoc="1" locked="0" layoutInCell="1" allowOverlap="1">
            <wp:simplePos x="0" y="0"/>
            <wp:positionH relativeFrom="page">
              <wp:posOffset>4873752</wp:posOffset>
            </wp:positionH>
            <wp:positionV relativeFrom="paragraph">
              <wp:posOffset>1940634</wp:posOffset>
            </wp:positionV>
            <wp:extent cx="1700724" cy="1057084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24" cy="105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1"/>
        </w:rPr>
        <w:t xml:space="preserve"> </w:t>
      </w:r>
      <w:r>
        <w:t>yıkama</w:t>
      </w:r>
    </w:p>
    <w:p w:rsidR="007533E5" w:rsidRDefault="0057218B">
      <w:pPr>
        <w:pStyle w:val="GvdeMetni"/>
        <w:spacing w:before="8"/>
        <w:rPr>
          <w:rFonts w:ascii="Arial"/>
          <w:b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183697</wp:posOffset>
            </wp:positionV>
            <wp:extent cx="1594007" cy="105156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007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2795016</wp:posOffset>
            </wp:positionH>
            <wp:positionV relativeFrom="paragraph">
              <wp:posOffset>183697</wp:posOffset>
            </wp:positionV>
            <wp:extent cx="1572970" cy="1049654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970" cy="104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4873752</wp:posOffset>
            </wp:positionH>
            <wp:positionV relativeFrom="paragraph">
              <wp:posOffset>183697</wp:posOffset>
            </wp:positionV>
            <wp:extent cx="1595425" cy="1056513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25" cy="105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893"/>
        <w:gridCol w:w="3147"/>
        <w:gridCol w:w="3147"/>
      </w:tblGrid>
      <w:tr w:rsidR="007533E5">
        <w:trPr>
          <w:trHeight w:val="1384"/>
        </w:trPr>
        <w:tc>
          <w:tcPr>
            <w:tcW w:w="2893" w:type="dxa"/>
          </w:tcPr>
          <w:p w:rsidR="007533E5" w:rsidRDefault="0057218B">
            <w:pPr>
              <w:pStyle w:val="TableParagraph"/>
              <w:spacing w:line="278" w:lineRule="exact"/>
              <w:ind w:left="20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</w:t>
            </w:r>
            <w:r>
              <w:rPr>
                <w:rFonts w:ascii="Comic Sans MS" w:hAnsi="Comic Sans MS"/>
                <w:b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Ellerinizi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ıslatın</w:t>
            </w:r>
          </w:p>
        </w:tc>
        <w:tc>
          <w:tcPr>
            <w:tcW w:w="3147" w:type="dxa"/>
          </w:tcPr>
          <w:p w:rsidR="007533E5" w:rsidRDefault="0057218B">
            <w:pPr>
              <w:pStyle w:val="TableParagraph"/>
              <w:spacing w:line="278" w:lineRule="exact"/>
              <w:ind w:left="326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Ellerinizi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sabunlayın</w:t>
            </w:r>
          </w:p>
        </w:tc>
        <w:tc>
          <w:tcPr>
            <w:tcW w:w="3147" w:type="dxa"/>
          </w:tcPr>
          <w:p w:rsidR="007533E5" w:rsidRDefault="0057218B">
            <w:pPr>
              <w:pStyle w:val="TableParagraph"/>
              <w:spacing w:line="278" w:lineRule="exact"/>
              <w:ind w:left="45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Avuç</w:t>
            </w:r>
            <w:r>
              <w:rPr>
                <w:rFonts w:ascii="Comic Sans MS" w:hAnsi="Comic Sans MS"/>
                <w:b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içini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sabunla</w:t>
            </w:r>
            <w:r>
              <w:rPr>
                <w:rFonts w:ascii="Comic Sans MS" w:hAnsi="Comic Sans MS"/>
                <w:b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ovun</w:t>
            </w:r>
          </w:p>
        </w:tc>
      </w:tr>
      <w:tr w:rsidR="007533E5">
        <w:trPr>
          <w:trHeight w:val="2535"/>
        </w:trPr>
        <w:tc>
          <w:tcPr>
            <w:tcW w:w="2893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40"/>
              </w:rPr>
            </w:pPr>
          </w:p>
          <w:p w:rsidR="007533E5" w:rsidRDefault="0057218B">
            <w:pPr>
              <w:pStyle w:val="TableParagraph"/>
              <w:ind w:left="20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Ellerinizin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sırtını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ovun</w:t>
            </w:r>
          </w:p>
        </w:tc>
        <w:tc>
          <w:tcPr>
            <w:tcW w:w="3147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40"/>
              </w:rPr>
            </w:pPr>
          </w:p>
          <w:p w:rsidR="007533E5" w:rsidRDefault="0057218B">
            <w:pPr>
              <w:pStyle w:val="TableParagraph"/>
              <w:ind w:left="326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</w:t>
            </w:r>
            <w:r>
              <w:rPr>
                <w:rFonts w:ascii="Comic Sans MS" w:hAnsi="Comic Sans MS"/>
                <w:b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Parmak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aralarını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ovun</w:t>
            </w:r>
          </w:p>
        </w:tc>
        <w:tc>
          <w:tcPr>
            <w:tcW w:w="3147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40"/>
              </w:rPr>
            </w:pPr>
          </w:p>
          <w:p w:rsidR="007533E5" w:rsidRDefault="0057218B">
            <w:pPr>
              <w:pStyle w:val="TableParagraph"/>
              <w:ind w:left="45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</w:t>
            </w:r>
            <w:r>
              <w:rPr>
                <w:rFonts w:ascii="Comic Sans MS" w:hAnsi="Comic Sans MS"/>
                <w:b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El</w:t>
            </w:r>
            <w:r>
              <w:rPr>
                <w:rFonts w:ascii="Comic Sans MS" w:hAnsi="Comic Sans MS"/>
                <w:b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ayalarını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ovun</w:t>
            </w:r>
          </w:p>
        </w:tc>
      </w:tr>
      <w:tr w:rsidR="007533E5">
        <w:trPr>
          <w:trHeight w:val="1429"/>
        </w:trPr>
        <w:tc>
          <w:tcPr>
            <w:tcW w:w="2893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57218B">
            <w:pPr>
              <w:pStyle w:val="TableParagraph"/>
              <w:spacing w:before="184" w:line="258" w:lineRule="exact"/>
              <w:ind w:left="20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Ellerinizi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durulayın</w:t>
            </w:r>
          </w:p>
        </w:tc>
        <w:tc>
          <w:tcPr>
            <w:tcW w:w="3147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57218B">
            <w:pPr>
              <w:pStyle w:val="TableParagraph"/>
              <w:spacing w:before="184" w:line="258" w:lineRule="exact"/>
              <w:ind w:left="326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Ellerinizi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kurulayın</w:t>
            </w:r>
          </w:p>
        </w:tc>
        <w:tc>
          <w:tcPr>
            <w:tcW w:w="3147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7533E5" w:rsidRDefault="0057218B">
            <w:pPr>
              <w:pStyle w:val="TableParagraph"/>
              <w:spacing w:before="184" w:line="258" w:lineRule="exact"/>
              <w:ind w:left="54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Çeşmeyi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kapatın*</w:t>
            </w:r>
          </w:p>
        </w:tc>
      </w:tr>
    </w:tbl>
    <w:p w:rsidR="007533E5" w:rsidRDefault="007533E5">
      <w:pPr>
        <w:pStyle w:val="GvdeMetni"/>
        <w:rPr>
          <w:rFonts w:ascii="Arial"/>
          <w:b/>
          <w:sz w:val="26"/>
        </w:rPr>
      </w:pPr>
    </w:p>
    <w:p w:rsidR="007533E5" w:rsidRDefault="007533E5">
      <w:pPr>
        <w:pStyle w:val="GvdeMetni"/>
        <w:spacing w:before="11"/>
        <w:rPr>
          <w:rFonts w:ascii="Arial"/>
          <w:b/>
          <w:sz w:val="20"/>
        </w:rPr>
      </w:pPr>
    </w:p>
    <w:p w:rsidR="007533E5" w:rsidRDefault="0057218B">
      <w:pPr>
        <w:pStyle w:val="ListeParagraf"/>
        <w:numPr>
          <w:ilvl w:val="0"/>
          <w:numId w:val="84"/>
        </w:numPr>
        <w:tabs>
          <w:tab w:val="left" w:pos="481"/>
        </w:tabs>
        <w:spacing w:line="237" w:lineRule="auto"/>
        <w:ind w:right="1584" w:hanging="166"/>
        <w:jc w:val="both"/>
        <w:rPr>
          <w:rFonts w:ascii="Arial" w:hAns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16256" behindDoc="1" locked="0" layoutInCell="1" allowOverlap="1">
            <wp:simplePos x="0" y="0"/>
            <wp:positionH relativeFrom="page">
              <wp:posOffset>877824</wp:posOffset>
            </wp:positionH>
            <wp:positionV relativeFrom="paragraph">
              <wp:posOffset>-1652444</wp:posOffset>
            </wp:positionV>
            <wp:extent cx="1641225" cy="112214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225" cy="11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17280" behindDoc="1" locked="0" layoutInCell="1" allowOverlap="1">
            <wp:simplePos x="0" y="0"/>
            <wp:positionH relativeFrom="page">
              <wp:posOffset>2795016</wp:posOffset>
            </wp:positionH>
            <wp:positionV relativeFrom="paragraph">
              <wp:posOffset>-1652444</wp:posOffset>
            </wp:positionV>
            <wp:extent cx="1733513" cy="1116139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13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4911852</wp:posOffset>
            </wp:positionH>
            <wp:positionV relativeFrom="paragraph">
              <wp:posOffset>-1652444</wp:posOffset>
            </wp:positionV>
            <wp:extent cx="1635245" cy="1126807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45" cy="112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Laboratuvarlarda musluğu otomatik ya da ayakla kontrol edilen lavabolar olması önerilir.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Mümkün olmadığı durumlarda çeşmeyi elinizi kurulamak için kullandığınız kağıt havluyu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kullanarak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kapatınız!</w:t>
      </w:r>
    </w:p>
    <w:p w:rsidR="007533E5" w:rsidRDefault="007533E5">
      <w:pPr>
        <w:spacing w:line="237" w:lineRule="auto"/>
        <w:jc w:val="both"/>
        <w:rPr>
          <w:rFonts w:ascii="Arial" w:hAnsi="Arial"/>
          <w:sz w:val="20"/>
        </w:r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2"/>
        <w:tabs>
          <w:tab w:val="left" w:pos="1488"/>
          <w:tab w:val="left" w:pos="2512"/>
          <w:tab w:val="left" w:pos="3335"/>
          <w:tab w:val="left" w:pos="3894"/>
          <w:tab w:val="left" w:pos="4901"/>
          <w:tab w:val="left" w:pos="6588"/>
          <w:tab w:val="left" w:pos="7986"/>
        </w:tabs>
        <w:ind w:right="1081"/>
      </w:pPr>
      <w:r>
        <w:rPr>
          <w:color w:val="FF0000"/>
        </w:rPr>
        <w:lastRenderedPageBreak/>
        <w:t>Gerekli</w:t>
      </w:r>
      <w:r>
        <w:rPr>
          <w:color w:val="FF0000"/>
        </w:rPr>
        <w:tab/>
        <w:t>aşıları</w:t>
      </w:r>
      <w:r>
        <w:rPr>
          <w:color w:val="FF0000"/>
        </w:rPr>
        <w:tab/>
        <w:t>olun</w:t>
      </w:r>
      <w:r>
        <w:rPr>
          <w:color w:val="FF0000"/>
        </w:rPr>
        <w:tab/>
        <w:t>ve</w:t>
      </w:r>
      <w:r>
        <w:rPr>
          <w:color w:val="FF0000"/>
        </w:rPr>
        <w:tab/>
        <w:t>sağlık</w:t>
      </w:r>
      <w:r>
        <w:rPr>
          <w:color w:val="FF0000"/>
        </w:rPr>
        <w:tab/>
        <w:t>durumunuz</w:t>
      </w:r>
      <w:r>
        <w:rPr>
          <w:color w:val="FF0000"/>
        </w:rPr>
        <w:tab/>
        <w:t>hakkında</w:t>
      </w:r>
      <w:r>
        <w:rPr>
          <w:color w:val="FF0000"/>
        </w:rPr>
        <w:tab/>
      </w:r>
      <w:r>
        <w:rPr>
          <w:color w:val="FF0000"/>
          <w:spacing w:val="-1"/>
        </w:rPr>
        <w:t>laboratuvar</w:t>
      </w:r>
      <w:r>
        <w:rPr>
          <w:color w:val="FF0000"/>
          <w:spacing w:val="-70"/>
        </w:rPr>
        <w:t xml:space="preserve"> </w:t>
      </w:r>
      <w:r>
        <w:rPr>
          <w:color w:val="FF0000"/>
        </w:rPr>
        <w:t>sorumlusuna bilgi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verin!</w:t>
      </w:r>
    </w:p>
    <w:p w:rsidR="007533E5" w:rsidRDefault="007533E5">
      <w:pPr>
        <w:pStyle w:val="GvdeMetni"/>
        <w:rPr>
          <w:rFonts w:ascii="Arial"/>
          <w:b/>
          <w:sz w:val="28"/>
        </w:rPr>
      </w:pPr>
    </w:p>
    <w:p w:rsidR="007533E5" w:rsidRDefault="0057218B">
      <w:pPr>
        <w:pStyle w:val="GvdeMetni"/>
        <w:spacing w:before="190"/>
        <w:ind w:left="336"/>
      </w:pPr>
      <w:r>
        <w:t>Herhangi</w:t>
      </w:r>
      <w:r>
        <w:rPr>
          <w:spacing w:val="-2"/>
        </w:rPr>
        <w:t xml:space="preserve"> </w:t>
      </w:r>
      <w:r>
        <w:t>bir kontrendikasyon</w:t>
      </w:r>
      <w:r>
        <w:rPr>
          <w:spacing w:val="1"/>
        </w:rPr>
        <w:t xml:space="preserve"> </w:t>
      </w:r>
      <w:r>
        <w:t>olmadıkça aşağıdaki aşılar</w:t>
      </w:r>
      <w:r>
        <w:rPr>
          <w:spacing w:val="3"/>
        </w:rPr>
        <w:t xml:space="preserve"> </w:t>
      </w:r>
      <w:r>
        <w:t>önerilir: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</w:pPr>
      <w:r>
        <w:rPr>
          <w:rFonts w:ascii="Arial" w:hAnsi="Arial"/>
          <w:b/>
        </w:rPr>
        <w:t>Hepatit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aşısı;</w:t>
      </w:r>
      <w:r>
        <w:rPr>
          <w:rFonts w:ascii="Arial" w:hAnsi="Arial"/>
          <w:b/>
          <w:spacing w:val="2"/>
        </w:rPr>
        <w:t xml:space="preserve"> </w:t>
      </w:r>
      <w:r>
        <w:t>Üçüncü</w:t>
      </w:r>
      <w:r>
        <w:rPr>
          <w:spacing w:val="-1"/>
        </w:rPr>
        <w:t xml:space="preserve"> </w:t>
      </w:r>
      <w:r>
        <w:t>(son)</w:t>
      </w:r>
      <w:r>
        <w:rPr>
          <w:spacing w:val="3"/>
        </w:rPr>
        <w:t xml:space="preserve"> </w:t>
      </w:r>
      <w:r>
        <w:t>dozdan</w:t>
      </w:r>
      <w:r>
        <w:rPr>
          <w:spacing w:val="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ay</w:t>
      </w:r>
      <w:r>
        <w:rPr>
          <w:spacing w:val="-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anti-HBs titresine</w:t>
      </w:r>
      <w:r>
        <w:rPr>
          <w:spacing w:val="-1"/>
        </w:rPr>
        <w:t xml:space="preserve"> </w:t>
      </w:r>
      <w:r>
        <w:t>baktırın.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209"/>
      </w:pPr>
      <w:r>
        <w:rPr>
          <w:rFonts w:ascii="Arial" w:hAnsi="Arial"/>
          <w:b/>
        </w:rPr>
        <w:t>İnfluenza aşısı;</w:t>
      </w:r>
      <w:r>
        <w:rPr>
          <w:rFonts w:ascii="Arial" w:hAnsi="Arial"/>
          <w:b/>
          <w:spacing w:val="4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yıl</w:t>
      </w:r>
      <w:r>
        <w:rPr>
          <w:spacing w:val="5"/>
        </w:rPr>
        <w:t xml:space="preserve"> </w:t>
      </w:r>
      <w:r>
        <w:t>yapılması</w:t>
      </w:r>
      <w:r>
        <w:rPr>
          <w:spacing w:val="-1"/>
        </w:rPr>
        <w:t xml:space="preserve"> </w:t>
      </w:r>
      <w:r>
        <w:t>önerilir.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209" w:line="244" w:lineRule="auto"/>
        <w:ind w:right="1080"/>
        <w:jc w:val="both"/>
      </w:pPr>
      <w:r>
        <w:rPr>
          <w:rFonts w:ascii="Arial" w:hAnsi="Arial"/>
          <w:b/>
        </w:rPr>
        <w:t>MMR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(Kızamık-Kızamıkçık-Kabakulak);</w:t>
      </w:r>
      <w:r>
        <w:rPr>
          <w:rFonts w:ascii="Arial" w:hAnsi="Arial"/>
          <w:b/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yapılmamış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geçirilmiş</w:t>
      </w:r>
      <w:r>
        <w:rPr>
          <w:spacing w:val="2"/>
        </w:rPr>
        <w:t xml:space="preserve"> </w:t>
      </w:r>
      <w:r>
        <w:t>enfeksiyona</w:t>
      </w:r>
      <w:r>
        <w:rPr>
          <w:spacing w:val="4"/>
        </w:rPr>
        <w:t xml:space="preserve"> </w:t>
      </w:r>
      <w:r>
        <w:t>bağlı</w:t>
      </w:r>
      <w:r>
        <w:rPr>
          <w:spacing w:val="2"/>
        </w:rPr>
        <w:t xml:space="preserve"> </w:t>
      </w:r>
      <w:r>
        <w:t>bağışıklığınız</w:t>
      </w:r>
      <w:r>
        <w:rPr>
          <w:spacing w:val="5"/>
        </w:rPr>
        <w:t xml:space="preserve"> </w:t>
      </w:r>
      <w:r>
        <w:t>yoksa</w:t>
      </w:r>
      <w:r>
        <w:rPr>
          <w:spacing w:val="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hafta</w:t>
      </w:r>
      <w:r>
        <w:rPr>
          <w:spacing w:val="4"/>
        </w:rPr>
        <w:t xml:space="preserve"> </w:t>
      </w:r>
      <w:r>
        <w:t>arayla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doz</w:t>
      </w:r>
      <w:r>
        <w:rPr>
          <w:spacing w:val="3"/>
        </w:rPr>
        <w:t xml:space="preserve"> </w:t>
      </w:r>
      <w:r>
        <w:t>MMR</w:t>
      </w:r>
      <w:r>
        <w:rPr>
          <w:spacing w:val="4"/>
        </w:rPr>
        <w:t xml:space="preserve"> </w:t>
      </w:r>
      <w:r>
        <w:t>yaptırın.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"/>
        <w:rPr>
          <w:sz w:val="20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4" w:lineRule="auto"/>
        <w:ind w:right="1079"/>
        <w:jc w:val="both"/>
      </w:pPr>
      <w:r>
        <w:rPr>
          <w:rFonts w:ascii="Arial" w:hAnsi="Arial"/>
          <w:b/>
        </w:rPr>
        <w:t>Suçiçeği;</w:t>
      </w:r>
      <w:r>
        <w:rPr>
          <w:rFonts w:ascii="Arial" w:hAnsi="Arial"/>
          <w:b/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suçiçeği</w:t>
      </w:r>
      <w:r>
        <w:rPr>
          <w:spacing w:val="1"/>
        </w:rPr>
        <w:t xml:space="preserve"> </w:t>
      </w:r>
      <w:r>
        <w:t>geçirilmemiş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aşılanılmamışsa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suçiçeğine</w:t>
      </w:r>
      <w:r>
        <w:rPr>
          <w:spacing w:val="1"/>
        </w:rPr>
        <w:t xml:space="preserve"> </w:t>
      </w:r>
      <w:r>
        <w:t>bağışık olunduğuna ilişkin serolojik kanıt yoksa 4 hafta arayla 2 doz suçiçeği aşısı</w:t>
      </w:r>
      <w:r>
        <w:rPr>
          <w:spacing w:val="1"/>
        </w:rPr>
        <w:t xml:space="preserve"> </w:t>
      </w:r>
      <w:r>
        <w:t>yaptırın.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19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4" w:lineRule="auto"/>
        <w:ind w:right="1074"/>
        <w:jc w:val="both"/>
      </w:pPr>
      <w:r>
        <w:rPr>
          <w:rFonts w:ascii="Arial" w:hAnsi="Arial"/>
          <w:b/>
        </w:rPr>
        <w:t xml:space="preserve">Tdap (Tetanoz, azaltılmış difteri, boğmaca aşısı); </w:t>
      </w:r>
      <w:r>
        <w:t>Erişkin dönemde boğmaca aşısı</w:t>
      </w:r>
      <w:r>
        <w:rPr>
          <w:spacing w:val="1"/>
        </w:rPr>
        <w:t xml:space="preserve"> </w:t>
      </w:r>
      <w:r>
        <w:t>yapılmamış ise bu aşı yapılabilir. Önceden Td (tetanoz-azaltılmış difteri toksoidi) aşıları</w:t>
      </w:r>
      <w:r>
        <w:rPr>
          <w:spacing w:val="1"/>
        </w:rPr>
        <w:t xml:space="preserve"> </w:t>
      </w:r>
      <w:r>
        <w:t>yapılmış</w:t>
      </w:r>
      <w:r>
        <w:rPr>
          <w:spacing w:val="3"/>
        </w:rPr>
        <w:t xml:space="preserve"> </w:t>
      </w:r>
      <w:r>
        <w:t>ise</w:t>
      </w:r>
      <w:r>
        <w:rPr>
          <w:spacing w:val="2"/>
        </w:rPr>
        <w:t xml:space="preserve"> </w:t>
      </w:r>
      <w:r>
        <w:t>Tdap</w:t>
      </w:r>
      <w:r>
        <w:rPr>
          <w:spacing w:val="3"/>
        </w:rPr>
        <w:t xml:space="preserve"> </w:t>
      </w:r>
      <w:r>
        <w:t>yapılabilir.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yılda</w:t>
      </w:r>
      <w:r>
        <w:rPr>
          <w:spacing w:val="3"/>
        </w:rPr>
        <w:t xml:space="preserve"> </w:t>
      </w:r>
      <w:r>
        <w:t>bir</w:t>
      </w:r>
      <w:r>
        <w:rPr>
          <w:spacing w:val="5"/>
        </w:rPr>
        <w:t xml:space="preserve"> </w:t>
      </w:r>
      <w:r>
        <w:t>Td rapeli</w:t>
      </w:r>
      <w:r>
        <w:rPr>
          <w:spacing w:val="2"/>
        </w:rPr>
        <w:t xml:space="preserve"> </w:t>
      </w:r>
      <w:r>
        <w:t>yapılmalıdır.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"/>
      </w:pPr>
      <w:r>
        <w:rPr>
          <w:rFonts w:ascii="Arial" w:hAnsi="Arial"/>
          <w:b/>
        </w:rPr>
        <w:t>Meningokok;</w:t>
      </w:r>
      <w:r>
        <w:rPr>
          <w:rFonts w:ascii="Arial" w:hAnsi="Arial"/>
          <w:b/>
          <w:spacing w:val="-4"/>
        </w:rPr>
        <w:t xml:space="preserve"> </w:t>
      </w:r>
      <w:r>
        <w:t>Rutin</w:t>
      </w:r>
      <w:r>
        <w:rPr>
          <w:spacing w:val="-4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meningokok</w:t>
      </w:r>
      <w:r>
        <w:rPr>
          <w:spacing w:val="-2"/>
        </w:rPr>
        <w:t xml:space="preserve"> </w:t>
      </w:r>
      <w:r>
        <w:t>çalışılan</w:t>
      </w:r>
      <w:r>
        <w:rPr>
          <w:spacing w:val="-1"/>
        </w:rPr>
        <w:t xml:space="preserve"> </w:t>
      </w:r>
      <w:r>
        <w:t>laboratuvarlardaki</w:t>
      </w:r>
      <w:r>
        <w:rPr>
          <w:spacing w:val="-3"/>
        </w:rPr>
        <w:t xml:space="preserve"> </w:t>
      </w:r>
      <w:r>
        <w:t>personele</w:t>
      </w:r>
      <w:r>
        <w:rPr>
          <w:spacing w:val="-4"/>
        </w:rPr>
        <w:t xml:space="preserve"> </w:t>
      </w:r>
      <w:r>
        <w:t>önerilir.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209" w:line="244" w:lineRule="auto"/>
        <w:ind w:right="1076"/>
        <w:jc w:val="both"/>
      </w:pPr>
      <w:r>
        <w:rPr>
          <w:rFonts w:ascii="Arial" w:hAnsi="Arial"/>
          <w:b/>
        </w:rPr>
        <w:t xml:space="preserve">Diğer; </w:t>
      </w:r>
      <w:r>
        <w:t>Araştırma ya da endüstriyel laboratuvarlarda kuduz, polio, sarıhumma, japon</w:t>
      </w:r>
      <w:r>
        <w:rPr>
          <w:spacing w:val="1"/>
        </w:rPr>
        <w:t xml:space="preserve"> </w:t>
      </w:r>
      <w:r>
        <w:t>ensefaliti ve</w:t>
      </w:r>
      <w:r>
        <w:rPr>
          <w:spacing w:val="1"/>
        </w:rPr>
        <w:t xml:space="preserve"> </w:t>
      </w:r>
      <w:r>
        <w:t>tifo</w:t>
      </w:r>
      <w:r>
        <w:rPr>
          <w:spacing w:val="-1"/>
        </w:rPr>
        <w:t xml:space="preserve"> </w:t>
      </w:r>
      <w:r>
        <w:t>etkenleri</w:t>
      </w:r>
      <w:r>
        <w:rPr>
          <w:spacing w:val="1"/>
        </w:rPr>
        <w:t xml:space="preserve"> </w:t>
      </w:r>
      <w:r>
        <w:t>ile çalışan</w:t>
      </w:r>
      <w:r>
        <w:rPr>
          <w:spacing w:val="2"/>
        </w:rPr>
        <w:t xml:space="preserve"> </w:t>
      </w:r>
      <w:r>
        <w:t>kişilere</w:t>
      </w:r>
      <w:r>
        <w:rPr>
          <w:spacing w:val="2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etkenlerin aşıları</w:t>
      </w:r>
      <w:r>
        <w:rPr>
          <w:spacing w:val="-1"/>
        </w:rPr>
        <w:t xml:space="preserve"> </w:t>
      </w:r>
      <w:r>
        <w:t>uygulanabilir.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GvdeMetni"/>
        <w:spacing w:before="196" w:line="242" w:lineRule="auto"/>
        <w:ind w:left="336" w:right="588"/>
      </w:pPr>
      <w:r>
        <w:t>Laboratuvar</w:t>
      </w:r>
      <w:r>
        <w:rPr>
          <w:spacing w:val="-7"/>
        </w:rPr>
        <w:t xml:space="preserve"> </w:t>
      </w:r>
      <w:r>
        <w:t>çalışanları</w:t>
      </w:r>
      <w:r>
        <w:rPr>
          <w:spacing w:val="-11"/>
        </w:rPr>
        <w:t xml:space="preserve"> </w:t>
      </w:r>
      <w:r>
        <w:t>sağlık</w:t>
      </w:r>
      <w:r>
        <w:rPr>
          <w:spacing w:val="-4"/>
        </w:rPr>
        <w:t xml:space="preserve"> </w:t>
      </w:r>
      <w:r>
        <w:t>durumları</w:t>
      </w:r>
      <w:r>
        <w:rPr>
          <w:spacing w:val="-11"/>
        </w:rPr>
        <w:t xml:space="preserve"> </w:t>
      </w:r>
      <w:r>
        <w:t>hakkında</w:t>
      </w:r>
      <w:r>
        <w:rPr>
          <w:spacing w:val="-9"/>
        </w:rPr>
        <w:t xml:space="preserve"> </w:t>
      </w:r>
      <w:r>
        <w:t>laboratuvar</w:t>
      </w:r>
      <w:r>
        <w:rPr>
          <w:spacing w:val="-7"/>
        </w:rPr>
        <w:t xml:space="preserve"> </w:t>
      </w:r>
      <w:r>
        <w:t>sorumlusuna</w:t>
      </w:r>
      <w:r>
        <w:rPr>
          <w:spacing w:val="-9"/>
        </w:rPr>
        <w:t xml:space="preserve"> </w:t>
      </w:r>
      <w:r>
        <w:t>bilgi</w:t>
      </w:r>
      <w:r>
        <w:rPr>
          <w:spacing w:val="-8"/>
        </w:rPr>
        <w:t xml:space="preserve"> </w:t>
      </w:r>
      <w:r>
        <w:t>vermelidir.</w:t>
      </w:r>
      <w:r>
        <w:rPr>
          <w:spacing w:val="-7"/>
        </w:rPr>
        <w:t xml:space="preserve"> </w:t>
      </w:r>
      <w:r>
        <w:t>Bu</w:t>
      </w:r>
      <w:r>
        <w:rPr>
          <w:spacing w:val="-56"/>
        </w:rPr>
        <w:t xml:space="preserve"> </w:t>
      </w:r>
      <w:r>
        <w:t>durumlar</w:t>
      </w:r>
      <w:r>
        <w:rPr>
          <w:spacing w:val="1"/>
        </w:rPr>
        <w:t xml:space="preserve"> </w:t>
      </w:r>
      <w:r>
        <w:t>arasında: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"/>
        <w:ind w:right="1079"/>
        <w:jc w:val="both"/>
      </w:pPr>
      <w:r>
        <w:t>Gebelik</w:t>
      </w:r>
      <w:r>
        <w:rPr>
          <w:spacing w:val="1"/>
        </w:rPr>
        <w:t xml:space="preserve"> </w:t>
      </w:r>
      <w:r>
        <w:t>(TORCH</w:t>
      </w:r>
      <w:r>
        <w:rPr>
          <w:spacing w:val="1"/>
        </w:rPr>
        <w:t xml:space="preserve"> </w:t>
      </w:r>
      <w:r>
        <w:t>etkenlerine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yürütülen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gebelerin</w:t>
      </w:r>
      <w:r>
        <w:rPr>
          <w:spacing w:val="1"/>
        </w:rPr>
        <w:t xml:space="preserve"> </w:t>
      </w:r>
      <w:r>
        <w:t>çalıştırılması</w:t>
      </w:r>
      <w:r>
        <w:rPr>
          <w:spacing w:val="-1"/>
        </w:rPr>
        <w:t xml:space="preserve"> </w:t>
      </w:r>
      <w:r>
        <w:t>risk</w:t>
      </w:r>
      <w:r>
        <w:rPr>
          <w:spacing w:val="6"/>
        </w:rPr>
        <w:t xml:space="preserve"> </w:t>
      </w:r>
      <w:r>
        <w:t>analizi</w:t>
      </w:r>
      <w:r>
        <w:rPr>
          <w:spacing w:val="2"/>
        </w:rPr>
        <w:t xml:space="preserve"> </w:t>
      </w:r>
      <w:r>
        <w:t>yapıldıktan</w:t>
      </w:r>
      <w:r>
        <w:rPr>
          <w:spacing w:val="3"/>
        </w:rPr>
        <w:t xml:space="preserve"> </w:t>
      </w:r>
      <w:r>
        <w:t>sonra</w:t>
      </w:r>
      <w:r>
        <w:rPr>
          <w:spacing w:val="2"/>
        </w:rPr>
        <w:t xml:space="preserve"> </w:t>
      </w:r>
      <w:r>
        <w:t>değerlendirilmelidir).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2" w:lineRule="auto"/>
        <w:ind w:right="1076"/>
        <w:jc w:val="both"/>
      </w:pPr>
      <w:r>
        <w:t>İmmunosüpresif</w:t>
      </w:r>
      <w:r>
        <w:rPr>
          <w:spacing w:val="1"/>
        </w:rPr>
        <w:t xml:space="preserve"> </w:t>
      </w:r>
      <w:r>
        <w:t>durumlar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tedavi</w:t>
      </w:r>
      <w:r>
        <w:rPr>
          <w:spacing w:val="1"/>
        </w:rPr>
        <w:t xml:space="preserve"> </w:t>
      </w:r>
      <w:r>
        <w:t>(örneğin,</w:t>
      </w:r>
      <w:r>
        <w:rPr>
          <w:spacing w:val="1"/>
        </w:rPr>
        <w:t xml:space="preserve"> </w:t>
      </w:r>
      <w:r>
        <w:t>kortikosteroid</w:t>
      </w:r>
      <w:r>
        <w:rPr>
          <w:spacing w:val="1"/>
        </w:rPr>
        <w:t xml:space="preserve"> </w:t>
      </w:r>
      <w:r>
        <w:t>kullananların</w:t>
      </w:r>
      <w:r>
        <w:rPr>
          <w:spacing w:val="1"/>
        </w:rPr>
        <w:t xml:space="preserve"> </w:t>
      </w:r>
      <w:r>
        <w:t>mikobakteriyoloji laboratuvarlarında veya enterik patojenlerin çalışıldığı laboratuvarlarda</w:t>
      </w:r>
      <w:r>
        <w:rPr>
          <w:spacing w:val="-56"/>
        </w:rPr>
        <w:t xml:space="preserve"> </w:t>
      </w:r>
      <w:r>
        <w:t>çalışmaları riskli</w:t>
      </w:r>
      <w:r>
        <w:rPr>
          <w:spacing w:val="1"/>
        </w:rPr>
        <w:t xml:space="preserve"> </w:t>
      </w:r>
      <w:r>
        <w:t>olabilir)</w:t>
      </w:r>
      <w:r>
        <w:rPr>
          <w:spacing w:val="2"/>
        </w:rPr>
        <w:t xml:space="preserve"> </w:t>
      </w:r>
      <w:r>
        <w:t>yer</w:t>
      </w:r>
      <w:r>
        <w:rPr>
          <w:spacing w:val="4"/>
        </w:rPr>
        <w:t xml:space="preserve"> </w:t>
      </w:r>
      <w:r>
        <w:t>alır.</w:t>
      </w:r>
    </w:p>
    <w:p w:rsidR="007533E5" w:rsidRDefault="007533E5">
      <w:pPr>
        <w:spacing w:line="242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2"/>
      </w:pPr>
      <w:r>
        <w:rPr>
          <w:color w:val="FF0000"/>
        </w:rPr>
        <w:lastRenderedPageBreak/>
        <w:t>Kişisel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koruyucu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donanım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(KKD)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kullanın!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8"/>
      </w:pPr>
      <w:r>
        <w:t>Laboratuvarda</w:t>
      </w:r>
      <w:r>
        <w:rPr>
          <w:spacing w:val="-3"/>
        </w:rPr>
        <w:t xml:space="preserve"> </w:t>
      </w:r>
      <w:r>
        <w:t>yapılan</w:t>
      </w:r>
      <w:r>
        <w:rPr>
          <w:spacing w:val="-2"/>
        </w:rPr>
        <w:t xml:space="preserve"> </w:t>
      </w:r>
      <w:r>
        <w:t>işe</w:t>
      </w:r>
      <w:r>
        <w:rPr>
          <w:spacing w:val="-3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önlük</w:t>
      </w:r>
      <w:r>
        <w:rPr>
          <w:spacing w:val="-2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diğer</w:t>
      </w:r>
      <w:r>
        <w:rPr>
          <w:spacing w:val="-3"/>
        </w:rPr>
        <w:t xml:space="preserve"> </w:t>
      </w:r>
      <w:r>
        <w:t>koruyucu</w:t>
      </w:r>
      <w:r>
        <w:rPr>
          <w:spacing w:val="-5"/>
        </w:rPr>
        <w:t xml:space="preserve"> </w:t>
      </w:r>
      <w:r>
        <w:t>giysiler</w:t>
      </w:r>
      <w:r>
        <w:rPr>
          <w:spacing w:val="-7"/>
        </w:rPr>
        <w:t xml:space="preserve"> </w:t>
      </w:r>
      <w:r>
        <w:t>giyilmelidir.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/>
      </w:pPr>
      <w:r>
        <w:t>Önlükler</w:t>
      </w:r>
      <w:r>
        <w:rPr>
          <w:spacing w:val="-2"/>
        </w:rPr>
        <w:t xml:space="preserve"> </w:t>
      </w:r>
      <w:r>
        <w:t>laboratuvarda</w:t>
      </w:r>
      <w:r>
        <w:rPr>
          <w:spacing w:val="-5"/>
        </w:rPr>
        <w:t xml:space="preserve"> </w:t>
      </w:r>
      <w:r>
        <w:t>tutulmalı,</w:t>
      </w:r>
      <w:r>
        <w:rPr>
          <w:spacing w:val="-1"/>
        </w:rPr>
        <w:t xml:space="preserve"> </w:t>
      </w:r>
      <w:r>
        <w:t>günlük</w:t>
      </w:r>
      <w:r>
        <w:rPr>
          <w:spacing w:val="-3"/>
        </w:rPr>
        <w:t xml:space="preserve"> </w:t>
      </w:r>
      <w:r>
        <w:t>giysilerle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arada</w:t>
      </w:r>
      <w:r>
        <w:rPr>
          <w:spacing w:val="-7"/>
        </w:rPr>
        <w:t xml:space="preserve"> </w:t>
      </w:r>
      <w:r>
        <w:t>bulundurulmamalıdır.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/>
        <w:ind w:right="1079"/>
      </w:pPr>
      <w:r>
        <w:t>Önlükler</w:t>
      </w:r>
      <w:r>
        <w:rPr>
          <w:spacing w:val="-10"/>
        </w:rPr>
        <w:t xml:space="preserve"> </w:t>
      </w:r>
      <w:r>
        <w:t>laboratuvar</w:t>
      </w:r>
      <w:r>
        <w:rPr>
          <w:spacing w:val="-10"/>
        </w:rPr>
        <w:t xml:space="preserve"> </w:t>
      </w:r>
      <w:r>
        <w:t>dışı</w:t>
      </w:r>
      <w:r>
        <w:rPr>
          <w:spacing w:val="-11"/>
        </w:rPr>
        <w:t xml:space="preserve"> </w:t>
      </w:r>
      <w:r>
        <w:t>alanlarda</w:t>
      </w:r>
      <w:r>
        <w:rPr>
          <w:spacing w:val="-9"/>
        </w:rPr>
        <w:t xml:space="preserve"> </w:t>
      </w:r>
      <w:r>
        <w:t>(örneğin</w:t>
      </w:r>
      <w:r>
        <w:rPr>
          <w:spacing w:val="-13"/>
        </w:rPr>
        <w:t xml:space="preserve"> </w:t>
      </w:r>
      <w:r>
        <w:t>kantin,</w:t>
      </w:r>
      <w:r>
        <w:rPr>
          <w:spacing w:val="-11"/>
        </w:rPr>
        <w:t xml:space="preserve"> </w:t>
      </w:r>
      <w:r>
        <w:t>kafeterya,</w:t>
      </w:r>
      <w:r>
        <w:rPr>
          <w:spacing w:val="-10"/>
        </w:rPr>
        <w:t xml:space="preserve"> </w:t>
      </w:r>
      <w:r>
        <w:t>büro,</w:t>
      </w:r>
      <w:r>
        <w:rPr>
          <w:spacing w:val="-12"/>
        </w:rPr>
        <w:t xml:space="preserve"> </w:t>
      </w:r>
      <w:r>
        <w:t>kütüphane,</w:t>
      </w:r>
      <w:r>
        <w:rPr>
          <w:spacing w:val="-9"/>
        </w:rPr>
        <w:t xml:space="preserve"> </w:t>
      </w:r>
      <w:r>
        <w:t>personel</w:t>
      </w:r>
      <w:r>
        <w:rPr>
          <w:spacing w:val="-56"/>
        </w:rPr>
        <w:t xml:space="preserve"> </w:t>
      </w:r>
      <w:r>
        <w:t>odası ve</w:t>
      </w:r>
      <w:r>
        <w:rPr>
          <w:spacing w:val="2"/>
        </w:rPr>
        <w:t xml:space="preserve"> </w:t>
      </w:r>
      <w:r>
        <w:t>tuvaletlerde)</w:t>
      </w:r>
      <w:r>
        <w:rPr>
          <w:spacing w:val="-4"/>
        </w:rPr>
        <w:t xml:space="preserve"> </w:t>
      </w:r>
      <w:r>
        <w:t>giyilmemelidir.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7"/>
      </w:pPr>
      <w:r>
        <w:t>Önlükler</w:t>
      </w:r>
      <w:r>
        <w:rPr>
          <w:spacing w:val="3"/>
        </w:rPr>
        <w:t xml:space="preserve"> </w:t>
      </w:r>
      <w:r>
        <w:t>yıkanmak</w:t>
      </w:r>
      <w:r>
        <w:rPr>
          <w:spacing w:val="6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eve</w:t>
      </w:r>
      <w:r>
        <w:rPr>
          <w:spacing w:val="2"/>
        </w:rPr>
        <w:t xml:space="preserve"> </w:t>
      </w:r>
      <w:r>
        <w:t>götürülmemeli,</w:t>
      </w:r>
      <w:r>
        <w:rPr>
          <w:spacing w:val="6"/>
        </w:rPr>
        <w:t xml:space="preserve"> </w:t>
      </w:r>
      <w:r>
        <w:t>kurumda</w:t>
      </w:r>
      <w:r>
        <w:rPr>
          <w:spacing w:val="3"/>
        </w:rPr>
        <w:t xml:space="preserve"> </w:t>
      </w:r>
      <w:r>
        <w:t>yıkanması</w:t>
      </w:r>
      <w:r>
        <w:rPr>
          <w:spacing w:val="-12"/>
        </w:rPr>
        <w:t xml:space="preserve"> </w:t>
      </w:r>
      <w:r>
        <w:t>sağlanmalıdır.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 w:line="242" w:lineRule="auto"/>
        <w:ind w:right="1081"/>
      </w:pPr>
      <w:r>
        <w:rPr>
          <w:spacing w:val="-1"/>
        </w:rPr>
        <w:t>Yapılan</w:t>
      </w:r>
      <w:r>
        <w:rPr>
          <w:spacing w:val="-13"/>
        </w:rPr>
        <w:t xml:space="preserve"> </w:t>
      </w:r>
      <w:r>
        <w:rPr>
          <w:spacing w:val="-1"/>
        </w:rPr>
        <w:t>işe</w:t>
      </w:r>
      <w:r>
        <w:rPr>
          <w:spacing w:val="-11"/>
        </w:rPr>
        <w:t xml:space="preserve"> </w:t>
      </w:r>
      <w:r>
        <w:rPr>
          <w:spacing w:val="-1"/>
        </w:rPr>
        <w:t>uygun</w:t>
      </w:r>
      <w:r>
        <w:rPr>
          <w:spacing w:val="-12"/>
        </w:rPr>
        <w:t xml:space="preserve"> </w:t>
      </w:r>
      <w:r>
        <w:rPr>
          <w:spacing w:val="-1"/>
        </w:rPr>
        <w:t>eldiven</w:t>
      </w:r>
      <w:r>
        <w:rPr>
          <w:spacing w:val="-11"/>
        </w:rPr>
        <w:t xml:space="preserve"> </w:t>
      </w:r>
      <w:r>
        <w:t>kullanılmalı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biyolojik</w:t>
      </w:r>
      <w:r>
        <w:rPr>
          <w:spacing w:val="-11"/>
        </w:rPr>
        <w:t xml:space="preserve"> </w:t>
      </w:r>
      <w:r>
        <w:t>materyaller</w:t>
      </w:r>
      <w:r>
        <w:rPr>
          <w:spacing w:val="-10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çalışırken</w:t>
      </w:r>
      <w:r>
        <w:rPr>
          <w:spacing w:val="-14"/>
        </w:rPr>
        <w:t xml:space="preserve"> </w:t>
      </w:r>
      <w:r>
        <w:t>daima</w:t>
      </w:r>
      <w:r>
        <w:rPr>
          <w:spacing w:val="-11"/>
        </w:rPr>
        <w:t xml:space="preserve"> </w:t>
      </w:r>
      <w:r>
        <w:t>eldiven</w:t>
      </w:r>
      <w:r>
        <w:rPr>
          <w:spacing w:val="-56"/>
        </w:rPr>
        <w:t xml:space="preserve"> </w:t>
      </w:r>
      <w:r>
        <w:t>giyilmelidir.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3" w:line="242" w:lineRule="auto"/>
        <w:ind w:right="1084"/>
      </w:pPr>
      <w:r>
        <w:t>Sıçrama</w:t>
      </w:r>
      <w:r>
        <w:rPr>
          <w:spacing w:val="8"/>
        </w:rPr>
        <w:t xml:space="preserve"> </w:t>
      </w:r>
      <w:r>
        <w:t>riski</w:t>
      </w:r>
      <w:r>
        <w:rPr>
          <w:spacing w:val="6"/>
        </w:rPr>
        <w:t xml:space="preserve"> </w:t>
      </w:r>
      <w:r>
        <w:t>olan</w:t>
      </w:r>
      <w:r>
        <w:rPr>
          <w:spacing w:val="5"/>
        </w:rPr>
        <w:t xml:space="preserve"> </w:t>
      </w:r>
      <w:r>
        <w:t>tüm</w:t>
      </w:r>
      <w:r>
        <w:rPr>
          <w:spacing w:val="8"/>
        </w:rPr>
        <w:t xml:space="preserve"> </w:t>
      </w:r>
      <w:r>
        <w:t>işlemlerde</w:t>
      </w:r>
      <w:r>
        <w:rPr>
          <w:spacing w:val="5"/>
        </w:rPr>
        <w:t xml:space="preserve"> </w:t>
      </w:r>
      <w:r>
        <w:t>gözlük,</w:t>
      </w:r>
      <w:r>
        <w:rPr>
          <w:spacing w:val="6"/>
        </w:rPr>
        <w:t xml:space="preserve"> </w:t>
      </w:r>
      <w:r>
        <w:t>yüz</w:t>
      </w:r>
      <w:r>
        <w:rPr>
          <w:spacing w:val="5"/>
        </w:rPr>
        <w:t xml:space="preserve"> </w:t>
      </w:r>
      <w:r>
        <w:t>siperi</w:t>
      </w:r>
      <w:r>
        <w:rPr>
          <w:spacing w:val="7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gerekli</w:t>
      </w:r>
      <w:r>
        <w:rPr>
          <w:spacing w:val="6"/>
        </w:rPr>
        <w:t xml:space="preserve"> </w:t>
      </w:r>
      <w:r>
        <w:t>diğer</w:t>
      </w:r>
      <w:r>
        <w:rPr>
          <w:spacing w:val="4"/>
        </w:rPr>
        <w:t xml:space="preserve"> </w:t>
      </w:r>
      <w:r>
        <w:t>koruyucu</w:t>
      </w:r>
      <w:r>
        <w:rPr>
          <w:spacing w:val="7"/>
        </w:rPr>
        <w:t xml:space="preserve"> </w:t>
      </w:r>
      <w:r>
        <w:t>donanım</w:t>
      </w:r>
      <w:r>
        <w:rPr>
          <w:spacing w:val="-55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/>
      </w:pPr>
      <w:r>
        <w:rPr>
          <w:spacing w:val="-1"/>
        </w:rPr>
        <w:t>Risk</w:t>
      </w:r>
      <w:r>
        <w:rPr>
          <w:spacing w:val="6"/>
        </w:rPr>
        <w:t xml:space="preserve"> </w:t>
      </w:r>
      <w:r>
        <w:rPr>
          <w:spacing w:val="-1"/>
        </w:rPr>
        <w:t>değerlendirmesine göre</w:t>
      </w:r>
      <w:r>
        <w:rPr>
          <w:spacing w:val="1"/>
        </w:rPr>
        <w:t xml:space="preserve"> </w:t>
      </w:r>
      <w:r>
        <w:rPr>
          <w:spacing w:val="-1"/>
        </w:rPr>
        <w:t>gerekli</w:t>
      </w:r>
      <w:r>
        <w:rPr>
          <w:spacing w:val="3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maske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diğer</w:t>
      </w:r>
      <w:r>
        <w:rPr>
          <w:spacing w:val="8"/>
        </w:rPr>
        <w:t xml:space="preserve"> </w:t>
      </w:r>
      <w:r>
        <w:t>KKD</w:t>
      </w:r>
      <w:r>
        <w:rPr>
          <w:spacing w:val="-16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/>
      </w:pPr>
      <w:r>
        <w:t>Laboratuvarda önü</w:t>
      </w:r>
      <w:r>
        <w:rPr>
          <w:spacing w:val="-2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ayakkabı</w:t>
      </w:r>
      <w:r>
        <w:rPr>
          <w:spacing w:val="-2"/>
        </w:rPr>
        <w:t xml:space="preserve"> </w:t>
      </w:r>
      <w:r>
        <w:t>ya da</w:t>
      </w:r>
      <w:r>
        <w:rPr>
          <w:spacing w:val="1"/>
        </w:rPr>
        <w:t xml:space="preserve"> </w:t>
      </w:r>
      <w:r>
        <w:t>terlik</w:t>
      </w:r>
      <w:r>
        <w:rPr>
          <w:spacing w:val="-7"/>
        </w:rPr>
        <w:t xml:space="preserve"> </w:t>
      </w:r>
      <w:r>
        <w:t>giyilmemelidir.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9"/>
        <w:rPr>
          <w:sz w:val="35"/>
        </w:rPr>
      </w:pPr>
    </w:p>
    <w:p w:rsidR="007533E5" w:rsidRDefault="0057218B">
      <w:pPr>
        <w:pStyle w:val="Balk2"/>
        <w:spacing w:before="0"/>
      </w:pPr>
      <w:r>
        <w:rPr>
          <w:color w:val="FF0000"/>
        </w:rPr>
        <w:t>Aerosol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sıçramalara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karşı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önlem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alın!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/>
        <w:jc w:val="both"/>
      </w:pPr>
      <w:r>
        <w:t>Enfektif</w:t>
      </w:r>
      <w:r>
        <w:rPr>
          <w:spacing w:val="-2"/>
        </w:rPr>
        <w:t xml:space="preserve"> </w:t>
      </w:r>
      <w:r>
        <w:t>aerosol</w:t>
      </w:r>
      <w:r>
        <w:rPr>
          <w:spacing w:val="-6"/>
        </w:rPr>
        <w:t xml:space="preserve"> </w:t>
      </w:r>
      <w:r>
        <w:t>riski</w:t>
      </w:r>
      <w:r>
        <w:rPr>
          <w:spacing w:val="-3"/>
        </w:rPr>
        <w:t xml:space="preserve"> </w:t>
      </w:r>
      <w:r>
        <w:t>olan</w:t>
      </w:r>
      <w:r>
        <w:rPr>
          <w:spacing w:val="-6"/>
        </w:rPr>
        <w:t xml:space="preserve"> </w:t>
      </w:r>
      <w:r>
        <w:t>işlemler</w:t>
      </w:r>
      <w:r>
        <w:rPr>
          <w:spacing w:val="-2"/>
        </w:rPr>
        <w:t xml:space="preserve"> </w:t>
      </w:r>
      <w:r>
        <w:t>Biyogüvenlik Kabinlerinde</w:t>
      </w:r>
      <w:r>
        <w:rPr>
          <w:spacing w:val="1"/>
        </w:rPr>
        <w:t xml:space="preserve"> </w:t>
      </w:r>
      <w:r>
        <w:t>(BGK)</w:t>
      </w:r>
      <w:r>
        <w:rPr>
          <w:spacing w:val="-7"/>
        </w:rPr>
        <w:t xml:space="preserve"> </w:t>
      </w:r>
      <w:r>
        <w:t>yapılmalıdır.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/>
        <w:ind w:right="1079"/>
        <w:jc w:val="both"/>
      </w:pPr>
      <w:r>
        <w:t>Özelerin sterilizasyonu açık alevde yakılarak yapılmamalıdır. Bunun yerine insineratör</w:t>
      </w:r>
      <w:r>
        <w:rPr>
          <w:spacing w:val="1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tek</w:t>
      </w:r>
      <w:r>
        <w:rPr>
          <w:spacing w:val="3"/>
        </w:rPr>
        <w:t xml:space="preserve"> </w:t>
      </w:r>
      <w:r>
        <w:t>kullanımlık</w:t>
      </w:r>
      <w:r>
        <w:rPr>
          <w:spacing w:val="6"/>
        </w:rPr>
        <w:t xml:space="preserve"> </w:t>
      </w:r>
      <w:r>
        <w:t>özeler</w:t>
      </w:r>
      <w:r>
        <w:rPr>
          <w:spacing w:val="-6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 w:line="242" w:lineRule="auto"/>
        <w:ind w:right="1076"/>
        <w:jc w:val="both"/>
      </w:pPr>
      <w:r>
        <w:t>Öze</w:t>
      </w:r>
      <w:r>
        <w:rPr>
          <w:spacing w:val="1"/>
        </w:rPr>
        <w:t xml:space="preserve"> </w:t>
      </w:r>
      <w:r>
        <w:t>halkasının</w:t>
      </w:r>
      <w:r>
        <w:rPr>
          <w:spacing w:val="1"/>
        </w:rPr>
        <w:t xml:space="preserve"> </w:t>
      </w:r>
      <w:r>
        <w:t>çapı,</w:t>
      </w:r>
      <w:r>
        <w:rPr>
          <w:spacing w:val="1"/>
        </w:rPr>
        <w:t xml:space="preserve"> </w:t>
      </w:r>
      <w:r>
        <w:t>taşınan</w:t>
      </w:r>
      <w:r>
        <w:rPr>
          <w:spacing w:val="1"/>
        </w:rPr>
        <w:t xml:space="preserve"> </w:t>
      </w:r>
      <w:r>
        <w:t>sıvının</w:t>
      </w:r>
      <w:r>
        <w:rPr>
          <w:spacing w:val="1"/>
        </w:rPr>
        <w:t xml:space="preserve"> </w:t>
      </w:r>
      <w:r>
        <w:t>damlamaması</w:t>
      </w:r>
      <w:r>
        <w:rPr>
          <w:spacing w:val="1"/>
        </w:rPr>
        <w:t xml:space="preserve"> </w:t>
      </w:r>
      <w:r>
        <w:t>için,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mm</w:t>
      </w:r>
      <w:r>
        <w:rPr>
          <w:spacing w:val="1"/>
        </w:rPr>
        <w:t xml:space="preserve"> </w:t>
      </w:r>
      <w:r>
        <w:t>olmalı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halka</w:t>
      </w:r>
      <w:r>
        <w:rPr>
          <w:spacing w:val="1"/>
        </w:rPr>
        <w:t xml:space="preserve"> </w:t>
      </w:r>
      <w:r>
        <w:t>tamamen</w:t>
      </w:r>
      <w:r>
        <w:rPr>
          <w:spacing w:val="26"/>
        </w:rPr>
        <w:t xml:space="preserve"> </w:t>
      </w:r>
      <w:r>
        <w:t>kapalı</w:t>
      </w:r>
      <w:r>
        <w:rPr>
          <w:spacing w:val="25"/>
        </w:rPr>
        <w:t xml:space="preserve"> </w:t>
      </w:r>
      <w:r>
        <w:t>olmalıdır.</w:t>
      </w:r>
      <w:r>
        <w:rPr>
          <w:spacing w:val="31"/>
        </w:rPr>
        <w:t xml:space="preserve"> </w:t>
      </w:r>
      <w:r>
        <w:t>Öze</w:t>
      </w:r>
      <w:r>
        <w:rPr>
          <w:spacing w:val="29"/>
        </w:rPr>
        <w:t xml:space="preserve"> </w:t>
      </w:r>
      <w:r>
        <w:t>telinin</w:t>
      </w:r>
      <w:r>
        <w:rPr>
          <w:spacing w:val="32"/>
        </w:rPr>
        <w:t xml:space="preserve"> </w:t>
      </w:r>
      <w:r>
        <w:t>vibrasyonunu</w:t>
      </w:r>
      <w:r>
        <w:rPr>
          <w:spacing w:val="29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aza</w:t>
      </w:r>
      <w:r>
        <w:rPr>
          <w:spacing w:val="28"/>
        </w:rPr>
        <w:t xml:space="preserve"> </w:t>
      </w:r>
      <w:r>
        <w:t>indirgemek</w:t>
      </w:r>
      <w:r>
        <w:rPr>
          <w:spacing w:val="32"/>
        </w:rPr>
        <w:t xml:space="preserve"> </w:t>
      </w:r>
      <w:r>
        <w:t>için</w:t>
      </w:r>
      <w:r>
        <w:rPr>
          <w:spacing w:val="29"/>
        </w:rPr>
        <w:t xml:space="preserve"> </w:t>
      </w:r>
      <w:r>
        <w:t>uzunluğu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cm'den</w:t>
      </w:r>
      <w:r>
        <w:rPr>
          <w:spacing w:val="1"/>
        </w:rPr>
        <w:t xml:space="preserve"> </w:t>
      </w:r>
      <w:r>
        <w:t>fazla</w:t>
      </w:r>
      <w:r>
        <w:rPr>
          <w:spacing w:val="2"/>
        </w:rPr>
        <w:t xml:space="preserve"> </w:t>
      </w:r>
      <w:r>
        <w:t>olmamalıdır.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/>
        <w:ind w:right="1079"/>
      </w:pPr>
      <w:r>
        <w:t>Enfektif</w:t>
      </w:r>
      <w:r>
        <w:rPr>
          <w:spacing w:val="-10"/>
        </w:rPr>
        <w:t xml:space="preserve"> </w:t>
      </w:r>
      <w:r>
        <w:t>aerosol</w:t>
      </w:r>
      <w:r>
        <w:rPr>
          <w:spacing w:val="-14"/>
        </w:rPr>
        <w:t xml:space="preserve"> </w:t>
      </w:r>
      <w:r>
        <w:t>riski</w:t>
      </w:r>
      <w:r>
        <w:rPr>
          <w:spacing w:val="-12"/>
        </w:rPr>
        <w:t xml:space="preserve"> </w:t>
      </w:r>
      <w:r>
        <w:t>olan</w:t>
      </w:r>
      <w:r>
        <w:rPr>
          <w:spacing w:val="-13"/>
        </w:rPr>
        <w:t xml:space="preserve"> </w:t>
      </w:r>
      <w:r>
        <w:t>santrifüjleme</w:t>
      </w:r>
      <w:r>
        <w:rPr>
          <w:spacing w:val="-13"/>
        </w:rPr>
        <w:t xml:space="preserve"> </w:t>
      </w:r>
      <w:r>
        <w:t>işlemlerinde</w:t>
      </w:r>
      <w:r>
        <w:rPr>
          <w:spacing w:val="-13"/>
        </w:rPr>
        <w:t xml:space="preserve"> </w:t>
      </w:r>
      <w:r>
        <w:t>güvenlik</w:t>
      </w:r>
      <w:r>
        <w:rPr>
          <w:spacing w:val="-11"/>
        </w:rPr>
        <w:t xml:space="preserve"> </w:t>
      </w:r>
      <w:r>
        <w:t>kapağı</w:t>
      </w:r>
      <w:r>
        <w:rPr>
          <w:spacing w:val="-14"/>
        </w:rPr>
        <w:t xml:space="preserve"> </w:t>
      </w:r>
      <w:r>
        <w:t>olan</w:t>
      </w:r>
      <w:r>
        <w:rPr>
          <w:spacing w:val="-11"/>
        </w:rPr>
        <w:t xml:space="preserve"> </w:t>
      </w:r>
      <w:r>
        <w:t>santrifüj</w:t>
      </w:r>
      <w:r>
        <w:rPr>
          <w:spacing w:val="-15"/>
        </w:rPr>
        <w:t xml:space="preserve"> </w:t>
      </w:r>
      <w:r>
        <w:t>kapları</w:t>
      </w:r>
      <w:r>
        <w:rPr>
          <w:spacing w:val="-55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rotorları</w:t>
      </w:r>
      <w:r>
        <w:rPr>
          <w:spacing w:val="1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8"/>
        <w:ind w:right="1080"/>
      </w:pPr>
      <w:r>
        <w:t>Aerosollerle</w:t>
      </w:r>
      <w:r>
        <w:rPr>
          <w:spacing w:val="-8"/>
        </w:rPr>
        <w:t xml:space="preserve"> </w:t>
      </w:r>
      <w:r>
        <w:t>bulaş</w:t>
      </w:r>
      <w:r>
        <w:rPr>
          <w:spacing w:val="-8"/>
        </w:rPr>
        <w:t xml:space="preserve"> </w:t>
      </w:r>
      <w:r>
        <w:t>riski</w:t>
      </w:r>
      <w:r>
        <w:rPr>
          <w:spacing w:val="-8"/>
        </w:rPr>
        <w:t xml:space="preserve"> </w:t>
      </w:r>
      <w:r>
        <w:t>taşımayan</w:t>
      </w:r>
      <w:r>
        <w:rPr>
          <w:spacing w:val="-8"/>
        </w:rPr>
        <w:t xml:space="preserve"> </w:t>
      </w:r>
      <w:r>
        <w:t>örneklerle</w:t>
      </w:r>
      <w:r>
        <w:rPr>
          <w:spacing w:val="-8"/>
        </w:rPr>
        <w:t xml:space="preserve"> </w:t>
      </w:r>
      <w:r>
        <w:t>çalışırken</w:t>
      </w:r>
      <w:r>
        <w:rPr>
          <w:spacing w:val="-8"/>
        </w:rPr>
        <w:t xml:space="preserve"> </w:t>
      </w:r>
      <w:r>
        <w:t>(ör.</w:t>
      </w:r>
      <w:r>
        <w:rPr>
          <w:spacing w:val="-8"/>
        </w:rPr>
        <w:t xml:space="preserve"> </w:t>
      </w:r>
      <w:r>
        <w:t>idrar)</w:t>
      </w:r>
      <w:r>
        <w:rPr>
          <w:spacing w:val="-6"/>
        </w:rPr>
        <w:t xml:space="preserve"> </w:t>
      </w:r>
      <w:r>
        <w:t>saçılma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sıçramalara</w:t>
      </w:r>
      <w:r>
        <w:rPr>
          <w:spacing w:val="-55"/>
        </w:rPr>
        <w:t xml:space="preserve"> </w:t>
      </w:r>
      <w:r>
        <w:t>karşı</w:t>
      </w:r>
      <w:r>
        <w:rPr>
          <w:spacing w:val="-1"/>
        </w:rPr>
        <w:t xml:space="preserve"> </w:t>
      </w:r>
      <w:r>
        <w:t>güvenlik</w:t>
      </w:r>
      <w:r>
        <w:rPr>
          <w:spacing w:val="6"/>
        </w:rPr>
        <w:t xml:space="preserve"> </w:t>
      </w:r>
      <w:r>
        <w:t>siperleri ve/veya</w:t>
      </w:r>
      <w:r>
        <w:rPr>
          <w:spacing w:val="1"/>
        </w:rPr>
        <w:t xml:space="preserve"> </w:t>
      </w:r>
      <w:r>
        <w:t>KKD</w:t>
      </w:r>
      <w:r>
        <w:rPr>
          <w:spacing w:val="-9"/>
        </w:rPr>
        <w:t xml:space="preserve"> </w:t>
      </w:r>
      <w:r>
        <w:t>kullanılabilir.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7"/>
        <w:ind w:right="1080"/>
      </w:pPr>
      <w:r>
        <w:t>Tüm</w:t>
      </w:r>
      <w:r>
        <w:rPr>
          <w:spacing w:val="4"/>
        </w:rPr>
        <w:t xml:space="preserve"> </w:t>
      </w:r>
      <w:r>
        <w:t>teknik</w:t>
      </w:r>
      <w:r>
        <w:rPr>
          <w:spacing w:val="3"/>
        </w:rPr>
        <w:t xml:space="preserve"> </w:t>
      </w:r>
      <w:r>
        <w:t>prosedürler,</w:t>
      </w:r>
      <w:r>
        <w:rPr>
          <w:spacing w:val="2"/>
        </w:rPr>
        <w:t xml:space="preserve"> </w:t>
      </w:r>
      <w:r>
        <w:t>aerosol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damlacık</w:t>
      </w:r>
      <w:r>
        <w:rPr>
          <w:spacing w:val="5"/>
        </w:rPr>
        <w:t xml:space="preserve"> </w:t>
      </w:r>
      <w:r>
        <w:t>oluşumunu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aza</w:t>
      </w:r>
      <w:r>
        <w:rPr>
          <w:spacing w:val="3"/>
        </w:rPr>
        <w:t xml:space="preserve"> </w:t>
      </w:r>
      <w:r>
        <w:t>indirecek</w:t>
      </w:r>
      <w:r>
        <w:rPr>
          <w:spacing w:val="3"/>
        </w:rPr>
        <w:t xml:space="preserve"> </w:t>
      </w:r>
      <w:r>
        <w:t>şekilde</w:t>
      </w:r>
      <w:r>
        <w:rPr>
          <w:spacing w:val="-56"/>
        </w:rPr>
        <w:t xml:space="preserve"> </w:t>
      </w:r>
      <w:r>
        <w:t>tasarlanmalı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uygulanmalıdır.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/>
      </w:pPr>
      <w:r>
        <w:t>Kültür</w:t>
      </w:r>
      <w:r>
        <w:rPr>
          <w:spacing w:val="3"/>
        </w:rPr>
        <w:t xml:space="preserve"> </w:t>
      </w:r>
      <w:r>
        <w:t>plakları kesinlikle</w:t>
      </w:r>
      <w:r>
        <w:rPr>
          <w:spacing w:val="-3"/>
        </w:rPr>
        <w:t xml:space="preserve"> </w:t>
      </w:r>
      <w:r>
        <w:t>koklanmamalıdır.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 w:line="242" w:lineRule="auto"/>
        <w:ind w:right="1080"/>
        <w:jc w:val="both"/>
      </w:pPr>
      <w:r>
        <w:t>Biyolojik</w:t>
      </w:r>
      <w:r>
        <w:rPr>
          <w:spacing w:val="1"/>
        </w:rPr>
        <w:t xml:space="preserve"> </w:t>
      </w:r>
      <w:r>
        <w:t>dökülme-saçılmalara</w:t>
      </w:r>
      <w:r>
        <w:rPr>
          <w:spacing w:val="1"/>
        </w:rPr>
        <w:t xml:space="preserve"> </w:t>
      </w:r>
      <w:r>
        <w:t>müdahale</w:t>
      </w:r>
      <w:r>
        <w:rPr>
          <w:spacing w:val="1"/>
        </w:rPr>
        <w:t xml:space="preserve"> </w:t>
      </w:r>
      <w:r>
        <w:t>ederken</w:t>
      </w:r>
      <w:r>
        <w:rPr>
          <w:spacing w:val="1"/>
        </w:rPr>
        <w:t xml:space="preserve"> </w:t>
      </w:r>
      <w:r>
        <w:t>önlük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eldiven</w:t>
      </w:r>
      <w:r>
        <w:rPr>
          <w:spacing w:val="1"/>
        </w:rPr>
        <w:t xml:space="preserve"> </w:t>
      </w:r>
      <w:r>
        <w:t>yanısıra</w:t>
      </w:r>
      <w:r>
        <w:rPr>
          <w:spacing w:val="-56"/>
        </w:rPr>
        <w:t xml:space="preserve"> </w:t>
      </w:r>
      <w:r>
        <w:t>aerosolizasyon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sıçrama</w:t>
      </w:r>
      <w:r>
        <w:rPr>
          <w:spacing w:val="1"/>
        </w:rPr>
        <w:t xml:space="preserve"> </w:t>
      </w:r>
      <w:r>
        <w:t>risklerine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partikül</w:t>
      </w:r>
      <w:r>
        <w:rPr>
          <w:spacing w:val="1"/>
        </w:rPr>
        <w:t xml:space="preserve"> </w:t>
      </w:r>
      <w:r>
        <w:t>filtreli</w:t>
      </w:r>
      <w:r>
        <w:rPr>
          <w:spacing w:val="1"/>
        </w:rPr>
        <w:t xml:space="preserve"> </w:t>
      </w:r>
      <w:r>
        <w:t>maske,</w:t>
      </w:r>
      <w:r>
        <w:rPr>
          <w:spacing w:val="1"/>
        </w:rPr>
        <w:t xml:space="preserve"> </w:t>
      </w:r>
      <w:r>
        <w:t>gözlük,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KKD</w:t>
      </w:r>
      <w:r>
        <w:rPr>
          <w:spacing w:val="1"/>
        </w:rPr>
        <w:t xml:space="preserve"> </w:t>
      </w:r>
      <w:r>
        <w:t>kullanılmalıdır.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2"/>
        <w:spacing w:before="195"/>
      </w:pPr>
      <w:r>
        <w:rPr>
          <w:color w:val="FF0000"/>
        </w:rPr>
        <w:t>Kesici-delici yaralanmalara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karşı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önlem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alın!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5" w:line="242" w:lineRule="auto"/>
        <w:ind w:right="1079"/>
      </w:pPr>
      <w:r>
        <w:t>Kesici</w:t>
      </w:r>
      <w:r>
        <w:rPr>
          <w:spacing w:val="3"/>
        </w:rPr>
        <w:t xml:space="preserve"> </w:t>
      </w:r>
      <w:r>
        <w:t>delici</w:t>
      </w:r>
      <w:r>
        <w:rPr>
          <w:spacing w:val="3"/>
        </w:rPr>
        <w:t xml:space="preserve"> </w:t>
      </w:r>
      <w:r>
        <w:t>malzemenin</w:t>
      </w:r>
      <w:r>
        <w:rPr>
          <w:spacing w:val="2"/>
        </w:rPr>
        <w:t xml:space="preserve"> </w:t>
      </w:r>
      <w:r>
        <w:t>kullanılması</w:t>
      </w:r>
      <w:r>
        <w:rPr>
          <w:spacing w:val="1"/>
        </w:rPr>
        <w:t xml:space="preserve"> </w:t>
      </w:r>
      <w:r>
        <w:t>mümkün</w:t>
      </w:r>
      <w:r>
        <w:rPr>
          <w:spacing w:val="4"/>
        </w:rPr>
        <w:t xml:space="preserve"> </w:t>
      </w:r>
      <w:r>
        <w:t>olduğunca</w:t>
      </w:r>
      <w:r>
        <w:rPr>
          <w:spacing w:val="2"/>
        </w:rPr>
        <w:t xml:space="preserve"> </w:t>
      </w:r>
      <w:r>
        <w:t>sınırlandırılmalı,</w:t>
      </w:r>
      <w:r>
        <w:rPr>
          <w:spacing w:val="5"/>
        </w:rPr>
        <w:t xml:space="preserve"> </w:t>
      </w:r>
      <w:r>
        <w:t>cam</w:t>
      </w:r>
      <w:r>
        <w:rPr>
          <w:spacing w:val="-56"/>
        </w:rPr>
        <w:t xml:space="preserve"> </w:t>
      </w:r>
      <w:r>
        <w:t>malzeme</w:t>
      </w:r>
      <w:r>
        <w:rPr>
          <w:spacing w:val="2"/>
        </w:rPr>
        <w:t xml:space="preserve"> </w:t>
      </w:r>
      <w:r>
        <w:t>yerine</w:t>
      </w:r>
      <w:r>
        <w:rPr>
          <w:spacing w:val="2"/>
        </w:rPr>
        <w:t xml:space="preserve"> </w:t>
      </w:r>
      <w:r>
        <w:t>plastik</w:t>
      </w:r>
      <w:r>
        <w:rPr>
          <w:spacing w:val="2"/>
        </w:rPr>
        <w:t xml:space="preserve"> </w:t>
      </w:r>
      <w:r>
        <w:t>malzeme</w:t>
      </w:r>
      <w:r>
        <w:rPr>
          <w:spacing w:val="2"/>
        </w:rPr>
        <w:t xml:space="preserve"> </w:t>
      </w:r>
      <w:r>
        <w:t>tercih</w:t>
      </w:r>
      <w:r>
        <w:rPr>
          <w:spacing w:val="-7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 w:line="242" w:lineRule="auto"/>
        <w:ind w:right="1078"/>
      </w:pPr>
      <w:r>
        <w:t>Kesici-delici</w:t>
      </w:r>
      <w:r>
        <w:rPr>
          <w:spacing w:val="9"/>
        </w:rPr>
        <w:t xml:space="preserve"> </w:t>
      </w:r>
      <w:r>
        <w:t>aletler</w:t>
      </w:r>
      <w:r>
        <w:rPr>
          <w:spacing w:val="11"/>
        </w:rPr>
        <w:t xml:space="preserve"> </w:t>
      </w:r>
      <w:r>
        <w:t>kullanılmak</w:t>
      </w:r>
      <w:r>
        <w:rPr>
          <w:spacing w:val="13"/>
        </w:rPr>
        <w:t xml:space="preserve"> </w:t>
      </w:r>
      <w:r>
        <w:t>zorunda</w:t>
      </w:r>
      <w:r>
        <w:rPr>
          <w:spacing w:val="10"/>
        </w:rPr>
        <w:t xml:space="preserve"> </w:t>
      </w:r>
      <w:r>
        <w:t>ise</w:t>
      </w:r>
      <w:r>
        <w:rPr>
          <w:spacing w:val="8"/>
        </w:rPr>
        <w:t xml:space="preserve"> </w:t>
      </w:r>
      <w:r>
        <w:t>gerekli</w:t>
      </w:r>
      <w:r>
        <w:rPr>
          <w:spacing w:val="10"/>
        </w:rPr>
        <w:t xml:space="preserve"> </w:t>
      </w:r>
      <w:r>
        <w:t>önlemler</w:t>
      </w:r>
      <w:r>
        <w:rPr>
          <w:spacing w:val="10"/>
        </w:rPr>
        <w:t xml:space="preserve"> </w:t>
      </w:r>
      <w:r>
        <w:t>alınmalıdır.</w:t>
      </w:r>
      <w:r>
        <w:rPr>
          <w:spacing w:val="12"/>
        </w:rPr>
        <w:t xml:space="preserve"> </w:t>
      </w:r>
      <w:r>
        <w:t>Enjektör</w:t>
      </w:r>
      <w:r>
        <w:rPr>
          <w:spacing w:val="11"/>
        </w:rPr>
        <w:t xml:space="preserve"> </w:t>
      </w:r>
      <w:r>
        <w:t>uçları</w:t>
      </w:r>
      <w:r>
        <w:rPr>
          <w:spacing w:val="-55"/>
        </w:rPr>
        <w:t xml:space="preserve"> </w:t>
      </w:r>
      <w:r>
        <w:t>elle</w:t>
      </w:r>
      <w:r>
        <w:rPr>
          <w:spacing w:val="3"/>
        </w:rPr>
        <w:t xml:space="preserve"> </w:t>
      </w:r>
      <w:r>
        <w:t>çıkarılmamalı,</w:t>
      </w:r>
      <w:r>
        <w:rPr>
          <w:spacing w:val="5"/>
        </w:rPr>
        <w:t xml:space="preserve"> </w:t>
      </w:r>
      <w:r>
        <w:t>bükülmemeli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kapağı tekrar</w:t>
      </w:r>
      <w:r>
        <w:rPr>
          <w:spacing w:val="-10"/>
        </w:rPr>
        <w:t xml:space="preserve"> </w:t>
      </w:r>
      <w:r>
        <w:t>kapatılmamalıdır.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 w:line="242" w:lineRule="auto"/>
        <w:ind w:right="1077"/>
      </w:pPr>
      <w:r>
        <w:t>Kesici-delici</w:t>
      </w:r>
      <w:r>
        <w:rPr>
          <w:spacing w:val="29"/>
        </w:rPr>
        <w:t xml:space="preserve"> </w:t>
      </w:r>
      <w:r>
        <w:t>aletler</w:t>
      </w:r>
      <w:r>
        <w:rPr>
          <w:spacing w:val="31"/>
        </w:rPr>
        <w:t xml:space="preserve"> </w:t>
      </w:r>
      <w:r>
        <w:t>delinmeye</w:t>
      </w:r>
      <w:r>
        <w:rPr>
          <w:spacing w:val="29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sızdırmaya</w:t>
      </w:r>
      <w:r>
        <w:rPr>
          <w:spacing w:val="32"/>
        </w:rPr>
        <w:t xml:space="preserve"> </w:t>
      </w:r>
      <w:r>
        <w:t>dayanıklı</w:t>
      </w:r>
      <w:r>
        <w:rPr>
          <w:spacing w:val="26"/>
        </w:rPr>
        <w:t xml:space="preserve"> </w:t>
      </w:r>
      <w:r>
        <w:t>kesici-delici</w:t>
      </w:r>
      <w:r>
        <w:rPr>
          <w:spacing w:val="29"/>
        </w:rPr>
        <w:t xml:space="preserve"> </w:t>
      </w:r>
      <w:r>
        <w:t>atık</w:t>
      </w:r>
      <w:r>
        <w:rPr>
          <w:spacing w:val="30"/>
        </w:rPr>
        <w:t xml:space="preserve"> </w:t>
      </w:r>
      <w:r>
        <w:t>kaplarına</w:t>
      </w:r>
      <w:r>
        <w:rPr>
          <w:spacing w:val="-56"/>
        </w:rPr>
        <w:t xml:space="preserve"> </w:t>
      </w:r>
      <w:r>
        <w:t>atılmalıdır.</w:t>
      </w:r>
    </w:p>
    <w:p w:rsidR="007533E5" w:rsidRDefault="007533E5">
      <w:pPr>
        <w:spacing w:line="242" w:lineRule="auto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2"/>
      </w:pPr>
      <w:r>
        <w:rPr>
          <w:color w:val="FF0000"/>
        </w:rPr>
        <w:lastRenderedPageBreak/>
        <w:t>Güvenli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pipetleme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yapın!</w:t>
      </w:r>
    </w:p>
    <w:p w:rsidR="007533E5" w:rsidRDefault="007533E5">
      <w:pPr>
        <w:pStyle w:val="GvdeMetni"/>
        <w:spacing w:before="3"/>
        <w:rPr>
          <w:rFonts w:ascii="Arial"/>
          <w:b/>
          <w:sz w:val="30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"/>
      </w:pPr>
      <w:r>
        <w:t>Ağızla</w:t>
      </w:r>
      <w:r>
        <w:rPr>
          <w:spacing w:val="8"/>
        </w:rPr>
        <w:t xml:space="preserve"> </w:t>
      </w:r>
      <w:r>
        <w:t>pipetleme</w:t>
      </w:r>
      <w:r>
        <w:rPr>
          <w:spacing w:val="9"/>
        </w:rPr>
        <w:t xml:space="preserve"> </w:t>
      </w:r>
      <w:r>
        <w:t>yapılmamalıdır.</w:t>
      </w:r>
      <w:r>
        <w:rPr>
          <w:spacing w:val="11"/>
        </w:rPr>
        <w:t xml:space="preserve"> </w:t>
      </w:r>
      <w:r>
        <w:t>Daima</w:t>
      </w:r>
      <w:r>
        <w:rPr>
          <w:spacing w:val="8"/>
        </w:rPr>
        <w:t xml:space="preserve"> </w:t>
      </w:r>
      <w:r>
        <w:t>pipetleme</w:t>
      </w:r>
      <w:r>
        <w:rPr>
          <w:spacing w:val="9"/>
        </w:rPr>
        <w:t xml:space="preserve"> </w:t>
      </w:r>
      <w:r>
        <w:t>yardımcıları</w:t>
      </w:r>
      <w:r>
        <w:rPr>
          <w:spacing w:val="6"/>
        </w:rPr>
        <w:t xml:space="preserve"> </w:t>
      </w:r>
      <w:r>
        <w:t>kullanılmalıdır.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</w:pPr>
      <w:r>
        <w:t>Enjektörler</w:t>
      </w:r>
      <w:r>
        <w:rPr>
          <w:spacing w:val="3"/>
        </w:rPr>
        <w:t xml:space="preserve"> </w:t>
      </w:r>
      <w:r>
        <w:t>pipetleme</w:t>
      </w:r>
      <w:r>
        <w:rPr>
          <w:spacing w:val="2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kullanılmamalıdır.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</w:pPr>
      <w:r>
        <w:t>Pipetleme</w:t>
      </w:r>
      <w:r>
        <w:rPr>
          <w:spacing w:val="3"/>
        </w:rPr>
        <w:t xml:space="preserve"> </w:t>
      </w:r>
      <w:r>
        <w:t>sırasında</w:t>
      </w:r>
      <w:r>
        <w:rPr>
          <w:spacing w:val="3"/>
        </w:rPr>
        <w:t xml:space="preserve"> </w:t>
      </w:r>
      <w:r>
        <w:t>aerosolizasyonu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sıçramaları</w:t>
      </w:r>
      <w:r>
        <w:rPr>
          <w:spacing w:val="1"/>
        </w:rPr>
        <w:t xml:space="preserve"> </w:t>
      </w:r>
      <w:r>
        <w:t>önlemek</w:t>
      </w:r>
      <w:r>
        <w:rPr>
          <w:spacing w:val="3"/>
        </w:rPr>
        <w:t xml:space="preserve"> </w:t>
      </w:r>
      <w:r>
        <w:t>için</w:t>
      </w:r>
      <w:r>
        <w:rPr>
          <w:spacing w:val="3"/>
        </w:rPr>
        <w:t xml:space="preserve"> </w:t>
      </w:r>
      <w:r>
        <w:t>önlemler</w:t>
      </w:r>
      <w:r>
        <w:rPr>
          <w:spacing w:val="3"/>
        </w:rPr>
        <w:t xml:space="preserve"> </w:t>
      </w:r>
      <w:r>
        <w:t>alınmalıdır.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9"/>
        </w:tabs>
        <w:spacing w:line="244" w:lineRule="auto"/>
        <w:ind w:right="1080"/>
        <w:jc w:val="both"/>
      </w:pPr>
      <w:r>
        <w:t>Pipetleme sırasında aerosolizasyonu önlemek için TD (To Deliver) tipi serolojik pipet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edilmelidir.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tür</w:t>
      </w:r>
      <w:r>
        <w:rPr>
          <w:spacing w:val="1"/>
        </w:rPr>
        <w:t xml:space="preserve"> </w:t>
      </w:r>
      <w:r>
        <w:t>pipetler</w:t>
      </w:r>
      <w:r>
        <w:rPr>
          <w:spacing w:val="1"/>
        </w:rPr>
        <w:t xml:space="preserve"> </w:t>
      </w:r>
      <w:r>
        <w:t>istenilen</w:t>
      </w:r>
      <w:r>
        <w:rPr>
          <w:spacing w:val="1"/>
        </w:rPr>
        <w:t xml:space="preserve"> </w:t>
      </w:r>
      <w:r>
        <w:t>hacimdeki</w:t>
      </w:r>
      <w:r>
        <w:rPr>
          <w:spacing w:val="1"/>
        </w:rPr>
        <w:t xml:space="preserve"> </w:t>
      </w:r>
      <w:r>
        <w:t>sıvıyı</w:t>
      </w:r>
      <w:r>
        <w:rPr>
          <w:spacing w:val="1"/>
        </w:rPr>
        <w:t xml:space="preserve"> </w:t>
      </w:r>
      <w:r>
        <w:t>fazladan</w:t>
      </w:r>
      <w:r>
        <w:rPr>
          <w:spacing w:val="1"/>
        </w:rPr>
        <w:t xml:space="preserve"> </w:t>
      </w:r>
      <w:r>
        <w:t>basınç</w:t>
      </w:r>
      <w:r>
        <w:rPr>
          <w:spacing w:val="1"/>
        </w:rPr>
        <w:t xml:space="preserve"> </w:t>
      </w:r>
      <w:r>
        <w:t>uygulamaya</w:t>
      </w:r>
      <w:r>
        <w:rPr>
          <w:spacing w:val="2"/>
        </w:rPr>
        <w:t xml:space="preserve"> </w:t>
      </w:r>
      <w:r>
        <w:t>gerek</w:t>
      </w:r>
      <w:r>
        <w:rPr>
          <w:spacing w:val="3"/>
        </w:rPr>
        <w:t xml:space="preserve"> </w:t>
      </w:r>
      <w:r>
        <w:t>kalmaksızın</w:t>
      </w:r>
      <w:r>
        <w:rPr>
          <w:spacing w:val="2"/>
        </w:rPr>
        <w:t xml:space="preserve"> </w:t>
      </w:r>
      <w:r>
        <w:t>aktarır.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8"/>
        <w:rPr>
          <w:sz w:val="31"/>
        </w:rPr>
      </w:pPr>
    </w:p>
    <w:p w:rsidR="007533E5" w:rsidRDefault="0057218B">
      <w:pPr>
        <w:ind w:left="538" w:right="111"/>
        <w:jc w:val="center"/>
        <w:rPr>
          <w:rFonts w:ascii="Comic Sans MS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2048255</wp:posOffset>
            </wp:positionH>
            <wp:positionV relativeFrom="paragraph">
              <wp:posOffset>-274238</wp:posOffset>
            </wp:positionV>
            <wp:extent cx="1626108" cy="566927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108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16"/>
        </w:rPr>
        <w:t>TD</w:t>
      </w:r>
      <w:r>
        <w:rPr>
          <w:rFonts w:ascii="Comic Sans MS"/>
          <w:spacing w:val="-1"/>
          <w:sz w:val="16"/>
        </w:rPr>
        <w:t xml:space="preserve"> </w:t>
      </w:r>
      <w:r>
        <w:rPr>
          <w:rFonts w:ascii="Comic Sans MS"/>
          <w:sz w:val="16"/>
        </w:rPr>
        <w:t>tipi</w:t>
      </w:r>
      <w:r>
        <w:rPr>
          <w:rFonts w:ascii="Comic Sans MS"/>
          <w:spacing w:val="-2"/>
          <w:sz w:val="16"/>
        </w:rPr>
        <w:t xml:space="preserve"> </w:t>
      </w:r>
      <w:r>
        <w:rPr>
          <w:rFonts w:ascii="Comic Sans MS"/>
          <w:sz w:val="16"/>
        </w:rPr>
        <w:t>pipet</w:t>
      </w: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2D2340">
      <w:pPr>
        <w:pStyle w:val="GvdeMetni"/>
        <w:spacing w:before="13"/>
        <w:rPr>
          <w:rFonts w:ascii="Comic Sans MS"/>
        </w:rPr>
      </w:pPr>
      <w:r>
        <w:pict>
          <v:shape id="_x0000_s1278" type="#_x0000_t202" style="position:absolute;margin-left:71.05pt;margin-top:18.2pt;width:453.2pt;height:134.7pt;z-index:-251618304;mso-wrap-distance-left:0;mso-wrap-distance-right:0;mso-position-horizontal-relative:page" fillcolor="#deeaf6" strokecolor="#ececec" strokeweight=".16936mm">
            <v:textbox inset="0,0,0,0">
              <w:txbxContent>
                <w:p w:rsidR="0057218B" w:rsidRDefault="0057218B">
                  <w:pPr>
                    <w:pStyle w:val="GvdeMetni"/>
                    <w:spacing w:before="2"/>
                    <w:rPr>
                      <w:rFonts w:ascii="Comic Sans MS"/>
                      <w:sz w:val="36"/>
                    </w:rPr>
                  </w:pPr>
                </w:p>
                <w:p w:rsidR="0057218B" w:rsidRDefault="0057218B">
                  <w:pPr>
                    <w:spacing w:line="480" w:lineRule="auto"/>
                    <w:ind w:left="105" w:right="894"/>
                    <w:rPr>
                      <w:rFonts w:ascii="Comic Sans MS" w:hAnsi="Comic Sans MS"/>
                      <w:i/>
                      <w:sz w:val="20"/>
                    </w:rPr>
                  </w:pP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Serolojik</w:t>
                  </w:r>
                  <w:r>
                    <w:rPr>
                      <w:rFonts w:ascii="Comic Sans MS" w:hAnsi="Comic Sans MS"/>
                      <w:i/>
                      <w:spacing w:val="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pipetlerin</w:t>
                  </w:r>
                  <w:r>
                    <w:rPr>
                      <w:rFonts w:ascii="Comic Sans MS" w:hAnsi="Comic Sans MS"/>
                      <w:i/>
                      <w:spacing w:val="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kenarındaki</w:t>
                  </w:r>
                  <w:r>
                    <w:rPr>
                      <w:rFonts w:ascii="Comic Sans MS" w:hAnsi="Comic Sans MS"/>
                      <w:i/>
                      <w:spacing w:val="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TD</w:t>
                  </w:r>
                  <w:r>
                    <w:rPr>
                      <w:rFonts w:ascii="Comic Sans MS" w:hAnsi="Comic Sans MS"/>
                      <w:i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(To</w:t>
                  </w:r>
                  <w:r>
                    <w:rPr>
                      <w:rFonts w:ascii="Comic Sans MS" w:hAnsi="Comic Sans MS"/>
                      <w:i/>
                      <w:spacing w:val="-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Deliver)</w:t>
                  </w:r>
                  <w:r>
                    <w:rPr>
                      <w:rFonts w:ascii="Comic Sans MS" w:hAnsi="Comic Sans MS"/>
                      <w:i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i/>
                      <w:spacing w:val="-1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TC</w:t>
                  </w:r>
                  <w:r>
                    <w:rPr>
                      <w:rFonts w:ascii="Comic Sans MS" w:hAnsi="Comic Sans MS"/>
                      <w:i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(To</w:t>
                  </w:r>
                  <w:r>
                    <w:rPr>
                      <w:rFonts w:ascii="Comic Sans MS" w:hAnsi="Comic Sans MS"/>
                      <w:i/>
                      <w:spacing w:val="-1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Contain)</w:t>
                  </w:r>
                  <w:r>
                    <w:rPr>
                      <w:rFonts w:ascii="Comic Sans MS" w:hAnsi="Comic Sans MS"/>
                      <w:i/>
                      <w:spacing w:val="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yazılarına</w:t>
                  </w:r>
                  <w:r>
                    <w:rPr>
                      <w:rFonts w:ascii="Comic Sans MS" w:hAnsi="Comic Sans MS"/>
                      <w:i/>
                      <w:spacing w:val="-2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dikkat</w:t>
                  </w:r>
                  <w:r>
                    <w:rPr>
                      <w:rFonts w:ascii="Comic Sans MS" w:hAnsi="Comic Sans MS"/>
                      <w:i/>
                      <w:spacing w:val="-2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w w:val="95"/>
                      <w:sz w:val="20"/>
                    </w:rPr>
                    <w:t>edin.</w:t>
                  </w:r>
                  <w:r>
                    <w:rPr>
                      <w:rFonts w:ascii="Comic Sans MS" w:hAnsi="Comic Sans MS"/>
                      <w:i/>
                      <w:spacing w:val="-5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TD</w:t>
                  </w:r>
                  <w:r>
                    <w:rPr>
                      <w:rFonts w:ascii="Comic Sans MS" w:hAnsi="Comic Sans MS"/>
                      <w:i/>
                      <w:spacing w:val="-3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olan</w:t>
                  </w:r>
                  <w:r>
                    <w:rPr>
                      <w:rFonts w:ascii="Comic Sans MS" w:hAnsi="Comic Sans MS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pipetler</w:t>
                  </w:r>
                  <w:r>
                    <w:rPr>
                      <w:rFonts w:ascii="Comic Sans MS" w:hAnsi="Comic Sans MS"/>
                      <w:i/>
                      <w:spacing w:val="-1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istenilen</w:t>
                  </w:r>
                  <w:r>
                    <w:rPr>
                      <w:rFonts w:ascii="Comic Sans MS" w:hAnsi="Comic Sans MS"/>
                      <w:i/>
                      <w:spacing w:val="-2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hacmi</w:t>
                  </w:r>
                  <w:r>
                    <w:rPr>
                      <w:rFonts w:ascii="Comic Sans MS" w:hAnsi="Comic Sans MS"/>
                      <w:i/>
                      <w:spacing w:val="-1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aktarır.</w:t>
                  </w:r>
                </w:p>
                <w:p w:rsidR="0057218B" w:rsidRDefault="0057218B">
                  <w:pPr>
                    <w:ind w:left="105"/>
                    <w:rPr>
                      <w:rFonts w:ascii="Comic Sans MS" w:hAnsi="Comic Sans MS"/>
                      <w:i/>
                      <w:sz w:val="20"/>
                    </w:rPr>
                  </w:pPr>
                  <w:r>
                    <w:rPr>
                      <w:rFonts w:ascii="Comic Sans MS" w:hAnsi="Comic Sans MS"/>
                      <w:i/>
                      <w:sz w:val="20"/>
                    </w:rPr>
                    <w:t>TC</w:t>
                  </w:r>
                  <w:r>
                    <w:rPr>
                      <w:rFonts w:ascii="Comic Sans MS" w:hAnsi="Comic Sans MS"/>
                      <w:i/>
                      <w:spacing w:val="5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pipetlerde</w:t>
                  </w:r>
                  <w:r>
                    <w:rPr>
                      <w:rFonts w:ascii="Comic Sans MS" w:hAnsi="Comic Sans MS"/>
                      <w:i/>
                      <w:spacing w:val="5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ise</w:t>
                  </w:r>
                  <w:r>
                    <w:rPr>
                      <w:rFonts w:ascii="Comic Sans MS" w:hAnsi="Comic Sans MS"/>
                      <w:i/>
                      <w:spacing w:val="5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istenen</w:t>
                  </w:r>
                  <w:r>
                    <w:rPr>
                      <w:rFonts w:ascii="Comic Sans MS" w:hAnsi="Comic Sans MS"/>
                      <w:i/>
                      <w:spacing w:val="5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hacim</w:t>
                  </w:r>
                  <w:r>
                    <w:rPr>
                      <w:rFonts w:ascii="Comic Sans MS" w:hAnsi="Comic Sans MS"/>
                      <w:i/>
                      <w:spacing w:val="5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için</w:t>
                  </w:r>
                  <w:r>
                    <w:rPr>
                      <w:rFonts w:ascii="Comic Sans MS" w:hAnsi="Comic Sans MS"/>
                      <w:i/>
                      <w:spacing w:val="5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ya</w:t>
                  </w:r>
                  <w:r>
                    <w:rPr>
                      <w:rFonts w:ascii="Comic Sans MS" w:hAnsi="Comic Sans MS"/>
                      <w:i/>
                      <w:spacing w:val="5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fazladan</w:t>
                  </w:r>
                  <w:r>
                    <w:rPr>
                      <w:rFonts w:ascii="Comic Sans MS" w:hAnsi="Comic Sans MS"/>
                      <w:i/>
                      <w:spacing w:val="5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çekilmeli</w:t>
                  </w:r>
                  <w:r>
                    <w:rPr>
                      <w:rFonts w:ascii="Comic Sans MS" w:hAnsi="Comic Sans MS"/>
                      <w:i/>
                      <w:spacing w:val="5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veya</w:t>
                  </w:r>
                  <w:r>
                    <w:rPr>
                      <w:rFonts w:ascii="Comic Sans MS" w:hAnsi="Comic Sans MS"/>
                      <w:i/>
                      <w:spacing w:val="5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uçta</w:t>
                  </w:r>
                  <w:r>
                    <w:rPr>
                      <w:rFonts w:ascii="Comic Sans MS" w:hAnsi="Comic Sans MS"/>
                      <w:i/>
                      <w:spacing w:val="5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kalan</w:t>
                  </w:r>
                  <w:r>
                    <w:rPr>
                      <w:rFonts w:ascii="Comic Sans MS" w:hAnsi="Comic Sans MS"/>
                      <w:i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sıvı</w:t>
                  </w:r>
                  <w:r>
                    <w:rPr>
                      <w:rFonts w:ascii="Comic Sans MS" w:hAnsi="Comic Sans MS"/>
                      <w:i/>
                      <w:spacing w:val="5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ek</w:t>
                  </w:r>
                  <w:r>
                    <w:rPr>
                      <w:rFonts w:ascii="Comic Sans MS" w:hAnsi="Comic Sans MS"/>
                      <w:i/>
                      <w:spacing w:val="5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basınç</w:t>
                  </w:r>
                  <w:r>
                    <w:rPr>
                      <w:rFonts w:ascii="Comic Sans MS" w:hAnsi="Comic Sans MS"/>
                      <w:i/>
                      <w:spacing w:val="-5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uygulayarak</w:t>
                  </w:r>
                  <w:r>
                    <w:rPr>
                      <w:rFonts w:ascii="Comic Sans MS" w:hAnsi="Comic Sans MS"/>
                      <w:i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atılmalıdır.</w:t>
                  </w:r>
                  <w:r>
                    <w:rPr>
                      <w:rFonts w:ascii="Comic Sans MS" w:hAnsi="Comic Sans MS"/>
                      <w:i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Bu</w:t>
                  </w:r>
                  <w:r>
                    <w:rPr>
                      <w:rFonts w:ascii="Comic Sans MS" w:hAnsi="Comic Sans MS"/>
                      <w:i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eylem</w:t>
                  </w:r>
                  <w:r>
                    <w:rPr>
                      <w:rFonts w:ascii="Comic Sans MS" w:hAnsi="Comic Sans MS"/>
                      <w:i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aerosollere</w:t>
                  </w:r>
                  <w:r>
                    <w:rPr>
                      <w:rFonts w:ascii="Comic Sans MS" w:hAnsi="Comic Sans MS"/>
                      <w:i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neden</w:t>
                  </w:r>
                  <w:r>
                    <w:rPr>
                      <w:rFonts w:ascii="Comic Sans MS" w:hAnsi="Comic Sans MS"/>
                      <w:i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olabilir.</w:t>
                  </w:r>
                </w:p>
              </w:txbxContent>
            </v:textbox>
            <w10:wrap type="topAndBottom" anchorx="page"/>
          </v:shape>
        </w:pict>
      </w:r>
    </w:p>
    <w:p w:rsidR="007533E5" w:rsidRDefault="007533E5">
      <w:pPr>
        <w:pStyle w:val="GvdeMetni"/>
        <w:spacing w:before="3"/>
        <w:rPr>
          <w:rFonts w:ascii="Comic Sans MS"/>
          <w:sz w:val="16"/>
        </w:rPr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8"/>
          <w:tab w:val="left" w:pos="1189"/>
        </w:tabs>
        <w:ind w:hanging="287"/>
      </w:pPr>
      <w:r>
        <w:t>Serolojik</w:t>
      </w:r>
      <w:r>
        <w:rPr>
          <w:spacing w:val="-3"/>
        </w:rPr>
        <w:t xml:space="preserve"> </w:t>
      </w:r>
      <w:r>
        <w:t>pipetlerde</w:t>
      </w:r>
      <w:r>
        <w:rPr>
          <w:spacing w:val="-3"/>
        </w:rPr>
        <w:t xml:space="preserve"> </w:t>
      </w:r>
      <w:r>
        <w:t>pamuk</w:t>
      </w:r>
      <w:r>
        <w:rPr>
          <w:spacing w:val="-3"/>
        </w:rPr>
        <w:t xml:space="preserve"> </w:t>
      </w:r>
      <w:r>
        <w:t>tıkaçlı</w:t>
      </w:r>
      <w:r>
        <w:rPr>
          <w:spacing w:val="-5"/>
        </w:rPr>
        <w:t xml:space="preserve"> </w:t>
      </w:r>
      <w:r>
        <w:t>olanlar</w:t>
      </w:r>
      <w:r>
        <w:rPr>
          <w:spacing w:val="-1"/>
        </w:rPr>
        <w:t xml:space="preserve"> </w:t>
      </w:r>
      <w:r>
        <w:t>tercih</w:t>
      </w:r>
      <w:r>
        <w:rPr>
          <w:spacing w:val="-5"/>
        </w:rPr>
        <w:t xml:space="preserve"> </w:t>
      </w:r>
      <w:r>
        <w:t>edilmelidir.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8"/>
          <w:tab w:val="left" w:pos="1189"/>
        </w:tabs>
        <w:ind w:hanging="287"/>
      </w:pPr>
      <w:r>
        <w:t>Mikro</w:t>
      </w:r>
      <w:r>
        <w:rPr>
          <w:spacing w:val="-3"/>
        </w:rPr>
        <w:t xml:space="preserve"> </w:t>
      </w:r>
      <w:r>
        <w:t>pipetörlerde</w:t>
      </w:r>
      <w:r>
        <w:rPr>
          <w:spacing w:val="-5"/>
        </w:rPr>
        <w:t xml:space="preserve"> </w:t>
      </w:r>
      <w:r>
        <w:t>aerosol</w:t>
      </w:r>
      <w:r>
        <w:rPr>
          <w:spacing w:val="-6"/>
        </w:rPr>
        <w:t xml:space="preserve"> </w:t>
      </w:r>
      <w:r>
        <w:t>filtreli</w:t>
      </w:r>
      <w:r>
        <w:rPr>
          <w:spacing w:val="-4"/>
        </w:rPr>
        <w:t xml:space="preserve"> </w:t>
      </w:r>
      <w:r>
        <w:t>pipet</w:t>
      </w:r>
      <w:r>
        <w:rPr>
          <w:spacing w:val="-4"/>
        </w:rPr>
        <w:t xml:space="preserve"> </w:t>
      </w:r>
      <w:r>
        <w:t>uçları</w:t>
      </w:r>
      <w:r>
        <w:rPr>
          <w:spacing w:val="-6"/>
        </w:rPr>
        <w:t xml:space="preserve"> </w:t>
      </w:r>
      <w:r>
        <w:t>tercih</w:t>
      </w:r>
      <w:r>
        <w:rPr>
          <w:spacing w:val="-4"/>
        </w:rPr>
        <w:t xml:space="preserve"> </w:t>
      </w:r>
      <w:r>
        <w:t>edilmelidir.</w:t>
      </w:r>
    </w:p>
    <w:p w:rsidR="007533E5" w:rsidRDefault="007533E5">
      <w:pPr>
        <w:pStyle w:val="GvdeMetni"/>
        <w:spacing w:before="8"/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9"/>
        </w:tabs>
        <w:spacing w:before="1" w:line="244" w:lineRule="auto"/>
        <w:ind w:right="1075"/>
        <w:jc w:val="both"/>
      </w:pPr>
      <w:r>
        <w:t>Enfektif materyali pipetle alıp vererek karıştırmak aerosollere neden olur. Materyali</w:t>
      </w:r>
      <w:r>
        <w:rPr>
          <w:spacing w:val="1"/>
        </w:rPr>
        <w:t xml:space="preserve"> </w:t>
      </w:r>
      <w:r>
        <w:t>kapaklı tüplere koyarak vortekslemek daha uygun bir çözümdür. Mutlaka pipetle</w:t>
      </w:r>
      <w:r>
        <w:rPr>
          <w:spacing w:val="1"/>
        </w:rPr>
        <w:t xml:space="preserve"> </w:t>
      </w:r>
      <w:r>
        <w:t>karıştırmak gerekiyorsa pipet ucu sıvı yüzeyinin altında tutulmalı ve pipetin içindeki</w:t>
      </w:r>
      <w:r>
        <w:rPr>
          <w:spacing w:val="1"/>
        </w:rPr>
        <w:t xml:space="preserve"> </w:t>
      </w:r>
      <w:r>
        <w:t>sıvının</w:t>
      </w:r>
      <w:r>
        <w:rPr>
          <w:spacing w:val="2"/>
        </w:rPr>
        <w:t xml:space="preserve"> </w:t>
      </w:r>
      <w:r>
        <w:t>tamamı geri</w:t>
      </w:r>
      <w:r>
        <w:rPr>
          <w:spacing w:val="2"/>
        </w:rPr>
        <w:t xml:space="preserve"> </w:t>
      </w:r>
      <w:r>
        <w:t>verilmemelidir.</w:t>
      </w:r>
    </w:p>
    <w:p w:rsidR="007533E5" w:rsidRDefault="007533E5">
      <w:pPr>
        <w:pStyle w:val="GvdeMetni"/>
        <w:spacing w:before="10"/>
        <w:rPr>
          <w:sz w:val="21"/>
        </w:rPr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9"/>
        </w:tabs>
        <w:spacing w:before="1" w:line="244" w:lineRule="auto"/>
        <w:ind w:right="1082"/>
        <w:jc w:val="both"/>
      </w:pPr>
      <w:r>
        <w:rPr>
          <w:w w:val="105"/>
        </w:rPr>
        <w:t>Pipet ucu tüpün iç kenarlarına temas ettirilerek sıvı yavaşça tüp duvarından</w:t>
      </w:r>
      <w:r>
        <w:rPr>
          <w:spacing w:val="1"/>
          <w:w w:val="105"/>
        </w:rPr>
        <w:t xml:space="preserve"> </w:t>
      </w:r>
      <w:r>
        <w:rPr>
          <w:w w:val="105"/>
        </w:rPr>
        <w:t>kaydırılmalıdır.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9"/>
        </w:tabs>
        <w:spacing w:line="244" w:lineRule="auto"/>
        <w:ind w:right="1074"/>
        <w:jc w:val="both"/>
      </w:pPr>
      <w:r>
        <w:t>Mikropipet uçları atılırken sıçrama ve aerosolizasyon riski vardır. Atma işlemi pipet</w:t>
      </w:r>
      <w:r>
        <w:rPr>
          <w:spacing w:val="1"/>
        </w:rPr>
        <w:t xml:space="preserve"> </w:t>
      </w:r>
      <w:r>
        <w:t>uçları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kabının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gerçekleştirilmelidir.</w:t>
      </w:r>
      <w:r>
        <w:rPr>
          <w:spacing w:val="1"/>
        </w:rPr>
        <w:t xml:space="preserve"> </w:t>
      </w:r>
      <w:r>
        <w:t>Enfektif</w:t>
      </w:r>
      <w:r>
        <w:rPr>
          <w:spacing w:val="1"/>
        </w:rPr>
        <w:t xml:space="preserve"> </w:t>
      </w:r>
      <w:r>
        <w:t>aerosol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sıçrama</w:t>
      </w:r>
      <w:r>
        <w:rPr>
          <w:spacing w:val="1"/>
        </w:rPr>
        <w:t xml:space="preserve"> </w:t>
      </w:r>
      <w:r>
        <w:t>riski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işlemler</w:t>
      </w:r>
      <w:r>
        <w:rPr>
          <w:spacing w:val="1"/>
        </w:rPr>
        <w:t xml:space="preserve"> </w:t>
      </w:r>
      <w:r>
        <w:t>biyogüvenlik</w:t>
      </w:r>
      <w:r>
        <w:rPr>
          <w:spacing w:val="1"/>
        </w:rPr>
        <w:t xml:space="preserve"> </w:t>
      </w:r>
      <w:r>
        <w:t>kabininde</w:t>
      </w:r>
      <w:r>
        <w:rPr>
          <w:spacing w:val="1"/>
        </w:rPr>
        <w:t xml:space="preserve"> </w:t>
      </w:r>
      <w:r>
        <w:t>ve/veya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siper</w:t>
      </w:r>
      <w:r>
        <w:rPr>
          <w:spacing w:val="1"/>
        </w:rPr>
        <w:t xml:space="preserve"> </w:t>
      </w:r>
      <w:r>
        <w:t>arkasında</w:t>
      </w:r>
      <w:r>
        <w:rPr>
          <w:spacing w:val="2"/>
        </w:rPr>
        <w:t xml:space="preserve"> </w:t>
      </w:r>
      <w:r>
        <w:t>yapılmalıdır.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</w:pPr>
      <w:r>
        <w:t>Pipetlere</w:t>
      </w:r>
      <w:r>
        <w:rPr>
          <w:spacing w:val="3"/>
        </w:rPr>
        <w:t xml:space="preserve"> </w:t>
      </w:r>
      <w:r>
        <w:t>bağlı kesici-delici</w:t>
      </w:r>
      <w:r>
        <w:rPr>
          <w:spacing w:val="3"/>
        </w:rPr>
        <w:t xml:space="preserve"> </w:t>
      </w:r>
      <w:r>
        <w:t>yaralanma</w:t>
      </w:r>
      <w:r>
        <w:rPr>
          <w:spacing w:val="2"/>
        </w:rPr>
        <w:t xml:space="preserve"> </w:t>
      </w:r>
      <w:r>
        <w:t>tehlikesine karşı</w:t>
      </w:r>
      <w:r>
        <w:rPr>
          <w:spacing w:val="1"/>
        </w:rPr>
        <w:t xml:space="preserve"> </w:t>
      </w:r>
      <w:r>
        <w:t>önlemler</w:t>
      </w:r>
      <w:r>
        <w:rPr>
          <w:spacing w:val="4"/>
        </w:rPr>
        <w:t xml:space="preserve"> </w:t>
      </w:r>
      <w:r>
        <w:t>alınmalıdır.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8"/>
          <w:tab w:val="left" w:pos="1189"/>
        </w:tabs>
        <w:spacing w:before="1"/>
        <w:ind w:hanging="287"/>
      </w:pPr>
      <w:r>
        <w:t>Plastik pipetler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edilmelidir</w:t>
      </w:r>
      <w:r>
        <w:rPr>
          <w:spacing w:val="3"/>
        </w:rPr>
        <w:t xml:space="preserve"> </w:t>
      </w:r>
      <w:r>
        <w:t>(camın</w:t>
      </w:r>
      <w:r>
        <w:rPr>
          <w:spacing w:val="1"/>
        </w:rPr>
        <w:t xml:space="preserve"> </w:t>
      </w:r>
      <w:r>
        <w:t>kırılma</w:t>
      </w:r>
      <w:r>
        <w:rPr>
          <w:spacing w:val="1"/>
        </w:rPr>
        <w:t xml:space="preserve"> </w:t>
      </w:r>
      <w:r>
        <w:t>riskine</w:t>
      </w:r>
      <w:r>
        <w:rPr>
          <w:spacing w:val="-1"/>
        </w:rPr>
        <w:t xml:space="preserve"> </w:t>
      </w:r>
      <w:r>
        <w:t>karşı).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ListeParagraf"/>
        <w:numPr>
          <w:ilvl w:val="2"/>
          <w:numId w:val="84"/>
        </w:numPr>
        <w:tabs>
          <w:tab w:val="left" w:pos="1189"/>
        </w:tabs>
        <w:spacing w:line="244" w:lineRule="auto"/>
        <w:ind w:right="1078"/>
        <w:jc w:val="both"/>
      </w:pPr>
      <w:r>
        <w:t>Enfektif materyalle temas eden serolojik pipetler kullanım sonrasında dezenfektan</w:t>
      </w:r>
      <w:r>
        <w:rPr>
          <w:spacing w:val="1"/>
        </w:rPr>
        <w:t xml:space="preserve"> </w:t>
      </w:r>
      <w:r>
        <w:t>içeren</w:t>
      </w:r>
      <w:r>
        <w:rPr>
          <w:spacing w:val="2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kaba</w:t>
      </w:r>
      <w:r>
        <w:rPr>
          <w:spacing w:val="2"/>
        </w:rPr>
        <w:t xml:space="preserve"> </w:t>
      </w:r>
      <w:r>
        <w:t>yatay olarak</w:t>
      </w:r>
      <w:r>
        <w:rPr>
          <w:spacing w:val="3"/>
        </w:rPr>
        <w:t xml:space="preserve"> </w:t>
      </w:r>
      <w:r>
        <w:t>konmalıdır</w:t>
      </w:r>
      <w:r>
        <w:rPr>
          <w:spacing w:val="4"/>
        </w:rPr>
        <w:t xml:space="preserve"> </w:t>
      </w:r>
      <w:r>
        <w:t>(sivri</w:t>
      </w:r>
      <w:r>
        <w:rPr>
          <w:spacing w:val="1"/>
        </w:rPr>
        <w:t xml:space="preserve"> </w:t>
      </w:r>
      <w:r>
        <w:t>ucun</w:t>
      </w:r>
      <w:r>
        <w:rPr>
          <w:spacing w:val="2"/>
        </w:rPr>
        <w:t xml:space="preserve"> </w:t>
      </w:r>
      <w:r>
        <w:t>batma</w:t>
      </w:r>
      <w:r>
        <w:rPr>
          <w:spacing w:val="1"/>
        </w:rPr>
        <w:t xml:space="preserve"> </w:t>
      </w:r>
      <w:r>
        <w:t>riskine</w:t>
      </w:r>
      <w:r>
        <w:rPr>
          <w:spacing w:val="5"/>
        </w:rPr>
        <w:t xml:space="preserve"> </w:t>
      </w:r>
      <w:r>
        <w:t>karşı).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2"/>
      </w:pPr>
      <w:r>
        <w:rPr>
          <w:color w:val="FF0000"/>
        </w:rPr>
        <w:lastRenderedPageBreak/>
        <w:t>Aygıtları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güvenli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biçimde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kullanın!</w:t>
      </w:r>
    </w:p>
    <w:p w:rsidR="007533E5" w:rsidRDefault="007533E5">
      <w:pPr>
        <w:pStyle w:val="GvdeMetni"/>
        <w:spacing w:before="6"/>
        <w:rPr>
          <w:rFonts w:ascii="Arial"/>
          <w:b/>
        </w:rPr>
      </w:pPr>
    </w:p>
    <w:p w:rsidR="007533E5" w:rsidRDefault="0057218B">
      <w:pPr>
        <w:pStyle w:val="GvdeMetni"/>
        <w:ind w:left="336"/>
        <w:jc w:val="both"/>
      </w:pPr>
      <w:r>
        <w:t>Biyolojik</w:t>
      </w:r>
      <w:r>
        <w:rPr>
          <w:spacing w:val="5"/>
        </w:rPr>
        <w:t xml:space="preserve"> </w:t>
      </w:r>
      <w:r>
        <w:t>ve fiziksel</w:t>
      </w:r>
      <w:r>
        <w:rPr>
          <w:spacing w:val="-1"/>
        </w:rPr>
        <w:t xml:space="preserve"> </w:t>
      </w:r>
      <w:r>
        <w:t>tehlikelere karşı önlemler</w:t>
      </w:r>
      <w:r>
        <w:rPr>
          <w:spacing w:val="-6"/>
        </w:rPr>
        <w:t xml:space="preserve"> </w:t>
      </w:r>
      <w:r>
        <w:t>alınmalıdır.</w:t>
      </w:r>
    </w:p>
    <w:p w:rsidR="007533E5" w:rsidRDefault="007533E5">
      <w:pPr>
        <w:pStyle w:val="GvdeMetni"/>
        <w:spacing w:before="8"/>
      </w:pPr>
    </w:p>
    <w:p w:rsidR="007533E5" w:rsidRDefault="0057218B">
      <w:pPr>
        <w:pStyle w:val="GvdeMetni"/>
        <w:spacing w:line="244" w:lineRule="auto"/>
        <w:ind w:left="336" w:right="1075"/>
        <w:jc w:val="both"/>
      </w:pPr>
      <w:r>
        <w:t>Laboratuvarlarda bulunan aygıtların kullanımı sırasında çalışanlar çeşitli tehlikelere maruz</w:t>
      </w:r>
      <w:r>
        <w:rPr>
          <w:spacing w:val="1"/>
        </w:rPr>
        <w:t xml:space="preserve"> </w:t>
      </w:r>
      <w:r>
        <w:t>kalabilir.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tehlikeler</w:t>
      </w:r>
      <w:r>
        <w:rPr>
          <w:spacing w:val="1"/>
        </w:rPr>
        <w:t xml:space="preserve"> </w:t>
      </w:r>
      <w:r>
        <w:t>başlıca</w:t>
      </w:r>
      <w:r>
        <w:rPr>
          <w:spacing w:val="1"/>
        </w:rPr>
        <w:t xml:space="preserve"> </w:t>
      </w:r>
      <w:r>
        <w:t>aerosol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sıçrama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materyale</w:t>
      </w:r>
      <w:r>
        <w:rPr>
          <w:spacing w:val="1"/>
        </w:rPr>
        <w:t xml:space="preserve"> </w:t>
      </w:r>
      <w:r>
        <w:t>maruz</w:t>
      </w:r>
      <w:r>
        <w:rPr>
          <w:spacing w:val="-1"/>
        </w:rPr>
        <w:t xml:space="preserve"> </w:t>
      </w:r>
      <w:r>
        <w:t>kalma</w:t>
      </w:r>
      <w:r>
        <w:rPr>
          <w:spacing w:val="-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elektrik</w:t>
      </w:r>
      <w:r>
        <w:rPr>
          <w:spacing w:val="2"/>
        </w:rPr>
        <w:t xml:space="preserve"> </w:t>
      </w:r>
      <w:r>
        <w:t>şokudur.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5"/>
      </w:pPr>
    </w:p>
    <w:p w:rsidR="007533E5" w:rsidRDefault="0057218B">
      <w:pPr>
        <w:pStyle w:val="Balk4"/>
        <w:ind w:left="336"/>
        <w:rPr>
          <w:rFonts w:ascii="Arial" w:hAnsi="Arial"/>
        </w:rPr>
      </w:pPr>
      <w:r>
        <w:rPr>
          <w:rFonts w:ascii="Arial" w:hAnsi="Arial"/>
        </w:rPr>
        <w:t>Santrifüjler</w:t>
      </w:r>
    </w:p>
    <w:p w:rsidR="007533E5" w:rsidRDefault="0057218B">
      <w:pPr>
        <w:pStyle w:val="GvdeMetni"/>
        <w:spacing w:before="120" w:line="244" w:lineRule="auto"/>
        <w:ind w:left="336" w:right="1082"/>
        <w:jc w:val="both"/>
      </w:pPr>
      <w:r>
        <w:t>Santrifüjler</w:t>
      </w:r>
      <w:r>
        <w:rPr>
          <w:spacing w:val="1"/>
        </w:rPr>
        <w:t xml:space="preserve"> </w:t>
      </w:r>
      <w:r>
        <w:t>bakımları</w:t>
      </w:r>
      <w:r>
        <w:rPr>
          <w:spacing w:val="1"/>
        </w:rPr>
        <w:t xml:space="preserve"> </w:t>
      </w:r>
      <w:r>
        <w:t>zamanında</w:t>
      </w:r>
      <w:r>
        <w:rPr>
          <w:spacing w:val="1"/>
        </w:rPr>
        <w:t xml:space="preserve"> </w:t>
      </w:r>
      <w:r>
        <w:t>yapılmadığında,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kullanılmadığında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temizlenmediğinde</w:t>
      </w:r>
      <w:r>
        <w:rPr>
          <w:spacing w:val="1"/>
        </w:rPr>
        <w:t xml:space="preserve"> </w:t>
      </w:r>
      <w:r>
        <w:t>ciddi</w:t>
      </w:r>
      <w:r>
        <w:rPr>
          <w:spacing w:val="-1"/>
        </w:rPr>
        <w:t xml:space="preserve"> </w:t>
      </w:r>
      <w:r>
        <w:t>tehlikeler</w:t>
      </w:r>
      <w:r>
        <w:rPr>
          <w:spacing w:val="1"/>
        </w:rPr>
        <w:t xml:space="preserve"> </w:t>
      </w:r>
      <w:r>
        <w:t>oluşturabilir.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GvdeMetni"/>
        <w:spacing w:before="1" w:line="244" w:lineRule="auto"/>
        <w:ind w:left="336" w:right="1074"/>
        <w:jc w:val="both"/>
      </w:pPr>
      <w:r>
        <w:rPr>
          <w:spacing w:val="-1"/>
        </w:rPr>
        <w:t>Modern</w:t>
      </w:r>
      <w:r>
        <w:rPr>
          <w:spacing w:val="-8"/>
        </w:rPr>
        <w:t xml:space="preserve"> </w:t>
      </w:r>
      <w:r>
        <w:rPr>
          <w:spacing w:val="-1"/>
        </w:rPr>
        <w:t>santrifüjlerde</w:t>
      </w:r>
      <w:r>
        <w:rPr>
          <w:spacing w:val="-11"/>
        </w:rPr>
        <w:t xml:space="preserve"> </w:t>
      </w:r>
      <w:r>
        <w:t>olası</w:t>
      </w:r>
      <w:r>
        <w:rPr>
          <w:spacing w:val="-11"/>
        </w:rPr>
        <w:t xml:space="preserve"> </w:t>
      </w:r>
      <w:r>
        <w:t>kazalara</w:t>
      </w:r>
      <w:r>
        <w:rPr>
          <w:spacing w:val="-8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tehlikelere</w:t>
      </w:r>
      <w:r>
        <w:rPr>
          <w:spacing w:val="-12"/>
        </w:rPr>
        <w:t xml:space="preserve"> </w:t>
      </w:r>
      <w:r>
        <w:t>karşı</w:t>
      </w:r>
      <w:r>
        <w:rPr>
          <w:spacing w:val="-12"/>
        </w:rPr>
        <w:t xml:space="preserve"> </w:t>
      </w:r>
      <w:r>
        <w:t>çeşitli</w:t>
      </w:r>
      <w:r>
        <w:rPr>
          <w:spacing w:val="-11"/>
        </w:rPr>
        <w:t xml:space="preserve"> </w:t>
      </w:r>
      <w:r>
        <w:t>güvenlik</w:t>
      </w:r>
      <w:r>
        <w:rPr>
          <w:spacing w:val="-6"/>
        </w:rPr>
        <w:t xml:space="preserve"> </w:t>
      </w:r>
      <w:r>
        <w:t>önlemleri</w:t>
      </w:r>
      <w:r>
        <w:rPr>
          <w:spacing w:val="-8"/>
        </w:rPr>
        <w:t xml:space="preserve"> </w:t>
      </w:r>
      <w:r>
        <w:t>vardır.</w:t>
      </w:r>
      <w:r>
        <w:rPr>
          <w:spacing w:val="-15"/>
        </w:rPr>
        <w:t xml:space="preserve"> </w:t>
      </w:r>
      <w:r>
        <w:t>Bunlar</w:t>
      </w:r>
      <w:r>
        <w:rPr>
          <w:spacing w:val="-56"/>
        </w:rPr>
        <w:t xml:space="preserve"> </w:t>
      </w:r>
      <w:r>
        <w:t>arasında;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kapağın</w:t>
      </w:r>
      <w:r>
        <w:rPr>
          <w:spacing w:val="1"/>
        </w:rPr>
        <w:t xml:space="preserve"> </w:t>
      </w:r>
      <w:r>
        <w:t>otomatik</w:t>
      </w:r>
      <w:r>
        <w:rPr>
          <w:spacing w:val="1"/>
        </w:rPr>
        <w:t xml:space="preserve"> </w:t>
      </w:r>
      <w:r>
        <w:t>kilitlenmesi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santrifüjün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durmadan</w:t>
      </w:r>
      <w:r>
        <w:rPr>
          <w:spacing w:val="1"/>
        </w:rPr>
        <w:t xml:space="preserve"> </w:t>
      </w:r>
      <w:r>
        <w:t>açılmasını</w:t>
      </w:r>
      <w:r>
        <w:rPr>
          <w:spacing w:val="1"/>
        </w:rPr>
        <w:t xml:space="preserve"> </w:t>
      </w:r>
      <w:r>
        <w:t>önleyen</w:t>
      </w:r>
      <w:r>
        <w:rPr>
          <w:spacing w:val="1"/>
        </w:rPr>
        <w:t xml:space="preserve"> </w:t>
      </w:r>
      <w:r>
        <w:t>düzenek,</w:t>
      </w:r>
      <w:r>
        <w:rPr>
          <w:spacing w:val="1"/>
        </w:rPr>
        <w:t xml:space="preserve"> </w:t>
      </w:r>
      <w:r>
        <w:t>dengesizliği</w:t>
      </w:r>
      <w:r>
        <w:rPr>
          <w:spacing w:val="1"/>
        </w:rPr>
        <w:t xml:space="preserve"> </w:t>
      </w:r>
      <w:r>
        <w:t>algılayan</w:t>
      </w:r>
      <w:r>
        <w:rPr>
          <w:spacing w:val="1"/>
        </w:rPr>
        <w:t xml:space="preserve"> </w:t>
      </w:r>
      <w:r>
        <w:t>sensörler,</w:t>
      </w:r>
      <w:r>
        <w:rPr>
          <w:spacing w:val="1"/>
        </w:rPr>
        <w:t xml:space="preserve"> </w:t>
      </w:r>
      <w:r>
        <w:t>rotorun</w:t>
      </w:r>
      <w:r>
        <w:rPr>
          <w:spacing w:val="1"/>
        </w:rPr>
        <w:t xml:space="preserve"> </w:t>
      </w:r>
      <w:r>
        <w:t>aşırı</w:t>
      </w:r>
      <w:r>
        <w:rPr>
          <w:spacing w:val="1"/>
        </w:rPr>
        <w:t xml:space="preserve"> </w:t>
      </w:r>
      <w:r>
        <w:t>hızlanmasını</w:t>
      </w:r>
      <w:r>
        <w:rPr>
          <w:spacing w:val="1"/>
        </w:rPr>
        <w:t xml:space="preserve"> </w:t>
      </w:r>
      <w:r>
        <w:t>engelleyen düzenek ve bir kaza anında rotoru içeride tutacak sağlamlıkta bir kasanın varlığı</w:t>
      </w:r>
      <w:r>
        <w:rPr>
          <w:spacing w:val="1"/>
        </w:rPr>
        <w:t xml:space="preserve"> </w:t>
      </w:r>
      <w:r>
        <w:t>sayılabilir.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düzeneklerin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eski</w:t>
      </w:r>
      <w:r>
        <w:rPr>
          <w:spacing w:val="1"/>
        </w:rPr>
        <w:t xml:space="preserve"> </w:t>
      </w:r>
      <w:r>
        <w:t>santrifüjlerle</w:t>
      </w:r>
      <w:r>
        <w:rPr>
          <w:spacing w:val="1"/>
        </w:rPr>
        <w:t xml:space="preserve"> </w:t>
      </w:r>
      <w:r>
        <w:t>çalışırken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derece</w:t>
      </w:r>
      <w:r>
        <w:rPr>
          <w:spacing w:val="1"/>
        </w:rPr>
        <w:t xml:space="preserve"> </w:t>
      </w:r>
      <w:r>
        <w:t>dikkatli</w:t>
      </w:r>
      <w:r>
        <w:rPr>
          <w:spacing w:val="1"/>
        </w:rPr>
        <w:t xml:space="preserve"> </w:t>
      </w:r>
      <w:r>
        <w:t>olunmalıdır.</w:t>
      </w:r>
    </w:p>
    <w:p w:rsidR="007533E5" w:rsidRDefault="007533E5">
      <w:pPr>
        <w:pStyle w:val="GvdeMetni"/>
        <w:spacing w:before="5"/>
        <w:rPr>
          <w:sz w:val="21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ind w:right="1077"/>
        <w:jc w:val="both"/>
      </w:pPr>
      <w:r>
        <w:t>Santrifüjler daima üretici talimatlarına uygun şekilde kullanılmalı ve bir kullanım kılavuzu</w:t>
      </w:r>
      <w:r>
        <w:rPr>
          <w:spacing w:val="-56"/>
        </w:rPr>
        <w:t xml:space="preserve"> </w:t>
      </w:r>
      <w:r>
        <w:t>olmalıdır.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2" w:lineRule="auto"/>
        <w:ind w:right="1077"/>
        <w:jc w:val="both"/>
      </w:pPr>
      <w:r>
        <w:rPr>
          <w:spacing w:val="-1"/>
        </w:rPr>
        <w:t>Yüksek</w:t>
      </w:r>
      <w:r>
        <w:rPr>
          <w:spacing w:val="-11"/>
        </w:rPr>
        <w:t xml:space="preserve"> </w:t>
      </w:r>
      <w:r>
        <w:rPr>
          <w:spacing w:val="-1"/>
        </w:rPr>
        <w:t>hızlı</w:t>
      </w:r>
      <w:r>
        <w:rPr>
          <w:spacing w:val="-15"/>
        </w:rPr>
        <w:t xml:space="preserve"> </w:t>
      </w:r>
      <w:r>
        <w:rPr>
          <w:spacing w:val="-1"/>
        </w:rPr>
        <w:t>santrifüjler</w:t>
      </w:r>
      <w:r>
        <w:rPr>
          <w:spacing w:val="-9"/>
        </w:rPr>
        <w:t xml:space="preserve"> </w:t>
      </w:r>
      <w:r>
        <w:rPr>
          <w:spacing w:val="-1"/>
        </w:rPr>
        <w:t>sabit,</w:t>
      </w:r>
      <w:r>
        <w:rPr>
          <w:spacing w:val="-12"/>
        </w:rPr>
        <w:t xml:space="preserve"> </w:t>
      </w:r>
      <w:r>
        <w:rPr>
          <w:spacing w:val="-1"/>
        </w:rPr>
        <w:t>rezonans</w:t>
      </w:r>
      <w:r>
        <w:rPr>
          <w:spacing w:val="-10"/>
        </w:rPr>
        <w:t xml:space="preserve"> </w:t>
      </w:r>
      <w:r>
        <w:t>yapmayan</w:t>
      </w:r>
      <w:r>
        <w:rPr>
          <w:spacing w:val="-10"/>
        </w:rPr>
        <w:t xml:space="preserve"> </w:t>
      </w:r>
      <w:r>
        <w:t>bir</w:t>
      </w:r>
      <w:r>
        <w:rPr>
          <w:spacing w:val="-9"/>
        </w:rPr>
        <w:t xml:space="preserve"> </w:t>
      </w:r>
      <w:r>
        <w:t>yüzeyde</w:t>
      </w:r>
      <w:r>
        <w:rPr>
          <w:spacing w:val="-12"/>
        </w:rPr>
        <w:t xml:space="preserve"> </w:t>
      </w:r>
      <w:r>
        <w:t>(zemin,</w:t>
      </w:r>
      <w:r>
        <w:rPr>
          <w:spacing w:val="-9"/>
        </w:rPr>
        <w:t xml:space="preserve"> </w:t>
      </w:r>
      <w:r>
        <w:t>banko</w:t>
      </w:r>
      <w:r>
        <w:rPr>
          <w:spacing w:val="-11"/>
        </w:rPr>
        <w:t xml:space="preserve"> </w:t>
      </w:r>
      <w:r>
        <w:t>üstü,</w:t>
      </w:r>
      <w:r>
        <w:rPr>
          <w:spacing w:val="-11"/>
        </w:rPr>
        <w:t xml:space="preserve"> </w:t>
      </w:r>
      <w:r>
        <w:t>masa</w:t>
      </w:r>
      <w:r>
        <w:rPr>
          <w:spacing w:val="-56"/>
        </w:rPr>
        <w:t xml:space="preserve"> </w:t>
      </w:r>
      <w:r>
        <w:t>üstü vb.) konuşlandırılmalı ve kenarlardan en az 15 arkadan ise en az 10 cm açıklık</w:t>
      </w:r>
      <w:r>
        <w:rPr>
          <w:spacing w:val="1"/>
        </w:rPr>
        <w:t xml:space="preserve"> </w:t>
      </w:r>
      <w:r>
        <w:t>olmalıdır.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2" w:lineRule="auto"/>
        <w:ind w:right="1078"/>
        <w:jc w:val="both"/>
      </w:pPr>
      <w:r>
        <w:t>Santrifüj kullanımı esnasında enfektif aerosollerin ortaya çıkabileceği unutulmamalıdır.</w:t>
      </w:r>
      <w:r>
        <w:rPr>
          <w:spacing w:val="1"/>
        </w:rPr>
        <w:t xml:space="preserve"> </w:t>
      </w:r>
      <w:r>
        <w:t>Bu nedenle,</w:t>
      </w:r>
      <w:r>
        <w:rPr>
          <w:spacing w:val="1"/>
        </w:rPr>
        <w:t xml:space="preserve"> </w:t>
      </w:r>
      <w:r>
        <w:t>BGD-2 ve üstündeki laboratuvarlarda çalışılacak</w:t>
      </w:r>
      <w:r>
        <w:rPr>
          <w:spacing w:val="1"/>
        </w:rPr>
        <w:t xml:space="preserve"> </w:t>
      </w:r>
      <w:r>
        <w:t>santrifüjlerin güvenlik</w:t>
      </w:r>
      <w:r>
        <w:rPr>
          <w:spacing w:val="1"/>
        </w:rPr>
        <w:t xml:space="preserve"> </w:t>
      </w:r>
      <w:r>
        <w:t>kapaklı</w:t>
      </w:r>
      <w:r>
        <w:rPr>
          <w:spacing w:val="1"/>
        </w:rPr>
        <w:t xml:space="preserve"> </w:t>
      </w:r>
      <w:r>
        <w:t>rotorları</w:t>
      </w:r>
      <w:r>
        <w:rPr>
          <w:spacing w:val="1"/>
        </w:rPr>
        <w:t xml:space="preserve"> </w:t>
      </w:r>
      <w:r>
        <w:t>olmalı</w:t>
      </w:r>
      <w:r>
        <w:rPr>
          <w:spacing w:val="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kefelerin</w:t>
      </w:r>
      <w:r>
        <w:rPr>
          <w:spacing w:val="1"/>
        </w:rPr>
        <w:t xml:space="preserve"> </w:t>
      </w:r>
      <w:r>
        <w:t>(kapların)</w:t>
      </w:r>
      <w:r>
        <w:rPr>
          <w:spacing w:val="3"/>
        </w:rPr>
        <w:t xml:space="preserve"> </w:t>
      </w:r>
      <w:r>
        <w:t>kapaklarında</w:t>
      </w:r>
      <w:r>
        <w:rPr>
          <w:spacing w:val="3"/>
        </w:rPr>
        <w:t xml:space="preserve"> </w:t>
      </w:r>
      <w:r>
        <w:t>conta</w:t>
      </w:r>
      <w:r>
        <w:rPr>
          <w:spacing w:val="2"/>
        </w:rPr>
        <w:t xml:space="preserve"> </w:t>
      </w:r>
      <w:r>
        <w:t>bulunmalıdır.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ind w:right="1077"/>
        <w:jc w:val="both"/>
      </w:pPr>
      <w:r>
        <w:t>Kefeler,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viroloji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mikobakteriyoloji</w:t>
      </w:r>
      <w:r>
        <w:rPr>
          <w:spacing w:val="1"/>
        </w:rPr>
        <w:t xml:space="preserve"> </w:t>
      </w:r>
      <w:r>
        <w:t>laboratuvarlarında,</w:t>
      </w:r>
      <w:r>
        <w:rPr>
          <w:spacing w:val="1"/>
        </w:rPr>
        <w:t xml:space="preserve"> </w:t>
      </w:r>
      <w:r>
        <w:t>biyogüvenlik</w:t>
      </w:r>
      <w:r>
        <w:rPr>
          <w:spacing w:val="1"/>
        </w:rPr>
        <w:t xml:space="preserve"> </w:t>
      </w:r>
      <w:r>
        <w:t>kabini</w:t>
      </w:r>
      <w:r>
        <w:rPr>
          <w:spacing w:val="-56"/>
        </w:rPr>
        <w:t xml:space="preserve"> </w:t>
      </w:r>
      <w:r>
        <w:t>içinde</w:t>
      </w:r>
      <w:r>
        <w:rPr>
          <w:spacing w:val="2"/>
        </w:rPr>
        <w:t xml:space="preserve"> </w:t>
      </w:r>
      <w:r>
        <w:t>yüklenmeli,</w:t>
      </w:r>
      <w:r>
        <w:rPr>
          <w:spacing w:val="2"/>
        </w:rPr>
        <w:t xml:space="preserve"> </w:t>
      </w:r>
      <w:r>
        <w:t>kapatılmalı ve</w:t>
      </w:r>
      <w:r>
        <w:rPr>
          <w:spacing w:val="2"/>
        </w:rPr>
        <w:t xml:space="preserve"> </w:t>
      </w:r>
      <w:r>
        <w:t>açılmalıdır.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2" w:lineRule="auto"/>
        <w:ind w:right="1077"/>
        <w:jc w:val="both"/>
      </w:pPr>
      <w:r>
        <w:t>Santrifüj</w:t>
      </w:r>
      <w:r>
        <w:rPr>
          <w:spacing w:val="-9"/>
        </w:rPr>
        <w:t xml:space="preserve"> </w:t>
      </w:r>
      <w:r>
        <w:t>haznesinin</w:t>
      </w:r>
      <w:r>
        <w:rPr>
          <w:spacing w:val="-9"/>
        </w:rPr>
        <w:t xml:space="preserve"> </w:t>
      </w:r>
      <w:r>
        <w:t>iç</w:t>
      </w:r>
      <w:r>
        <w:rPr>
          <w:spacing w:val="-10"/>
        </w:rPr>
        <w:t xml:space="preserve"> </w:t>
      </w:r>
      <w:r>
        <w:t>kısmı</w:t>
      </w:r>
      <w:r>
        <w:rPr>
          <w:spacing w:val="-12"/>
        </w:rPr>
        <w:t xml:space="preserve"> </w:t>
      </w:r>
      <w:r>
        <w:t>kan</w:t>
      </w:r>
      <w:r>
        <w:rPr>
          <w:spacing w:val="-10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diğer</w:t>
      </w:r>
      <w:r>
        <w:rPr>
          <w:spacing w:val="-9"/>
        </w:rPr>
        <w:t xml:space="preserve"> </w:t>
      </w:r>
      <w:r>
        <w:t>vücut</w:t>
      </w:r>
      <w:r>
        <w:rPr>
          <w:spacing w:val="-9"/>
        </w:rPr>
        <w:t xml:space="preserve"> </w:t>
      </w:r>
      <w:r>
        <w:t>sıvıları</w:t>
      </w:r>
      <w:r>
        <w:rPr>
          <w:spacing w:val="-11"/>
        </w:rPr>
        <w:t xml:space="preserve"> </w:t>
      </w:r>
      <w:r>
        <w:t>gibi</w:t>
      </w:r>
      <w:r>
        <w:rPr>
          <w:spacing w:val="-10"/>
        </w:rPr>
        <w:t xml:space="preserve"> </w:t>
      </w:r>
      <w:r>
        <w:t>biyolojik</w:t>
      </w:r>
      <w:r>
        <w:rPr>
          <w:spacing w:val="-8"/>
        </w:rPr>
        <w:t xml:space="preserve"> </w:t>
      </w:r>
      <w:r>
        <w:t>materyal</w:t>
      </w:r>
      <w:r>
        <w:rPr>
          <w:spacing w:val="-6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kirlenmiş</w:t>
      </w:r>
      <w:r>
        <w:rPr>
          <w:spacing w:val="-56"/>
        </w:rPr>
        <w:t xml:space="preserve"> </w:t>
      </w:r>
      <w:r>
        <w:rPr>
          <w:w w:val="105"/>
        </w:rPr>
        <w:t>ise</w:t>
      </w:r>
      <w:r>
        <w:rPr>
          <w:spacing w:val="-6"/>
          <w:w w:val="105"/>
        </w:rPr>
        <w:t xml:space="preserve"> </w:t>
      </w:r>
      <w:r>
        <w:rPr>
          <w:w w:val="105"/>
        </w:rPr>
        <w:t>dekontamine</w:t>
      </w:r>
      <w:r>
        <w:rPr>
          <w:spacing w:val="-4"/>
          <w:w w:val="105"/>
        </w:rPr>
        <w:t xml:space="preserve"> </w:t>
      </w:r>
      <w:r>
        <w:rPr>
          <w:w w:val="105"/>
        </w:rPr>
        <w:t>edilmeden</w:t>
      </w:r>
      <w:r>
        <w:rPr>
          <w:spacing w:val="-4"/>
          <w:w w:val="105"/>
        </w:rPr>
        <w:t xml:space="preserve"> </w:t>
      </w:r>
      <w:r>
        <w:rPr>
          <w:w w:val="105"/>
        </w:rPr>
        <w:t>santrifüj</w:t>
      </w:r>
      <w:r>
        <w:rPr>
          <w:spacing w:val="-3"/>
          <w:w w:val="105"/>
        </w:rPr>
        <w:t xml:space="preserve"> </w:t>
      </w:r>
      <w:r>
        <w:rPr>
          <w:w w:val="105"/>
        </w:rPr>
        <w:t>çalıştırılmamalıdır.</w:t>
      </w:r>
    </w:p>
    <w:p w:rsidR="007533E5" w:rsidRDefault="007533E5">
      <w:pPr>
        <w:pStyle w:val="GvdeMetni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2" w:lineRule="auto"/>
        <w:ind w:right="1073"/>
        <w:jc w:val="both"/>
      </w:pPr>
      <w:r>
        <w:t>Kefeler, rotorlar ve santrifüj haznesi gün sonunda ve dökülme-saçılma durumlarında</w:t>
      </w:r>
      <w:r>
        <w:rPr>
          <w:spacing w:val="1"/>
        </w:rPr>
        <w:t xml:space="preserve"> </w:t>
      </w:r>
      <w:r>
        <w:t>üreticinin önerileri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dekontamine</w:t>
      </w:r>
      <w:r>
        <w:rPr>
          <w:spacing w:val="2"/>
        </w:rPr>
        <w:t xml:space="preserve"> </w:t>
      </w:r>
      <w:r>
        <w:t>edilmelidir.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ind w:right="1074"/>
        <w:jc w:val="both"/>
      </w:pPr>
      <w:r>
        <w:t>Santrifüjleme sırasında tüp kırılması ciddi miktarda aerosol oluşumuna neden olur. Bu</w:t>
      </w:r>
      <w:r>
        <w:rPr>
          <w:spacing w:val="1"/>
        </w:rPr>
        <w:t xml:space="preserve"> </w:t>
      </w:r>
      <w:r>
        <w:t>tür</w:t>
      </w:r>
      <w:r>
        <w:rPr>
          <w:spacing w:val="-2"/>
        </w:rPr>
        <w:t xml:space="preserve"> </w:t>
      </w:r>
      <w:r>
        <w:t>kazaları önlemek</w:t>
      </w:r>
      <w:r>
        <w:rPr>
          <w:spacing w:val="6"/>
        </w:rPr>
        <w:t xml:space="preserve"> </w:t>
      </w:r>
      <w:r>
        <w:t>için: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74"/>
        <w:ind w:left="1469" w:hanging="282"/>
        <w:jc w:val="both"/>
      </w:pPr>
      <w:r>
        <w:t>Rotora</w:t>
      </w:r>
      <w:r>
        <w:rPr>
          <w:spacing w:val="-4"/>
        </w:rPr>
        <w:t xml:space="preserve"> </w:t>
      </w:r>
      <w:r>
        <w:t>uygun</w:t>
      </w:r>
      <w:r>
        <w:rPr>
          <w:spacing w:val="-6"/>
        </w:rPr>
        <w:t xml:space="preserve"> </w:t>
      </w:r>
      <w:r>
        <w:t>tüp</w:t>
      </w:r>
      <w:r>
        <w:rPr>
          <w:spacing w:val="-2"/>
        </w:rPr>
        <w:t xml:space="preserve"> </w:t>
      </w:r>
      <w:r>
        <w:t>seçilmelidir.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75" w:line="242" w:lineRule="auto"/>
        <w:ind w:left="1469" w:right="1079" w:hanging="281"/>
        <w:jc w:val="both"/>
      </w:pPr>
      <w:r>
        <w:t>Santrifüj tüpleri tercihen plastikten yapılmış olmalı ve kullanımdan önce hasarlı</w:t>
      </w:r>
      <w:r>
        <w:rPr>
          <w:spacing w:val="1"/>
        </w:rPr>
        <w:t xml:space="preserve"> </w:t>
      </w:r>
      <w:r>
        <w:t>olup</w:t>
      </w:r>
      <w:r>
        <w:rPr>
          <w:spacing w:val="2"/>
        </w:rPr>
        <w:t xml:space="preserve"> </w:t>
      </w:r>
      <w:r>
        <w:t>olmadığı kontrol edilmelidir.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70" w:line="244" w:lineRule="auto"/>
        <w:ind w:left="1469" w:right="1078" w:hanging="281"/>
        <w:jc w:val="both"/>
      </w:pPr>
      <w:r>
        <w:rPr>
          <w:w w:val="105"/>
        </w:rPr>
        <w:t>Tüpler her zaman kapağı sıkı ve düzgün kapatılmış (mümkünse vidalı kapaklı)</w:t>
      </w:r>
      <w:r>
        <w:rPr>
          <w:spacing w:val="-59"/>
          <w:w w:val="105"/>
        </w:rPr>
        <w:t xml:space="preserve"> </w:t>
      </w:r>
      <w:r>
        <w:rPr>
          <w:w w:val="105"/>
        </w:rPr>
        <w:t>olmalıdır.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68"/>
        <w:ind w:left="1469" w:hanging="282"/>
        <w:jc w:val="both"/>
      </w:pPr>
      <w:r>
        <w:t>Kefeler ağırlığa</w:t>
      </w:r>
      <w:r>
        <w:rPr>
          <w:spacing w:val="-2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eşlenmeli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iyi</w:t>
      </w:r>
      <w:r>
        <w:rPr>
          <w:spacing w:val="-1"/>
        </w:rPr>
        <w:t xml:space="preserve"> </w:t>
      </w:r>
      <w:r>
        <w:t>dengelenmelidir.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73" w:line="244" w:lineRule="auto"/>
        <w:ind w:left="1469" w:right="1081" w:hanging="281"/>
        <w:jc w:val="both"/>
      </w:pPr>
      <w:r>
        <w:t>Sıvı seviyesi ile santrifüj tüpünün ağzı arasında bırakılması gereken boşluk üretici</w:t>
      </w:r>
      <w:r>
        <w:rPr>
          <w:spacing w:val="1"/>
        </w:rPr>
        <w:t xml:space="preserve"> </w:t>
      </w:r>
      <w:r>
        <w:t>firmanın</w:t>
      </w:r>
      <w:r>
        <w:rPr>
          <w:spacing w:val="1"/>
        </w:rPr>
        <w:t xml:space="preserve"> </w:t>
      </w:r>
      <w:r>
        <w:t>önerilerini</w:t>
      </w:r>
      <w:r>
        <w:rPr>
          <w:spacing w:val="1"/>
        </w:rPr>
        <w:t xml:space="preserve"> </w:t>
      </w:r>
      <w:r>
        <w:t>aşmamalıdır.</w:t>
      </w:r>
      <w:r>
        <w:rPr>
          <w:spacing w:val="1"/>
        </w:rPr>
        <w:t xml:space="preserve"> </w:t>
      </w:r>
      <w:r>
        <w:t>Yine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kural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tüpler</w:t>
      </w:r>
      <w:r>
        <w:rPr>
          <w:spacing w:val="1"/>
        </w:rPr>
        <w:t xml:space="preserve"> </w:t>
      </w:r>
      <w:r>
        <w:t>¾’den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doldurulmamalıdır.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spacing w:before="73"/>
        <w:ind w:left="336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Vorteks</w:t>
      </w:r>
    </w:p>
    <w:p w:rsidR="007533E5" w:rsidRDefault="0057218B">
      <w:pPr>
        <w:pStyle w:val="GvdeMetni"/>
        <w:spacing w:before="6" w:line="244" w:lineRule="auto"/>
        <w:ind w:left="336" w:right="1074"/>
        <w:jc w:val="both"/>
      </w:pPr>
      <w:r>
        <w:t>Mikroorganizma/virüs</w:t>
      </w:r>
      <w:r>
        <w:rPr>
          <w:spacing w:val="1"/>
        </w:rPr>
        <w:t xml:space="preserve"> </w:t>
      </w:r>
      <w:r>
        <w:t>çözeltilerini</w:t>
      </w:r>
      <w:r>
        <w:rPr>
          <w:spacing w:val="1"/>
        </w:rPr>
        <w:t xml:space="preserve"> </w:t>
      </w:r>
      <w:r>
        <w:t>karıştırmak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pipetle</w:t>
      </w:r>
      <w:r>
        <w:rPr>
          <w:spacing w:val="1"/>
        </w:rPr>
        <w:t xml:space="preserve"> </w:t>
      </w:r>
      <w:r>
        <w:t>alıp-vermek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vorteksleme</w:t>
      </w:r>
      <w:r>
        <w:rPr>
          <w:spacing w:val="1"/>
        </w:rPr>
        <w:t xml:space="preserve"> </w:t>
      </w:r>
      <w:r>
        <w:t>yeğlenmelidir. Ancak, uygun yapılmayan vortekslemenin daha yüksek aerosolizasyon riski</w:t>
      </w:r>
      <w:r>
        <w:rPr>
          <w:spacing w:val="1"/>
        </w:rPr>
        <w:t xml:space="preserve"> </w:t>
      </w:r>
      <w:r>
        <w:t>taşıdığı unutulmamalıdır.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2"/>
        <w:jc w:val="both"/>
      </w:pPr>
      <w:r>
        <w:t>Vorteksleme</w:t>
      </w:r>
      <w:r>
        <w:rPr>
          <w:spacing w:val="1"/>
        </w:rPr>
        <w:t xml:space="preserve"> </w:t>
      </w:r>
      <w:r>
        <w:t>işlemi</w:t>
      </w:r>
      <w:r>
        <w:rPr>
          <w:spacing w:val="2"/>
        </w:rPr>
        <w:t xml:space="preserve"> </w:t>
      </w:r>
      <w:r>
        <w:t>BGK’da</w:t>
      </w:r>
      <w:r>
        <w:rPr>
          <w:spacing w:val="3"/>
        </w:rPr>
        <w:t xml:space="preserve"> </w:t>
      </w:r>
      <w:r>
        <w:t>yapılmalıdır.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/>
        <w:jc w:val="both"/>
      </w:pPr>
      <w:r>
        <w:t>Vortekslenecek</w:t>
      </w:r>
      <w:r>
        <w:rPr>
          <w:spacing w:val="5"/>
        </w:rPr>
        <w:t xml:space="preserve"> </w:t>
      </w:r>
      <w:r>
        <w:t>tüpler</w:t>
      </w:r>
      <w:r>
        <w:rPr>
          <w:spacing w:val="1"/>
        </w:rPr>
        <w:t xml:space="preserve"> </w:t>
      </w:r>
      <w:r>
        <w:t>kırılmaz</w:t>
      </w:r>
      <w:r>
        <w:rPr>
          <w:spacing w:val="2"/>
        </w:rPr>
        <w:t xml:space="preserve"> </w:t>
      </w:r>
      <w:r>
        <w:t>(plastik)</w:t>
      </w:r>
      <w:r>
        <w:rPr>
          <w:spacing w:val="6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contalı</w:t>
      </w:r>
      <w:r>
        <w:rPr>
          <w:spacing w:val="4"/>
        </w:rPr>
        <w:t xml:space="preserve"> </w:t>
      </w:r>
      <w:r>
        <w:t>kapaklı</w:t>
      </w:r>
      <w:r>
        <w:rPr>
          <w:spacing w:val="2"/>
        </w:rPr>
        <w:t xml:space="preserve"> </w:t>
      </w:r>
      <w:r>
        <w:t>olmalıdır.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 w:line="242" w:lineRule="auto"/>
        <w:ind w:right="1078"/>
        <w:jc w:val="both"/>
      </w:pPr>
      <w:r>
        <w:t>İşlem</w:t>
      </w:r>
      <w:r>
        <w:rPr>
          <w:spacing w:val="1"/>
        </w:rPr>
        <w:t xml:space="preserve"> </w:t>
      </w:r>
      <w:r>
        <w:t>sonrası</w:t>
      </w:r>
      <w:r>
        <w:rPr>
          <w:spacing w:val="1"/>
        </w:rPr>
        <w:t xml:space="preserve"> </w:t>
      </w:r>
      <w:r>
        <w:t>tüpler</w:t>
      </w:r>
      <w:r>
        <w:rPr>
          <w:spacing w:val="1"/>
        </w:rPr>
        <w:t xml:space="preserve"> </w:t>
      </w:r>
      <w:r>
        <w:t>hemen</w:t>
      </w:r>
      <w:r>
        <w:rPr>
          <w:spacing w:val="1"/>
        </w:rPr>
        <w:t xml:space="preserve"> </w:t>
      </w:r>
      <w:r>
        <w:t>açılmamalı,</w:t>
      </w:r>
      <w:r>
        <w:rPr>
          <w:spacing w:val="1"/>
        </w:rPr>
        <w:t xml:space="preserve"> </w:t>
      </w:r>
      <w:r>
        <w:t>kapak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dakika</w:t>
      </w:r>
      <w:r>
        <w:rPr>
          <w:spacing w:val="1"/>
        </w:rPr>
        <w:t xml:space="preserve"> </w:t>
      </w:r>
      <w:r>
        <w:t>beklendikten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dezenfektan</w:t>
      </w:r>
      <w:r>
        <w:rPr>
          <w:spacing w:val="-1"/>
        </w:rPr>
        <w:t xml:space="preserve"> </w:t>
      </w:r>
      <w:r>
        <w:t>emdirilmiş</w:t>
      </w:r>
      <w:r>
        <w:rPr>
          <w:spacing w:val="3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gazlı</w:t>
      </w:r>
      <w:r>
        <w:rPr>
          <w:spacing w:val="-1"/>
        </w:rPr>
        <w:t xml:space="preserve"> </w:t>
      </w:r>
      <w:r>
        <w:t>bezle</w:t>
      </w:r>
      <w:r>
        <w:rPr>
          <w:spacing w:val="2"/>
        </w:rPr>
        <w:t xml:space="preserve"> </w:t>
      </w:r>
      <w:r>
        <w:t>tutularak</w:t>
      </w:r>
      <w:r>
        <w:rPr>
          <w:spacing w:val="1"/>
        </w:rPr>
        <w:t xml:space="preserve"> </w:t>
      </w:r>
      <w:r>
        <w:t>kabin</w:t>
      </w:r>
      <w:r>
        <w:rPr>
          <w:spacing w:val="1"/>
        </w:rPr>
        <w:t xml:space="preserve"> </w:t>
      </w:r>
      <w:r>
        <w:t>içinde</w:t>
      </w:r>
      <w:r>
        <w:rPr>
          <w:spacing w:val="2"/>
        </w:rPr>
        <w:t xml:space="preserve"> </w:t>
      </w:r>
      <w:r>
        <w:t>açılmalıdır.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165"/>
        <w:ind w:left="336"/>
      </w:pPr>
      <w:r>
        <w:t>Homojenizatörler-ultrasonik</w:t>
      </w:r>
      <w:r>
        <w:rPr>
          <w:spacing w:val="-7"/>
        </w:rPr>
        <w:t xml:space="preserve"> </w:t>
      </w:r>
      <w:r>
        <w:t>parçalayıcılar</w:t>
      </w:r>
    </w:p>
    <w:p w:rsidR="007533E5" w:rsidRDefault="0057218B">
      <w:pPr>
        <w:pStyle w:val="GvdeMetni"/>
        <w:spacing w:before="6"/>
        <w:ind w:left="336"/>
      </w:pPr>
      <w:r>
        <w:t>Bu</w:t>
      </w:r>
      <w:r>
        <w:rPr>
          <w:spacing w:val="3"/>
        </w:rPr>
        <w:t xml:space="preserve"> </w:t>
      </w:r>
      <w:r>
        <w:t>tür</w:t>
      </w:r>
      <w:r>
        <w:rPr>
          <w:spacing w:val="2"/>
        </w:rPr>
        <w:t xml:space="preserve"> </w:t>
      </w:r>
      <w:r>
        <w:t>ekipmanlarla</w:t>
      </w:r>
      <w:r>
        <w:rPr>
          <w:spacing w:val="3"/>
        </w:rPr>
        <w:t xml:space="preserve"> </w:t>
      </w:r>
      <w:r>
        <w:t>çalışılırken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aerosol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sıçrama</w:t>
      </w:r>
      <w:r>
        <w:rPr>
          <w:spacing w:val="2"/>
        </w:rPr>
        <w:t xml:space="preserve"> </w:t>
      </w:r>
      <w:r>
        <w:t>riski</w:t>
      </w:r>
      <w:r>
        <w:rPr>
          <w:spacing w:val="4"/>
        </w:rPr>
        <w:t xml:space="preserve"> </w:t>
      </w:r>
      <w:r>
        <w:t>vardır.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 w:line="242" w:lineRule="auto"/>
        <w:ind w:right="1082"/>
      </w:pPr>
      <w:r>
        <w:t>Sızıntı</w:t>
      </w:r>
      <w:r>
        <w:rPr>
          <w:spacing w:val="40"/>
        </w:rPr>
        <w:t xml:space="preserve"> </w:t>
      </w:r>
      <w:r>
        <w:t>yapma</w:t>
      </w:r>
      <w:r>
        <w:rPr>
          <w:spacing w:val="44"/>
        </w:rPr>
        <w:t xml:space="preserve"> </w:t>
      </w:r>
      <w:r>
        <w:t>ya</w:t>
      </w:r>
      <w:r>
        <w:rPr>
          <w:spacing w:val="44"/>
        </w:rPr>
        <w:t xml:space="preserve"> </w:t>
      </w:r>
      <w:r>
        <w:t>da</w:t>
      </w:r>
      <w:r>
        <w:rPr>
          <w:spacing w:val="41"/>
        </w:rPr>
        <w:t xml:space="preserve"> </w:t>
      </w:r>
      <w:r>
        <w:t>aerosol</w:t>
      </w:r>
      <w:r>
        <w:rPr>
          <w:spacing w:val="43"/>
        </w:rPr>
        <w:t xml:space="preserve"> </w:t>
      </w:r>
      <w:r>
        <w:t>oluşturma</w:t>
      </w:r>
      <w:r>
        <w:rPr>
          <w:spacing w:val="41"/>
        </w:rPr>
        <w:t xml:space="preserve"> </w:t>
      </w:r>
      <w:r>
        <w:t>ihtimali</w:t>
      </w:r>
      <w:r>
        <w:rPr>
          <w:spacing w:val="43"/>
        </w:rPr>
        <w:t xml:space="preserve"> </w:t>
      </w:r>
      <w:r>
        <w:t>olduğu</w:t>
      </w:r>
      <w:r>
        <w:rPr>
          <w:spacing w:val="41"/>
        </w:rPr>
        <w:t xml:space="preserve"> </w:t>
      </w:r>
      <w:r>
        <w:t>için</w:t>
      </w:r>
      <w:r>
        <w:rPr>
          <w:spacing w:val="44"/>
        </w:rPr>
        <w:t xml:space="preserve"> </w:t>
      </w:r>
      <w:r>
        <w:t>evsel</w:t>
      </w:r>
      <w:r>
        <w:rPr>
          <w:spacing w:val="43"/>
        </w:rPr>
        <w:t xml:space="preserve"> </w:t>
      </w:r>
      <w:r>
        <w:t>(mutfak</w:t>
      </w:r>
      <w:r>
        <w:rPr>
          <w:spacing w:val="44"/>
        </w:rPr>
        <w:t xml:space="preserve"> </w:t>
      </w:r>
      <w:r>
        <w:t>tipi)</w:t>
      </w:r>
      <w:r>
        <w:rPr>
          <w:spacing w:val="-56"/>
        </w:rPr>
        <w:t xml:space="preserve"> </w:t>
      </w:r>
      <w:r>
        <w:t>homojenizatörler</w:t>
      </w:r>
      <w:r>
        <w:rPr>
          <w:spacing w:val="-2"/>
        </w:rPr>
        <w:t xml:space="preserve"> </w:t>
      </w:r>
      <w:r>
        <w:t>kullanılmamalı,</w:t>
      </w:r>
      <w:r>
        <w:rPr>
          <w:spacing w:val="4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tipi cihazlar</w:t>
      </w:r>
      <w:r>
        <w:rPr>
          <w:spacing w:val="3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 w:line="242" w:lineRule="auto"/>
        <w:ind w:right="1079"/>
      </w:pPr>
      <w:r>
        <w:t>Kapaklar,</w:t>
      </w:r>
      <w:r>
        <w:rPr>
          <w:spacing w:val="-9"/>
        </w:rPr>
        <w:t xml:space="preserve"> </w:t>
      </w:r>
      <w:r>
        <w:t>kaplar</w:t>
      </w:r>
      <w:r>
        <w:rPr>
          <w:spacing w:val="-8"/>
        </w:rPr>
        <w:t xml:space="preserve"> </w:t>
      </w:r>
      <w:r>
        <w:t>veya</w:t>
      </w:r>
      <w:r>
        <w:rPr>
          <w:spacing w:val="-7"/>
        </w:rPr>
        <w:t xml:space="preserve"> </w:t>
      </w:r>
      <w:r>
        <w:t>şişeler</w:t>
      </w:r>
      <w:r>
        <w:rPr>
          <w:spacing w:val="-7"/>
        </w:rPr>
        <w:t xml:space="preserve"> </w:t>
      </w:r>
      <w:r>
        <w:t>sağlam</w:t>
      </w:r>
      <w:r>
        <w:rPr>
          <w:spacing w:val="-6"/>
        </w:rPr>
        <w:t xml:space="preserve"> </w:t>
      </w:r>
      <w:r>
        <w:t>olmalı;</w:t>
      </w:r>
      <w:r>
        <w:rPr>
          <w:spacing w:val="-9"/>
        </w:rPr>
        <w:t xml:space="preserve"> </w:t>
      </w:r>
      <w:r>
        <w:t>kapaklar</w:t>
      </w:r>
      <w:r>
        <w:rPr>
          <w:spacing w:val="-9"/>
        </w:rPr>
        <w:t xml:space="preserve"> </w:t>
      </w:r>
      <w:r>
        <w:t>tam</w:t>
      </w:r>
      <w:r>
        <w:rPr>
          <w:spacing w:val="-6"/>
        </w:rPr>
        <w:t xml:space="preserve"> </w:t>
      </w:r>
      <w:r>
        <w:t>oturur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contalar</w:t>
      </w:r>
      <w:r>
        <w:rPr>
          <w:spacing w:val="-6"/>
        </w:rPr>
        <w:t xml:space="preserve"> </w:t>
      </w:r>
      <w:r>
        <w:t>iyi</w:t>
      </w:r>
      <w:r>
        <w:rPr>
          <w:spacing w:val="-9"/>
        </w:rPr>
        <w:t xml:space="preserve"> </w:t>
      </w:r>
      <w:r>
        <w:t>durumda</w:t>
      </w:r>
      <w:r>
        <w:rPr>
          <w:spacing w:val="-55"/>
        </w:rPr>
        <w:t xml:space="preserve"> </w:t>
      </w:r>
      <w:r>
        <w:t>olmalıdır.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</w:pPr>
      <w:r>
        <w:t>Homojenizatör</w:t>
      </w:r>
      <w:r>
        <w:rPr>
          <w:spacing w:val="5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çalışırken</w:t>
      </w:r>
      <w:r>
        <w:rPr>
          <w:spacing w:val="1"/>
        </w:rPr>
        <w:t xml:space="preserve"> </w:t>
      </w:r>
      <w:r>
        <w:t>sızma</w:t>
      </w:r>
      <w:r>
        <w:rPr>
          <w:spacing w:val="3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durumunda</w:t>
      </w:r>
      <w:r>
        <w:rPr>
          <w:spacing w:val="4"/>
        </w:rPr>
        <w:t xml:space="preserve"> </w:t>
      </w:r>
      <w:r>
        <w:t>işlem</w:t>
      </w:r>
      <w:r>
        <w:rPr>
          <w:spacing w:val="5"/>
        </w:rPr>
        <w:t xml:space="preserve"> </w:t>
      </w:r>
      <w:r>
        <w:t>durdurulmalıdır.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/>
      </w:pPr>
      <w:r>
        <w:t>İşlem</w:t>
      </w:r>
      <w:r>
        <w:rPr>
          <w:spacing w:val="3"/>
        </w:rPr>
        <w:t xml:space="preserve"> </w:t>
      </w:r>
      <w:r>
        <w:t>sonrasında</w:t>
      </w:r>
      <w:r>
        <w:rPr>
          <w:spacing w:val="4"/>
        </w:rPr>
        <w:t xml:space="preserve"> </w:t>
      </w:r>
      <w:r>
        <w:t>kaplar</w:t>
      </w:r>
      <w:r>
        <w:rPr>
          <w:spacing w:val="5"/>
        </w:rPr>
        <w:t xml:space="preserve"> </w:t>
      </w:r>
      <w:r>
        <w:t>BGK’da</w:t>
      </w:r>
      <w:r>
        <w:rPr>
          <w:spacing w:val="6"/>
        </w:rPr>
        <w:t xml:space="preserve"> </w:t>
      </w:r>
      <w:r>
        <w:t>açılmalıdır.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7"/>
        <w:rPr>
          <w:sz w:val="34"/>
        </w:rPr>
      </w:pPr>
    </w:p>
    <w:p w:rsidR="007533E5" w:rsidRDefault="0057218B">
      <w:pPr>
        <w:pStyle w:val="Balk3"/>
        <w:ind w:left="336"/>
      </w:pPr>
      <w:r>
        <w:t>Otoanalizörler</w:t>
      </w:r>
    </w:p>
    <w:p w:rsidR="007533E5" w:rsidRDefault="0057218B">
      <w:pPr>
        <w:pStyle w:val="GvdeMetni"/>
        <w:spacing w:before="6" w:line="244" w:lineRule="auto"/>
        <w:ind w:left="336" w:right="1376"/>
      </w:pPr>
      <w:r>
        <w:t>Yeni</w:t>
      </w:r>
      <w:r>
        <w:rPr>
          <w:spacing w:val="1"/>
        </w:rPr>
        <w:t xml:space="preserve"> </w:t>
      </w:r>
      <w:r>
        <w:t>analizörlerde</w:t>
      </w:r>
      <w:r>
        <w:rPr>
          <w:spacing w:val="1"/>
        </w:rPr>
        <w:t xml:space="preserve"> </w:t>
      </w:r>
      <w:r>
        <w:t>çalışanları</w:t>
      </w:r>
      <w:r>
        <w:rPr>
          <w:spacing w:val="1"/>
        </w:rPr>
        <w:t xml:space="preserve"> </w:t>
      </w:r>
      <w:r>
        <w:t>korumaya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düzenekler</w:t>
      </w:r>
      <w:r>
        <w:rPr>
          <w:spacing w:val="1"/>
        </w:rPr>
        <w:t xml:space="preserve"> </w:t>
      </w:r>
      <w:r>
        <w:t>bulunmasına</w:t>
      </w:r>
      <w:r>
        <w:rPr>
          <w:spacing w:val="1"/>
        </w:rPr>
        <w:t xml:space="preserve"> </w:t>
      </w:r>
      <w:r>
        <w:t>karşın,</w:t>
      </w:r>
      <w:r>
        <w:rPr>
          <w:spacing w:val="1"/>
        </w:rPr>
        <w:t xml:space="preserve"> </w:t>
      </w:r>
      <w:r>
        <w:t>bunların</w:t>
      </w:r>
      <w:r>
        <w:rPr>
          <w:spacing w:val="-56"/>
        </w:rPr>
        <w:t xml:space="preserve"> </w:t>
      </w:r>
      <w:r>
        <w:t>tümüyle</w:t>
      </w:r>
      <w:r>
        <w:rPr>
          <w:spacing w:val="2"/>
        </w:rPr>
        <w:t xml:space="preserve"> </w:t>
      </w:r>
      <w:r>
        <w:t>risksiz</w:t>
      </w:r>
      <w:r>
        <w:rPr>
          <w:spacing w:val="1"/>
        </w:rPr>
        <w:t xml:space="preserve"> </w:t>
      </w:r>
      <w:r>
        <w:t>olmadıkları akılda</w:t>
      </w:r>
      <w:r>
        <w:rPr>
          <w:spacing w:val="3"/>
        </w:rPr>
        <w:t xml:space="preserve"> </w:t>
      </w:r>
      <w:r>
        <w:t>tutulmalıdır.</w:t>
      </w:r>
    </w:p>
    <w:p w:rsidR="007533E5" w:rsidRDefault="0057218B">
      <w:pPr>
        <w:pStyle w:val="GvdeMetni"/>
        <w:spacing w:line="247" w:lineRule="exact"/>
        <w:ind w:left="336"/>
      </w:pPr>
      <w:r>
        <w:t>Bu</w:t>
      </w:r>
      <w:r>
        <w:rPr>
          <w:spacing w:val="-1"/>
        </w:rPr>
        <w:t xml:space="preserve"> </w:t>
      </w:r>
      <w:r>
        <w:t>bağlamda: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/>
      </w:pPr>
      <w:r>
        <w:t>Örnek</w:t>
      </w:r>
      <w:r>
        <w:rPr>
          <w:spacing w:val="1"/>
        </w:rPr>
        <w:t xml:space="preserve"> </w:t>
      </w:r>
      <w:r>
        <w:t>probları</w:t>
      </w:r>
      <w:r>
        <w:rPr>
          <w:spacing w:val="-2"/>
        </w:rPr>
        <w:t xml:space="preserve"> </w:t>
      </w:r>
      <w:r>
        <w:t>hareket</w:t>
      </w:r>
      <w:r>
        <w:rPr>
          <w:spacing w:val="3"/>
        </w:rPr>
        <w:t xml:space="preserve"> </w:t>
      </w:r>
      <w:r>
        <w:t>ederken</w:t>
      </w:r>
      <w:r>
        <w:rPr>
          <w:spacing w:val="1"/>
        </w:rPr>
        <w:t xml:space="preserve"> </w:t>
      </w:r>
      <w:r>
        <w:t>sıçrama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aerosol riski</w:t>
      </w:r>
      <w:r>
        <w:rPr>
          <w:spacing w:val="1"/>
        </w:rPr>
        <w:t xml:space="preserve"> </w:t>
      </w:r>
      <w:r>
        <w:t>söz</w:t>
      </w:r>
      <w:r>
        <w:rPr>
          <w:spacing w:val="-4"/>
        </w:rPr>
        <w:t xml:space="preserve"> </w:t>
      </w:r>
      <w:r>
        <w:t>konusu</w:t>
      </w:r>
      <w:r>
        <w:rPr>
          <w:spacing w:val="-1"/>
        </w:rPr>
        <w:t xml:space="preserve"> </w:t>
      </w:r>
      <w:r>
        <w:t>olabilir.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 w:line="242" w:lineRule="auto"/>
        <w:ind w:right="1077"/>
      </w:pPr>
      <w:r>
        <w:t>Analizörün</w:t>
      </w:r>
      <w:r>
        <w:rPr>
          <w:spacing w:val="1"/>
        </w:rPr>
        <w:t xml:space="preserve"> </w:t>
      </w:r>
      <w:r>
        <w:t>güvenlik</w:t>
      </w:r>
      <w:r>
        <w:rPr>
          <w:spacing w:val="1"/>
        </w:rPr>
        <w:t xml:space="preserve"> </w:t>
      </w:r>
      <w:r>
        <w:t>siperlerinin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kullanımda</w:t>
      </w:r>
      <w:r>
        <w:rPr>
          <w:spacing w:val="1"/>
        </w:rPr>
        <w:t xml:space="preserve"> </w:t>
      </w:r>
      <w:r>
        <w:t>olduğundan</w:t>
      </w:r>
      <w:r>
        <w:rPr>
          <w:spacing w:val="1"/>
        </w:rPr>
        <w:t xml:space="preserve"> </w:t>
      </w:r>
      <w:r>
        <w:t>emin</w:t>
      </w:r>
      <w:r>
        <w:rPr>
          <w:spacing w:val="-56"/>
        </w:rPr>
        <w:t xml:space="preserve"> </w:t>
      </w:r>
      <w:r>
        <w:t>olunmalıdır.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 w:line="242" w:lineRule="auto"/>
        <w:ind w:right="1081"/>
      </w:pPr>
      <w:r>
        <w:t>Örnek</w:t>
      </w:r>
      <w:r>
        <w:rPr>
          <w:spacing w:val="3"/>
        </w:rPr>
        <w:t xml:space="preserve"> </w:t>
      </w:r>
      <w:r>
        <w:t>tepsileri</w:t>
      </w:r>
      <w:r>
        <w:rPr>
          <w:spacing w:val="2"/>
        </w:rPr>
        <w:t xml:space="preserve"> </w:t>
      </w:r>
      <w:r>
        <w:t>yerleştirilir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çıkarılırken</w:t>
      </w:r>
      <w:r>
        <w:rPr>
          <w:spacing w:val="2"/>
        </w:rPr>
        <w:t xml:space="preserve"> </w:t>
      </w:r>
      <w:r>
        <w:t>sıçramalara</w:t>
      </w:r>
      <w:r>
        <w:rPr>
          <w:spacing w:val="58"/>
        </w:rPr>
        <w:t xml:space="preserve"> </w:t>
      </w:r>
      <w:r>
        <w:t>karşı</w:t>
      </w:r>
      <w:r>
        <w:rPr>
          <w:spacing w:val="57"/>
        </w:rPr>
        <w:t xml:space="preserve"> </w:t>
      </w:r>
      <w:r>
        <w:t>dikkatli</w:t>
      </w:r>
      <w:r>
        <w:rPr>
          <w:spacing w:val="1"/>
        </w:rPr>
        <w:t xml:space="preserve"> </w:t>
      </w:r>
      <w:r>
        <w:t>olunmalı,</w:t>
      </w:r>
      <w:r>
        <w:rPr>
          <w:spacing w:val="3"/>
        </w:rPr>
        <w:t xml:space="preserve"> </w:t>
      </w:r>
      <w:r>
        <w:t>önlük,</w:t>
      </w:r>
      <w:r>
        <w:rPr>
          <w:spacing w:val="-56"/>
        </w:rPr>
        <w:t xml:space="preserve"> </w:t>
      </w:r>
      <w:r>
        <w:t>eldiven,</w:t>
      </w:r>
      <w:r>
        <w:rPr>
          <w:spacing w:val="1"/>
        </w:rPr>
        <w:t xml:space="preserve"> </w:t>
      </w:r>
      <w:r>
        <w:t>gözlük</w:t>
      </w:r>
      <w:r>
        <w:rPr>
          <w:spacing w:val="5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yüz siperi 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</w:pPr>
      <w:r>
        <w:t>Üreticinin</w:t>
      </w:r>
      <w:r>
        <w:rPr>
          <w:spacing w:val="-7"/>
        </w:rPr>
        <w:t xml:space="preserve"> </w:t>
      </w:r>
      <w:r>
        <w:t>önerileri</w:t>
      </w:r>
      <w:r>
        <w:rPr>
          <w:spacing w:val="-6"/>
        </w:rPr>
        <w:t xml:space="preserve"> </w:t>
      </w:r>
      <w:r>
        <w:t>doğrultusunda</w:t>
      </w:r>
      <w:r>
        <w:rPr>
          <w:spacing w:val="-7"/>
        </w:rPr>
        <w:t xml:space="preserve"> </w:t>
      </w:r>
      <w:r>
        <w:t>temizlenmeli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dekontamine</w:t>
      </w:r>
      <w:r>
        <w:rPr>
          <w:spacing w:val="-8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/>
      </w:pPr>
      <w:r>
        <w:t>Otoanalizör</w:t>
      </w:r>
      <w:r>
        <w:rPr>
          <w:spacing w:val="-3"/>
        </w:rPr>
        <w:t xml:space="preserve"> </w:t>
      </w:r>
      <w:r>
        <w:t>atıkları</w:t>
      </w:r>
      <w:r>
        <w:rPr>
          <w:spacing w:val="-5"/>
        </w:rPr>
        <w:t xml:space="preserve"> </w:t>
      </w:r>
      <w:r>
        <w:t>ilgili</w:t>
      </w:r>
      <w:r>
        <w:rPr>
          <w:spacing w:val="-4"/>
        </w:rPr>
        <w:t xml:space="preserve"> </w:t>
      </w:r>
      <w:r>
        <w:t>mevzuat</w:t>
      </w:r>
      <w:r>
        <w:rPr>
          <w:spacing w:val="-2"/>
        </w:rPr>
        <w:t xml:space="preserve"> </w:t>
      </w:r>
      <w:r>
        <w:t>doğrultusunda</w:t>
      </w:r>
      <w:r>
        <w:rPr>
          <w:spacing w:val="-8"/>
        </w:rPr>
        <w:t xml:space="preserve"> </w:t>
      </w:r>
      <w:r>
        <w:t>bertaraf</w:t>
      </w:r>
      <w:r>
        <w:rPr>
          <w:spacing w:val="-2"/>
        </w:rPr>
        <w:t xml:space="preserve"> </w:t>
      </w:r>
      <w:r>
        <w:t>edilmelidir.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11"/>
        <w:rPr>
          <w:sz w:val="35"/>
        </w:rPr>
      </w:pPr>
    </w:p>
    <w:p w:rsidR="007533E5" w:rsidRDefault="0057218B">
      <w:pPr>
        <w:pStyle w:val="Balk3"/>
        <w:ind w:left="336"/>
      </w:pPr>
      <w:r>
        <w:t>ELISA</w:t>
      </w:r>
      <w:r>
        <w:rPr>
          <w:spacing w:val="-6"/>
        </w:rPr>
        <w:t xml:space="preserve"> </w:t>
      </w:r>
      <w:r>
        <w:t>yıkayıcıları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"/>
        <w:ind w:right="1078"/>
      </w:pPr>
      <w:r>
        <w:t>ELISA</w:t>
      </w:r>
      <w:r>
        <w:rPr>
          <w:spacing w:val="9"/>
        </w:rPr>
        <w:t xml:space="preserve"> </w:t>
      </w:r>
      <w:r>
        <w:t>yıkayıcılar</w:t>
      </w:r>
      <w:r>
        <w:rPr>
          <w:spacing w:val="11"/>
        </w:rPr>
        <w:t xml:space="preserve"> </w:t>
      </w:r>
      <w:r>
        <w:t>yıkama</w:t>
      </w:r>
      <w:r>
        <w:rPr>
          <w:spacing w:val="11"/>
        </w:rPr>
        <w:t xml:space="preserve"> </w:t>
      </w:r>
      <w:r>
        <w:t>işlemi</w:t>
      </w:r>
      <w:r>
        <w:rPr>
          <w:spacing w:val="9"/>
        </w:rPr>
        <w:t xml:space="preserve"> </w:t>
      </w:r>
      <w:r>
        <w:t>sırasında</w:t>
      </w:r>
      <w:r>
        <w:rPr>
          <w:spacing w:val="11"/>
        </w:rPr>
        <w:t xml:space="preserve"> </w:t>
      </w:r>
      <w:r>
        <w:t>hem</w:t>
      </w:r>
      <w:r>
        <w:rPr>
          <w:spacing w:val="11"/>
        </w:rPr>
        <w:t xml:space="preserve"> </w:t>
      </w:r>
      <w:r>
        <w:t>aerosol</w:t>
      </w:r>
      <w:r>
        <w:rPr>
          <w:spacing w:val="10"/>
        </w:rPr>
        <w:t xml:space="preserve"> </w:t>
      </w:r>
      <w:r>
        <w:t>oluşumuna</w:t>
      </w:r>
      <w:r>
        <w:rPr>
          <w:spacing w:val="10"/>
        </w:rPr>
        <w:t xml:space="preserve"> </w:t>
      </w:r>
      <w:r>
        <w:t>hem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sıçramalara</w:t>
      </w:r>
      <w:r>
        <w:rPr>
          <w:spacing w:val="-56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olabilirler.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1" w:line="242" w:lineRule="auto"/>
        <w:ind w:right="1076"/>
      </w:pPr>
      <w:r>
        <w:t>Sıçrayan</w:t>
      </w:r>
      <w:r>
        <w:rPr>
          <w:spacing w:val="-6"/>
        </w:rPr>
        <w:t xml:space="preserve"> </w:t>
      </w:r>
      <w:r>
        <w:t>sıvılar</w:t>
      </w:r>
      <w:r>
        <w:rPr>
          <w:spacing w:val="-5"/>
        </w:rPr>
        <w:t xml:space="preserve"> </w:t>
      </w:r>
      <w:r>
        <w:t>yakındaki</w:t>
      </w:r>
      <w:r>
        <w:rPr>
          <w:spacing w:val="-6"/>
        </w:rPr>
        <w:t xml:space="preserve"> </w:t>
      </w:r>
      <w:r>
        <w:t>yüzeyleri</w:t>
      </w:r>
      <w:r>
        <w:rPr>
          <w:spacing w:val="-5"/>
        </w:rPr>
        <w:t xml:space="preserve"> </w:t>
      </w:r>
      <w:r>
        <w:t>kontamine</w:t>
      </w:r>
      <w:r>
        <w:rPr>
          <w:spacing w:val="-6"/>
        </w:rPr>
        <w:t xml:space="preserve"> </w:t>
      </w:r>
      <w:r>
        <w:t>edebilir.</w:t>
      </w:r>
      <w:r>
        <w:rPr>
          <w:spacing w:val="-4"/>
        </w:rPr>
        <w:t xml:space="preserve"> </w:t>
      </w:r>
      <w:r>
        <w:t>Bu</w:t>
      </w:r>
      <w:r>
        <w:rPr>
          <w:spacing w:val="-5"/>
        </w:rPr>
        <w:t xml:space="preserve"> </w:t>
      </w:r>
      <w:r>
        <w:t>nedenle</w:t>
      </w:r>
      <w:r>
        <w:rPr>
          <w:spacing w:val="-6"/>
        </w:rPr>
        <w:t xml:space="preserve"> </w:t>
      </w:r>
      <w:r>
        <w:t>hem</w:t>
      </w:r>
      <w:r>
        <w:rPr>
          <w:spacing w:val="-4"/>
        </w:rPr>
        <w:t xml:space="preserve"> </w:t>
      </w:r>
      <w:r>
        <w:t>yıkayıcı</w:t>
      </w:r>
      <w:r>
        <w:rPr>
          <w:spacing w:val="-8"/>
        </w:rPr>
        <w:t xml:space="preserve"> </w:t>
      </w:r>
      <w:r>
        <w:t>hem</w:t>
      </w:r>
      <w:r>
        <w:rPr>
          <w:spacing w:val="-4"/>
        </w:rPr>
        <w:t xml:space="preserve"> </w:t>
      </w:r>
      <w:r>
        <w:t>de</w:t>
      </w:r>
      <w:r>
        <w:rPr>
          <w:spacing w:val="-55"/>
        </w:rPr>
        <w:t xml:space="preserve"> </w:t>
      </w:r>
      <w:r>
        <w:t>yakınındaki</w:t>
      </w:r>
      <w:r>
        <w:rPr>
          <w:spacing w:val="1"/>
        </w:rPr>
        <w:t xml:space="preserve"> </w:t>
      </w:r>
      <w:r>
        <w:t>alan gün sonunda</w:t>
      </w:r>
      <w:r>
        <w:rPr>
          <w:spacing w:val="2"/>
        </w:rPr>
        <w:t xml:space="preserve"> </w:t>
      </w:r>
      <w:r>
        <w:t>dekontamine</w:t>
      </w:r>
      <w:r>
        <w:rPr>
          <w:spacing w:val="3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 w:line="242" w:lineRule="auto"/>
        <w:ind w:right="1084"/>
      </w:pPr>
      <w:r>
        <w:t>Yıkayıcıya</w:t>
      </w:r>
      <w:r>
        <w:rPr>
          <w:spacing w:val="43"/>
        </w:rPr>
        <w:t xml:space="preserve"> </w:t>
      </w:r>
      <w:r>
        <w:t>daima</w:t>
      </w:r>
      <w:r>
        <w:rPr>
          <w:spacing w:val="43"/>
        </w:rPr>
        <w:t xml:space="preserve"> </w:t>
      </w:r>
      <w:r>
        <w:t>eldivenle</w:t>
      </w:r>
      <w:r>
        <w:rPr>
          <w:spacing w:val="44"/>
        </w:rPr>
        <w:t xml:space="preserve"> </w:t>
      </w:r>
      <w:r>
        <w:t>temas</w:t>
      </w:r>
      <w:r>
        <w:rPr>
          <w:spacing w:val="41"/>
        </w:rPr>
        <w:t xml:space="preserve"> </w:t>
      </w:r>
      <w:r>
        <w:t>edilmeli</w:t>
      </w:r>
      <w:r>
        <w:rPr>
          <w:spacing w:val="43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t>sıçrama</w:t>
      </w:r>
      <w:r>
        <w:rPr>
          <w:spacing w:val="41"/>
        </w:rPr>
        <w:t xml:space="preserve"> </w:t>
      </w:r>
      <w:r>
        <w:t>riskine</w:t>
      </w:r>
      <w:r>
        <w:rPr>
          <w:spacing w:val="42"/>
        </w:rPr>
        <w:t xml:space="preserve"> </w:t>
      </w:r>
      <w:r>
        <w:t>karşı</w:t>
      </w:r>
      <w:r>
        <w:rPr>
          <w:spacing w:val="40"/>
        </w:rPr>
        <w:t xml:space="preserve"> </w:t>
      </w:r>
      <w:r>
        <w:t>koruyucu</w:t>
      </w:r>
      <w:r>
        <w:rPr>
          <w:spacing w:val="44"/>
        </w:rPr>
        <w:t xml:space="preserve"> </w:t>
      </w:r>
      <w:r>
        <w:t>gözlük</w:t>
      </w:r>
      <w:r>
        <w:rPr>
          <w:spacing w:val="-56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</w:pPr>
      <w:r>
        <w:t>Olası</w:t>
      </w:r>
      <w:r>
        <w:rPr>
          <w:spacing w:val="-1"/>
        </w:rPr>
        <w:t xml:space="preserve"> </w:t>
      </w:r>
      <w:r>
        <w:t>ise</w:t>
      </w:r>
      <w:r>
        <w:rPr>
          <w:spacing w:val="3"/>
        </w:rPr>
        <w:t xml:space="preserve"> </w:t>
      </w:r>
      <w:r>
        <w:t>aerosol</w:t>
      </w:r>
      <w:r>
        <w:rPr>
          <w:spacing w:val="3"/>
        </w:rPr>
        <w:t xml:space="preserve"> </w:t>
      </w:r>
      <w:r>
        <w:t>önleyici</w:t>
      </w:r>
      <w:r>
        <w:rPr>
          <w:spacing w:val="2"/>
        </w:rPr>
        <w:t xml:space="preserve"> </w:t>
      </w:r>
      <w:r>
        <w:t>kapak</w:t>
      </w:r>
      <w:r>
        <w:rPr>
          <w:spacing w:val="7"/>
        </w:rPr>
        <w:t xml:space="preserve"> </w:t>
      </w:r>
      <w:r>
        <w:t>kullanılmalıdır.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7"/>
        <w:rPr>
          <w:sz w:val="34"/>
        </w:rPr>
      </w:pPr>
    </w:p>
    <w:p w:rsidR="007533E5" w:rsidRDefault="0057218B">
      <w:pPr>
        <w:pStyle w:val="Balk3"/>
        <w:ind w:left="336"/>
      </w:pPr>
      <w:r>
        <w:t>Bakteri</w:t>
      </w:r>
      <w:r>
        <w:rPr>
          <w:spacing w:val="-2"/>
        </w:rPr>
        <w:t xml:space="preserve"> </w:t>
      </w:r>
      <w:r>
        <w:t>tanımlama,</w:t>
      </w:r>
      <w:r>
        <w:rPr>
          <w:spacing w:val="-2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kültürü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PCR</w:t>
      </w:r>
      <w:r>
        <w:rPr>
          <w:spacing w:val="-3"/>
        </w:rPr>
        <w:t xml:space="preserve"> </w:t>
      </w:r>
      <w:r>
        <w:t>cihazları</w:t>
      </w:r>
    </w:p>
    <w:p w:rsidR="007533E5" w:rsidRDefault="0057218B">
      <w:pPr>
        <w:pStyle w:val="GvdeMetni"/>
        <w:spacing w:before="6" w:line="242" w:lineRule="auto"/>
        <w:ind w:left="336" w:right="588"/>
      </w:pPr>
      <w:r>
        <w:t>Bu</w:t>
      </w:r>
      <w:r>
        <w:rPr>
          <w:spacing w:val="26"/>
        </w:rPr>
        <w:t xml:space="preserve"> </w:t>
      </w:r>
      <w:r>
        <w:t>cihazlar</w:t>
      </w:r>
      <w:r>
        <w:rPr>
          <w:spacing w:val="27"/>
        </w:rPr>
        <w:t xml:space="preserve"> </w:t>
      </w:r>
      <w:r>
        <w:t>üreticinin</w:t>
      </w:r>
      <w:r>
        <w:rPr>
          <w:spacing w:val="27"/>
        </w:rPr>
        <w:t xml:space="preserve"> </w:t>
      </w:r>
      <w:r>
        <w:t>önerileri</w:t>
      </w:r>
      <w:r>
        <w:rPr>
          <w:spacing w:val="26"/>
        </w:rPr>
        <w:t xml:space="preserve"> </w:t>
      </w:r>
      <w:r>
        <w:t>doğrultusunda</w:t>
      </w:r>
      <w:r>
        <w:rPr>
          <w:spacing w:val="24"/>
        </w:rPr>
        <w:t xml:space="preserve"> </w:t>
      </w:r>
      <w:r>
        <w:t>düzenli</w:t>
      </w:r>
      <w:r>
        <w:rPr>
          <w:spacing w:val="26"/>
        </w:rPr>
        <w:t xml:space="preserve"> </w:t>
      </w:r>
      <w:r>
        <w:t>olarak</w:t>
      </w:r>
      <w:r>
        <w:rPr>
          <w:spacing w:val="27"/>
        </w:rPr>
        <w:t xml:space="preserve"> </w:t>
      </w:r>
      <w:r>
        <w:t>temizlenmeli</w:t>
      </w:r>
      <w:r>
        <w:rPr>
          <w:spacing w:val="25"/>
        </w:rPr>
        <w:t xml:space="preserve"> </w:t>
      </w:r>
      <w:r>
        <w:t>ya</w:t>
      </w:r>
      <w:r>
        <w:rPr>
          <w:spacing w:val="27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dezenfekte</w:t>
      </w:r>
      <w:r>
        <w:rPr>
          <w:spacing w:val="-56"/>
        </w:rPr>
        <w:t xml:space="preserve"> </w:t>
      </w:r>
      <w:r>
        <w:t>edilmelidir.</w:t>
      </w:r>
    </w:p>
    <w:p w:rsidR="007533E5" w:rsidRDefault="007533E5">
      <w:pPr>
        <w:spacing w:line="242" w:lineRule="auto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3"/>
        <w:spacing w:before="73"/>
        <w:ind w:left="336"/>
      </w:pPr>
      <w:r>
        <w:lastRenderedPageBreak/>
        <w:t>Su</w:t>
      </w:r>
      <w:r>
        <w:rPr>
          <w:spacing w:val="-3"/>
        </w:rPr>
        <w:t xml:space="preserve"> </w:t>
      </w:r>
      <w:r>
        <w:t>banyoları ve</w:t>
      </w:r>
      <w:r>
        <w:rPr>
          <w:spacing w:val="-2"/>
        </w:rPr>
        <w:t xml:space="preserve"> </w:t>
      </w:r>
      <w:r>
        <w:t>CO2</w:t>
      </w:r>
      <w:r>
        <w:rPr>
          <w:spacing w:val="-4"/>
        </w:rPr>
        <w:t xml:space="preserve"> </w:t>
      </w:r>
      <w:r>
        <w:t>inkübatörlerin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ceketleri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2" w:line="242" w:lineRule="auto"/>
        <w:ind w:right="1077"/>
      </w:pPr>
      <w:r>
        <w:t>Su</w:t>
      </w:r>
      <w:r>
        <w:rPr>
          <w:spacing w:val="27"/>
        </w:rPr>
        <w:t xml:space="preserve"> </w:t>
      </w:r>
      <w:r>
        <w:t>banyolarına</w:t>
      </w:r>
      <w:r>
        <w:rPr>
          <w:spacing w:val="27"/>
        </w:rPr>
        <w:t xml:space="preserve"> </w:t>
      </w:r>
      <w:r>
        <w:t>dezenfektan</w:t>
      </w:r>
      <w:r>
        <w:rPr>
          <w:spacing w:val="28"/>
        </w:rPr>
        <w:t xml:space="preserve"> </w:t>
      </w:r>
      <w:r>
        <w:t>eklense</w:t>
      </w:r>
      <w:r>
        <w:rPr>
          <w:spacing w:val="27"/>
        </w:rPr>
        <w:t xml:space="preserve"> </w:t>
      </w:r>
      <w:r>
        <w:t>dahi</w:t>
      </w:r>
      <w:r>
        <w:rPr>
          <w:spacing w:val="26"/>
        </w:rPr>
        <w:t xml:space="preserve"> </w:t>
      </w:r>
      <w:r>
        <w:t>düzenli</w:t>
      </w:r>
      <w:r>
        <w:rPr>
          <w:spacing w:val="27"/>
        </w:rPr>
        <w:t xml:space="preserve"> </w:t>
      </w:r>
      <w:r>
        <w:t>olarak</w:t>
      </w:r>
      <w:r>
        <w:rPr>
          <w:spacing w:val="28"/>
        </w:rPr>
        <w:t xml:space="preserve"> </w:t>
      </w:r>
      <w:r>
        <w:t>içindeki</w:t>
      </w:r>
      <w:r>
        <w:rPr>
          <w:spacing w:val="27"/>
        </w:rPr>
        <w:t xml:space="preserve"> </w:t>
      </w:r>
      <w:r>
        <w:t>su</w:t>
      </w:r>
      <w:r>
        <w:rPr>
          <w:spacing w:val="27"/>
        </w:rPr>
        <w:t xml:space="preserve"> </w:t>
      </w:r>
      <w:r>
        <w:t>boşaltılarak</w:t>
      </w:r>
      <w:r>
        <w:rPr>
          <w:spacing w:val="-56"/>
        </w:rPr>
        <w:t xml:space="preserve"> </w:t>
      </w:r>
      <w:r>
        <w:t>temizlenmelidir.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</w:pPr>
      <w:r>
        <w:t>Suyun</w:t>
      </w:r>
      <w:r>
        <w:rPr>
          <w:spacing w:val="-5"/>
        </w:rPr>
        <w:t xml:space="preserve"> </w:t>
      </w:r>
      <w:r>
        <w:t>içine</w:t>
      </w:r>
      <w:r>
        <w:rPr>
          <w:spacing w:val="-4"/>
        </w:rPr>
        <w:t xml:space="preserve"> </w:t>
      </w:r>
      <w:r>
        <w:t>fenollü</w:t>
      </w:r>
      <w:r>
        <w:rPr>
          <w:spacing w:val="-5"/>
        </w:rPr>
        <w:t xml:space="preserve"> </w:t>
      </w:r>
      <w:r>
        <w:t>dezenfektanlar</w:t>
      </w:r>
      <w:r>
        <w:rPr>
          <w:spacing w:val="-6"/>
        </w:rPr>
        <w:t xml:space="preserve"> </w:t>
      </w:r>
      <w:r>
        <w:t>eklenebilir.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/>
      </w:pPr>
      <w:r>
        <w:t>Haftada</w:t>
      </w:r>
      <w:r>
        <w:rPr>
          <w:spacing w:val="-11"/>
        </w:rPr>
        <w:t xml:space="preserve"> </w:t>
      </w:r>
      <w:r>
        <w:t>bir</w:t>
      </w:r>
      <w:r>
        <w:rPr>
          <w:spacing w:val="-13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dakika</w:t>
      </w:r>
      <w:r>
        <w:rPr>
          <w:spacing w:val="-14"/>
        </w:rPr>
        <w:t xml:space="preserve"> </w:t>
      </w:r>
      <w:r>
        <w:t>süreyle</w:t>
      </w:r>
      <w:r>
        <w:rPr>
          <w:spacing w:val="-11"/>
        </w:rPr>
        <w:t xml:space="preserve"> </w:t>
      </w:r>
      <w:r>
        <w:t>suyun</w:t>
      </w:r>
      <w:r>
        <w:rPr>
          <w:spacing w:val="-12"/>
        </w:rPr>
        <w:t xml:space="preserve"> </w:t>
      </w:r>
      <w:r>
        <w:t>sıcaklığı</w:t>
      </w:r>
      <w:r>
        <w:rPr>
          <w:spacing w:val="-15"/>
        </w:rPr>
        <w:t xml:space="preserve"> </w:t>
      </w:r>
      <w:r>
        <w:t>90</w:t>
      </w:r>
      <w:r>
        <w:rPr>
          <w:spacing w:val="-11"/>
        </w:rPr>
        <w:t xml:space="preserve"> </w:t>
      </w:r>
      <w:r>
        <w:t>°C’a</w:t>
      </w:r>
      <w:r>
        <w:rPr>
          <w:spacing w:val="-11"/>
        </w:rPr>
        <w:t xml:space="preserve"> </w:t>
      </w:r>
      <w:r>
        <w:t>çıkarılarak</w:t>
      </w:r>
      <w:r>
        <w:rPr>
          <w:spacing w:val="-9"/>
        </w:rPr>
        <w:t xml:space="preserve"> </w:t>
      </w:r>
      <w:r>
        <w:t>dekontamine</w:t>
      </w:r>
      <w:r>
        <w:rPr>
          <w:spacing w:val="-12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/>
      </w:pPr>
      <w:r>
        <w:t>Su</w:t>
      </w:r>
      <w:r>
        <w:rPr>
          <w:spacing w:val="-3"/>
        </w:rPr>
        <w:t xml:space="preserve"> </w:t>
      </w:r>
      <w:r>
        <w:t>banyosu</w:t>
      </w:r>
      <w:r>
        <w:rPr>
          <w:spacing w:val="-2"/>
        </w:rPr>
        <w:t xml:space="preserve"> </w:t>
      </w:r>
      <w:r>
        <w:t>içinde</w:t>
      </w:r>
      <w:r>
        <w:rPr>
          <w:spacing w:val="-3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dökülme-saçılma</w:t>
      </w:r>
      <w:r>
        <w:rPr>
          <w:spacing w:val="-3"/>
        </w:rPr>
        <w:t xml:space="preserve"> </w:t>
      </w:r>
      <w:r>
        <w:t>olursa</w:t>
      </w:r>
      <w:r>
        <w:rPr>
          <w:spacing w:val="-2"/>
        </w:rPr>
        <w:t xml:space="preserve"> </w:t>
      </w:r>
      <w:r>
        <w:t>hemen</w:t>
      </w:r>
      <w:r>
        <w:rPr>
          <w:spacing w:val="-1"/>
        </w:rPr>
        <w:t xml:space="preserve"> </w:t>
      </w:r>
      <w:r>
        <w:t>dekontamine</w:t>
      </w:r>
      <w:r>
        <w:rPr>
          <w:spacing w:val="-2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 w:line="242" w:lineRule="auto"/>
        <w:ind w:right="1081"/>
      </w:pPr>
      <w:r>
        <w:t>İnkübatörlerin</w:t>
      </w:r>
      <w:r>
        <w:rPr>
          <w:spacing w:val="23"/>
        </w:rPr>
        <w:t xml:space="preserve"> </w:t>
      </w:r>
      <w:r>
        <w:t>su</w:t>
      </w:r>
      <w:r>
        <w:rPr>
          <w:spacing w:val="22"/>
        </w:rPr>
        <w:t xml:space="preserve"> </w:t>
      </w:r>
      <w:r>
        <w:t>ceketleri</w:t>
      </w:r>
      <w:r>
        <w:rPr>
          <w:spacing w:val="22"/>
        </w:rPr>
        <w:t xml:space="preserve"> </w:t>
      </w:r>
      <w:r>
        <w:t>mikroorganizma</w:t>
      </w:r>
      <w:r>
        <w:rPr>
          <w:spacing w:val="24"/>
        </w:rPr>
        <w:t xml:space="preserve"> </w:t>
      </w:r>
      <w:r>
        <w:t>üremesini</w:t>
      </w:r>
      <w:r>
        <w:rPr>
          <w:spacing w:val="22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biyofilm</w:t>
      </w:r>
      <w:r>
        <w:rPr>
          <w:spacing w:val="24"/>
        </w:rPr>
        <w:t xml:space="preserve"> </w:t>
      </w:r>
      <w:r>
        <w:t>oluşumunu</w:t>
      </w:r>
      <w:r>
        <w:rPr>
          <w:spacing w:val="23"/>
        </w:rPr>
        <w:t xml:space="preserve"> </w:t>
      </w:r>
      <w:r>
        <w:t>önlemek</w:t>
      </w:r>
      <w:r>
        <w:rPr>
          <w:spacing w:val="-55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düzenli</w:t>
      </w:r>
      <w:r>
        <w:rPr>
          <w:spacing w:val="2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boşaltılmalı ve</w:t>
      </w:r>
      <w:r>
        <w:rPr>
          <w:spacing w:val="2"/>
        </w:rPr>
        <w:t xml:space="preserve"> </w:t>
      </w:r>
      <w:r>
        <w:t>temizlenmelidir.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4"/>
        <w:rPr>
          <w:sz w:val="20"/>
        </w:rPr>
      </w:pPr>
    </w:p>
    <w:p w:rsidR="007533E5" w:rsidRDefault="0057218B">
      <w:pPr>
        <w:pStyle w:val="Balk3"/>
        <w:ind w:left="336"/>
      </w:pPr>
      <w:r>
        <w:t>Buzdolapları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dondurucular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2"/>
      </w:pPr>
      <w:r>
        <w:t>Buzdolapları</w:t>
      </w:r>
      <w:r>
        <w:rPr>
          <w:spacing w:val="-3"/>
        </w:rPr>
        <w:t xml:space="preserve"> </w:t>
      </w:r>
      <w:r>
        <w:t>ve dondurucularda,</w:t>
      </w:r>
      <w:r>
        <w:rPr>
          <w:spacing w:val="2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materyaller</w:t>
      </w:r>
      <w:r>
        <w:rPr>
          <w:spacing w:val="4"/>
        </w:rPr>
        <w:t xml:space="preserve"> </w:t>
      </w:r>
      <w:r>
        <w:t>bulundurulmamalıdır.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/>
      </w:pPr>
      <w:r>
        <w:t>Buzdolapları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derin</w:t>
      </w:r>
      <w:r>
        <w:rPr>
          <w:spacing w:val="-1"/>
        </w:rPr>
        <w:t xml:space="preserve"> </w:t>
      </w:r>
      <w:r>
        <w:t>dondurucuların</w:t>
      </w:r>
      <w:r>
        <w:rPr>
          <w:spacing w:val="-1"/>
        </w:rPr>
        <w:t xml:space="preserve"> </w:t>
      </w:r>
      <w:r>
        <w:t>temizliği;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69"/>
          <w:tab w:val="left" w:pos="1470"/>
        </w:tabs>
        <w:spacing w:before="4" w:line="242" w:lineRule="auto"/>
        <w:ind w:left="1469" w:right="1082" w:hanging="281"/>
      </w:pPr>
      <w:r>
        <w:t>Periyodik</w:t>
      </w:r>
      <w:r>
        <w:rPr>
          <w:spacing w:val="5"/>
        </w:rPr>
        <w:t xml:space="preserve"> </w:t>
      </w:r>
      <w:r>
        <w:t>olarak</w:t>
      </w:r>
      <w:r>
        <w:rPr>
          <w:spacing w:val="4"/>
        </w:rPr>
        <w:t xml:space="preserve"> </w:t>
      </w:r>
      <w:r>
        <w:t>(en az</w:t>
      </w:r>
      <w:r>
        <w:rPr>
          <w:spacing w:val="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ayda</w:t>
      </w:r>
      <w:r>
        <w:rPr>
          <w:spacing w:val="3"/>
        </w:rPr>
        <w:t xml:space="preserve"> </w:t>
      </w:r>
      <w:r>
        <w:t>bir,</w:t>
      </w:r>
      <w:r>
        <w:rPr>
          <w:spacing w:val="1"/>
        </w:rPr>
        <w:t xml:space="preserve"> </w:t>
      </w:r>
      <w:r>
        <w:t>laboratuvarın</w:t>
      </w:r>
      <w:r>
        <w:rPr>
          <w:spacing w:val="3"/>
        </w:rPr>
        <w:t xml:space="preserve"> </w:t>
      </w:r>
      <w:r>
        <w:t>iş</w:t>
      </w:r>
      <w:r>
        <w:rPr>
          <w:spacing w:val="4"/>
        </w:rPr>
        <w:t xml:space="preserve"> </w:t>
      </w:r>
      <w:r>
        <w:t>yüküne</w:t>
      </w:r>
      <w:r>
        <w:rPr>
          <w:spacing w:val="1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ekipmanın</w:t>
      </w:r>
      <w:r>
        <w:rPr>
          <w:spacing w:val="3"/>
        </w:rPr>
        <w:t xml:space="preserve"> </w:t>
      </w:r>
      <w:r>
        <w:t>kullanım</w:t>
      </w:r>
      <w:r>
        <w:rPr>
          <w:spacing w:val="-56"/>
        </w:rPr>
        <w:t xml:space="preserve"> </w:t>
      </w:r>
      <w:r>
        <w:t>oranına</w:t>
      </w:r>
      <w:r>
        <w:rPr>
          <w:spacing w:val="3"/>
        </w:rPr>
        <w:t xml:space="preserve"> </w:t>
      </w:r>
      <w:r>
        <w:t>bağlı olarak</w:t>
      </w:r>
      <w:r>
        <w:rPr>
          <w:spacing w:val="6"/>
        </w:rPr>
        <w:t xml:space="preserve"> </w:t>
      </w:r>
      <w:r>
        <w:t>daha</w:t>
      </w:r>
      <w:r>
        <w:rPr>
          <w:spacing w:val="3"/>
        </w:rPr>
        <w:t xml:space="preserve"> </w:t>
      </w:r>
      <w:r>
        <w:t>sık)</w:t>
      </w:r>
      <w:r>
        <w:rPr>
          <w:spacing w:val="4"/>
        </w:rPr>
        <w:t xml:space="preserve"> </w:t>
      </w:r>
      <w:r>
        <w:t>boşaltılmalı,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69"/>
          <w:tab w:val="left" w:pos="1470"/>
        </w:tabs>
        <w:spacing w:before="4"/>
        <w:ind w:left="1469" w:hanging="282"/>
      </w:pPr>
      <w:r>
        <w:t>Buzu</w:t>
      </w:r>
      <w:r>
        <w:rPr>
          <w:spacing w:val="-4"/>
        </w:rPr>
        <w:t xml:space="preserve"> </w:t>
      </w:r>
      <w:r>
        <w:t>çözülmeli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temizlenmeli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69"/>
          <w:tab w:val="left" w:pos="1470"/>
        </w:tabs>
        <w:spacing w:before="3"/>
        <w:ind w:left="1469" w:hanging="282"/>
      </w:pPr>
      <w:r>
        <w:t>Depolama</w:t>
      </w:r>
      <w:r>
        <w:rPr>
          <w:spacing w:val="7"/>
        </w:rPr>
        <w:t xml:space="preserve"> </w:t>
      </w:r>
      <w:r>
        <w:t>sırasında</w:t>
      </w:r>
      <w:r>
        <w:rPr>
          <w:spacing w:val="7"/>
        </w:rPr>
        <w:t xml:space="preserve"> </w:t>
      </w:r>
      <w:r>
        <w:t>kırılmış</w:t>
      </w:r>
      <w:r>
        <w:rPr>
          <w:spacing w:val="10"/>
        </w:rPr>
        <w:t xml:space="preserve"> </w:t>
      </w:r>
      <w:r>
        <w:t>olan</w:t>
      </w:r>
      <w:r>
        <w:rPr>
          <w:spacing w:val="8"/>
        </w:rPr>
        <w:t xml:space="preserve"> </w:t>
      </w:r>
      <w:r>
        <w:t>ampuller,</w:t>
      </w:r>
      <w:r>
        <w:rPr>
          <w:spacing w:val="6"/>
        </w:rPr>
        <w:t xml:space="preserve"> </w:t>
      </w:r>
      <w:r>
        <w:t>tüpler</w:t>
      </w:r>
      <w:r>
        <w:rPr>
          <w:spacing w:val="6"/>
        </w:rPr>
        <w:t xml:space="preserve"> </w:t>
      </w:r>
      <w:r>
        <w:t>vb.</w:t>
      </w:r>
      <w:r>
        <w:rPr>
          <w:spacing w:val="6"/>
        </w:rPr>
        <w:t xml:space="preserve"> </w:t>
      </w:r>
      <w:r>
        <w:t>kaldırılmalı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69"/>
          <w:tab w:val="left" w:pos="1470"/>
        </w:tabs>
        <w:spacing w:before="3"/>
        <w:ind w:left="1469" w:hanging="282"/>
      </w:pPr>
      <w:r>
        <w:t>Temizlik</w:t>
      </w:r>
      <w:r>
        <w:rPr>
          <w:spacing w:val="4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yüz koruması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ağır</w:t>
      </w:r>
      <w:r>
        <w:rPr>
          <w:spacing w:val="3"/>
        </w:rPr>
        <w:t xml:space="preserve"> </w:t>
      </w:r>
      <w:r>
        <w:t>işlere</w:t>
      </w:r>
      <w:r>
        <w:rPr>
          <w:spacing w:val="2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t>kauçuk</w:t>
      </w:r>
      <w:r>
        <w:rPr>
          <w:spacing w:val="2"/>
        </w:rPr>
        <w:t xml:space="preserve"> </w:t>
      </w:r>
      <w:r>
        <w:t>eldivenler</w:t>
      </w:r>
      <w:r>
        <w:rPr>
          <w:spacing w:val="3"/>
        </w:rPr>
        <w:t xml:space="preserve"> </w:t>
      </w:r>
      <w:r>
        <w:t>giyilmeli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69"/>
          <w:tab w:val="left" w:pos="1470"/>
        </w:tabs>
        <w:spacing w:before="5"/>
        <w:ind w:left="1469" w:hanging="282"/>
      </w:pPr>
      <w:r>
        <w:t>Temizlikten</w:t>
      </w:r>
      <w:r>
        <w:rPr>
          <w:spacing w:val="-4"/>
        </w:rPr>
        <w:t xml:space="preserve"> </w:t>
      </w:r>
      <w:r>
        <w:t>sonra</w:t>
      </w:r>
      <w:r>
        <w:rPr>
          <w:spacing w:val="-5"/>
        </w:rPr>
        <w:t xml:space="preserve"> </w:t>
      </w:r>
      <w:r>
        <w:t>iç</w:t>
      </w:r>
      <w:r>
        <w:rPr>
          <w:spacing w:val="-6"/>
        </w:rPr>
        <w:t xml:space="preserve"> </w:t>
      </w:r>
      <w:r>
        <w:t>yüzeyler</w:t>
      </w:r>
      <w:r>
        <w:rPr>
          <w:spacing w:val="-3"/>
        </w:rPr>
        <w:t xml:space="preserve"> </w:t>
      </w:r>
      <w:r>
        <w:t>dezenfekte</w:t>
      </w:r>
      <w:r>
        <w:rPr>
          <w:spacing w:val="-7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 w:line="242" w:lineRule="auto"/>
        <w:ind w:right="1076"/>
        <w:jc w:val="both"/>
      </w:pPr>
      <w:r>
        <w:t>Buzdolaplarında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saklanan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kaplar,</w:t>
      </w:r>
      <w:r>
        <w:rPr>
          <w:spacing w:val="1"/>
        </w:rPr>
        <w:t xml:space="preserve"> </w:t>
      </w:r>
      <w:r>
        <w:t>içeriğin</w:t>
      </w:r>
      <w:r>
        <w:rPr>
          <w:spacing w:val="1"/>
        </w:rPr>
        <w:t xml:space="preserve"> </w:t>
      </w:r>
      <w:r>
        <w:t>bilimsel</w:t>
      </w:r>
      <w:r>
        <w:rPr>
          <w:spacing w:val="1"/>
        </w:rPr>
        <w:t xml:space="preserve"> </w:t>
      </w:r>
      <w:r>
        <w:t>adı,</w:t>
      </w:r>
      <w:r>
        <w:rPr>
          <w:spacing w:val="1"/>
        </w:rPr>
        <w:t xml:space="preserve"> </w:t>
      </w:r>
      <w:r>
        <w:t>depolama</w:t>
      </w:r>
      <w:r>
        <w:rPr>
          <w:spacing w:val="1"/>
        </w:rPr>
        <w:t xml:space="preserve"> </w:t>
      </w:r>
      <w:r>
        <w:t>tarihi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saklayan bireyin adı ile açık şekilde etiketlenmelidir. Etiketlenmemiş ve son kullanım</w:t>
      </w:r>
      <w:r>
        <w:rPr>
          <w:spacing w:val="1"/>
        </w:rPr>
        <w:t xml:space="preserve"> </w:t>
      </w:r>
      <w:r>
        <w:t>tarihi geçmiş</w:t>
      </w:r>
      <w:r>
        <w:rPr>
          <w:spacing w:val="1"/>
        </w:rPr>
        <w:t xml:space="preserve"> </w:t>
      </w:r>
      <w:r>
        <w:t>malzemeler</w:t>
      </w:r>
      <w:r>
        <w:rPr>
          <w:spacing w:val="4"/>
        </w:rPr>
        <w:t xml:space="preserve"> </w:t>
      </w:r>
      <w:r>
        <w:t>otoklavlanıp</w:t>
      </w:r>
      <w:r>
        <w:rPr>
          <w:spacing w:val="2"/>
        </w:rPr>
        <w:t xml:space="preserve"> </w:t>
      </w:r>
      <w:r>
        <w:t>atılmalıdır.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  <w:jc w:val="both"/>
      </w:pPr>
      <w:r>
        <w:t>Dondurucunun</w:t>
      </w:r>
      <w:r>
        <w:rPr>
          <w:spacing w:val="-3"/>
        </w:rPr>
        <w:t xml:space="preserve"> </w:t>
      </w:r>
      <w:r>
        <w:t>içeriği</w:t>
      </w:r>
      <w:r>
        <w:rPr>
          <w:spacing w:val="-2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envanter</w:t>
      </w:r>
      <w:r>
        <w:rPr>
          <w:spacing w:val="-2"/>
        </w:rPr>
        <w:t xml:space="preserve"> </w:t>
      </w:r>
      <w:r>
        <w:t>tutulmalıdır.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 w:line="242" w:lineRule="auto"/>
        <w:ind w:right="1077"/>
        <w:jc w:val="both"/>
      </w:pPr>
      <w:r>
        <w:t>Yanıcı-parlayıcı maddeler asla standart laboratuvar buzdolaplarında saklanmamalıdır.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buzdolapları</w:t>
      </w:r>
      <w:r>
        <w:rPr>
          <w:spacing w:val="1"/>
        </w:rPr>
        <w:t xml:space="preserve"> </w:t>
      </w:r>
      <w:r>
        <w:t>kıvılcım</w:t>
      </w:r>
      <w:r>
        <w:rPr>
          <w:spacing w:val="1"/>
        </w:rPr>
        <w:t xml:space="preserve"> </w:t>
      </w:r>
      <w:r>
        <w:t>korumalı</w:t>
      </w:r>
      <w:r>
        <w:rPr>
          <w:spacing w:val="1"/>
        </w:rPr>
        <w:t xml:space="preserve"> </w:t>
      </w:r>
      <w:r>
        <w:t>olmadığından,</w:t>
      </w:r>
      <w:r>
        <w:rPr>
          <w:spacing w:val="1"/>
        </w:rPr>
        <w:t xml:space="preserve"> </w:t>
      </w:r>
      <w:r>
        <w:t>çalışması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kıvılcım</w:t>
      </w:r>
      <w:r>
        <w:rPr>
          <w:spacing w:val="1"/>
        </w:rPr>
        <w:t xml:space="preserve"> </w:t>
      </w:r>
      <w:r>
        <w:t>çıkabilir ve sıvıların parlamasına neden olabilir. Bu konuda buzdolabı kapılarına uyarılar</w:t>
      </w:r>
      <w:r>
        <w:rPr>
          <w:spacing w:val="1"/>
        </w:rPr>
        <w:t xml:space="preserve"> </w:t>
      </w:r>
      <w:r>
        <w:t>yerleştirilmeli,</w:t>
      </w:r>
      <w:r>
        <w:rPr>
          <w:spacing w:val="4"/>
        </w:rPr>
        <w:t xml:space="preserve"> </w:t>
      </w:r>
      <w:r>
        <w:t>bu</w:t>
      </w:r>
      <w:r>
        <w:rPr>
          <w:spacing w:val="4"/>
        </w:rPr>
        <w:t xml:space="preserve"> </w:t>
      </w:r>
      <w:r>
        <w:t>tür</w:t>
      </w:r>
      <w:r>
        <w:rPr>
          <w:spacing w:val="3"/>
        </w:rPr>
        <w:t xml:space="preserve"> </w:t>
      </w:r>
      <w:r>
        <w:t>materyal</w:t>
      </w:r>
      <w:r>
        <w:rPr>
          <w:spacing w:val="3"/>
        </w:rPr>
        <w:t xml:space="preserve"> </w:t>
      </w:r>
      <w:r>
        <w:t>kıvılcım-korumalı</w:t>
      </w:r>
      <w:r>
        <w:rPr>
          <w:spacing w:val="1"/>
        </w:rPr>
        <w:t xml:space="preserve"> </w:t>
      </w:r>
      <w:r>
        <w:t>buzdolaplarında</w:t>
      </w:r>
      <w:r>
        <w:rPr>
          <w:spacing w:val="2"/>
        </w:rPr>
        <w:t xml:space="preserve"> </w:t>
      </w:r>
      <w:r>
        <w:t>saklanmalıdır.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5"/>
        <w:rPr>
          <w:sz w:val="19"/>
        </w:rPr>
      </w:pPr>
    </w:p>
    <w:p w:rsidR="007533E5" w:rsidRDefault="0057218B">
      <w:pPr>
        <w:pStyle w:val="GvdeMetni"/>
        <w:spacing w:line="242" w:lineRule="auto"/>
        <w:ind w:left="336" w:right="588"/>
      </w:pPr>
      <w:r>
        <w:t>Güvenli</w:t>
      </w:r>
      <w:r>
        <w:rPr>
          <w:spacing w:val="-1"/>
        </w:rPr>
        <w:t xml:space="preserve"> </w:t>
      </w:r>
      <w:r>
        <w:t>ekipman</w:t>
      </w:r>
      <w:r>
        <w:rPr>
          <w:spacing w:val="-1"/>
        </w:rPr>
        <w:t xml:space="preserve"> </w:t>
      </w:r>
      <w:r>
        <w:t>etiketi, bakım</w:t>
      </w:r>
      <w:r>
        <w:rPr>
          <w:spacing w:val="2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onarım</w:t>
      </w:r>
      <w:r>
        <w:rPr>
          <w:spacing w:val="2"/>
        </w:rPr>
        <w:t xml:space="preserve"> </w:t>
      </w:r>
      <w:r>
        <w:t>yapılacak</w:t>
      </w:r>
      <w:r>
        <w:rPr>
          <w:spacing w:val="1"/>
        </w:rPr>
        <w:t xml:space="preserve"> </w:t>
      </w:r>
      <w:r>
        <w:t>ekipmanın</w:t>
      </w:r>
      <w:r>
        <w:rPr>
          <w:spacing w:val="-1"/>
        </w:rPr>
        <w:t xml:space="preserve"> </w:t>
      </w:r>
      <w:r>
        <w:t>dekontamine</w:t>
      </w:r>
      <w:r>
        <w:rPr>
          <w:spacing w:val="1"/>
        </w:rPr>
        <w:t xml:space="preserve"> </w:t>
      </w:r>
      <w:r>
        <w:t>edildiğini ve</w:t>
      </w:r>
      <w:r>
        <w:rPr>
          <w:spacing w:val="-56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ilgili</w:t>
      </w:r>
      <w:r>
        <w:rPr>
          <w:spacing w:val="2"/>
        </w:rPr>
        <w:t xml:space="preserve"> </w:t>
      </w:r>
      <w:r>
        <w:t>kişilere</w:t>
      </w:r>
      <w:r>
        <w:rPr>
          <w:spacing w:val="2"/>
        </w:rPr>
        <w:t xml:space="preserve"> </w:t>
      </w:r>
      <w:r>
        <w:t>bildirmek</w:t>
      </w:r>
      <w:r>
        <w:rPr>
          <w:spacing w:val="6"/>
        </w:rPr>
        <w:t xml:space="preserve"> </w:t>
      </w:r>
      <w:r>
        <w:t>için kullanılmalıdır.</w:t>
      </w:r>
    </w:p>
    <w:p w:rsidR="007533E5" w:rsidRDefault="007533E5">
      <w:pPr>
        <w:pStyle w:val="GvdeMetni"/>
        <w:spacing w:before="5"/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560"/>
        <w:gridCol w:w="1557"/>
        <w:gridCol w:w="2412"/>
        <w:gridCol w:w="1415"/>
      </w:tblGrid>
      <w:tr w:rsidR="007533E5">
        <w:trPr>
          <w:trHeight w:val="971"/>
        </w:trPr>
        <w:tc>
          <w:tcPr>
            <w:tcW w:w="9070" w:type="dxa"/>
            <w:gridSpan w:val="5"/>
            <w:tcBorders>
              <w:bottom w:val="single" w:sz="4" w:space="0" w:color="D7D7D7"/>
            </w:tcBorders>
            <w:shd w:val="clear" w:color="auto" w:fill="FFFF99"/>
          </w:tcPr>
          <w:p w:rsidR="007533E5" w:rsidRDefault="007533E5">
            <w:pPr>
              <w:pStyle w:val="TableParagraph"/>
              <w:spacing w:before="2"/>
            </w:pPr>
          </w:p>
          <w:p w:rsidR="007533E5" w:rsidRDefault="0057218B">
            <w:pPr>
              <w:pStyle w:val="TableParagraph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GÜVENLİ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EKİPMAN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ETİKETİ</w:t>
            </w:r>
          </w:p>
          <w:p w:rsidR="007533E5" w:rsidRDefault="0057218B">
            <w:pPr>
              <w:pStyle w:val="TableParagraph"/>
              <w:spacing w:before="6"/>
              <w:ind w:left="117"/>
              <w:rPr>
                <w:sz w:val="20"/>
              </w:rPr>
            </w:pPr>
            <w:r>
              <w:rPr>
                <w:sz w:val="20"/>
              </w:rPr>
              <w:t>Bu etiket,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bakım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onarım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öncesi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ekipmanın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dekontamine edildiğini bildirmek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kullanılır.</w:t>
            </w:r>
          </w:p>
        </w:tc>
      </w:tr>
      <w:tr w:rsidR="007533E5">
        <w:trPr>
          <w:trHeight w:val="787"/>
        </w:trPr>
        <w:tc>
          <w:tcPr>
            <w:tcW w:w="2126" w:type="dxa"/>
            <w:tcBorders>
              <w:top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</w:pPr>
          </w:p>
          <w:p w:rsidR="007533E5" w:rsidRDefault="0057218B">
            <w:pPr>
              <w:pStyle w:val="TableParagraph"/>
              <w:spacing w:before="125"/>
              <w:ind w:left="117"/>
              <w:rPr>
                <w:sz w:val="20"/>
              </w:rPr>
            </w:pPr>
            <w:r>
              <w:rPr>
                <w:sz w:val="20"/>
              </w:rPr>
              <w:t>İstenen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</w:p>
        </w:tc>
        <w:tc>
          <w:tcPr>
            <w:tcW w:w="1560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spacing w:before="10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Bakım</w:t>
            </w:r>
          </w:p>
        </w:tc>
        <w:tc>
          <w:tcPr>
            <w:tcW w:w="1557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spacing w:before="10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Onarım</w:t>
            </w:r>
          </w:p>
        </w:tc>
        <w:tc>
          <w:tcPr>
            <w:tcW w:w="2412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spacing w:before="10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□ Terkin</w:t>
            </w:r>
          </w:p>
        </w:tc>
        <w:tc>
          <w:tcPr>
            <w:tcW w:w="1415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</w:tcBorders>
          </w:tcPr>
          <w:p w:rsidR="007533E5" w:rsidRDefault="007533E5">
            <w:pPr>
              <w:pStyle w:val="TableParagraph"/>
              <w:spacing w:before="10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</w:p>
        </w:tc>
      </w:tr>
      <w:tr w:rsidR="007533E5">
        <w:trPr>
          <w:trHeight w:val="570"/>
        </w:trPr>
        <w:tc>
          <w:tcPr>
            <w:tcW w:w="2126" w:type="dxa"/>
            <w:tcBorders>
              <w:top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57218B">
            <w:pPr>
              <w:pStyle w:val="TableParagraph"/>
              <w:spacing w:before="12" w:line="260" w:lineRule="atLeast"/>
              <w:ind w:left="117" w:right="392"/>
              <w:rPr>
                <w:sz w:val="20"/>
              </w:rPr>
            </w:pPr>
            <w:r>
              <w:rPr>
                <w:sz w:val="20"/>
              </w:rPr>
              <w:t>İstemi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yapan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kişinin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adı-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soyadı</w:t>
            </w:r>
          </w:p>
        </w:tc>
        <w:tc>
          <w:tcPr>
            <w:tcW w:w="3117" w:type="dxa"/>
            <w:gridSpan w:val="2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spacing w:before="6"/>
              <w:rPr>
                <w:sz w:val="20"/>
              </w:rPr>
            </w:pPr>
          </w:p>
          <w:p w:rsidR="007533E5" w:rsidRDefault="0057218B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Tel:</w:t>
            </w:r>
          </w:p>
        </w:tc>
        <w:tc>
          <w:tcPr>
            <w:tcW w:w="1415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33E5">
        <w:trPr>
          <w:trHeight w:val="681"/>
        </w:trPr>
        <w:tc>
          <w:tcPr>
            <w:tcW w:w="2126" w:type="dxa"/>
            <w:tcBorders>
              <w:top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Olası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tehlikeler</w:t>
            </w:r>
          </w:p>
        </w:tc>
        <w:tc>
          <w:tcPr>
            <w:tcW w:w="1560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57218B">
            <w:pPr>
              <w:pStyle w:val="TableParagraph"/>
              <w:spacing w:before="166"/>
              <w:ind w:left="118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Biyolojik</w:t>
            </w:r>
          </w:p>
        </w:tc>
        <w:tc>
          <w:tcPr>
            <w:tcW w:w="1557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57218B">
            <w:pPr>
              <w:pStyle w:val="TableParagraph"/>
              <w:spacing w:before="166"/>
              <w:ind w:left="115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</w:p>
        </w:tc>
        <w:tc>
          <w:tcPr>
            <w:tcW w:w="2412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57218B">
            <w:pPr>
              <w:pStyle w:val="TableParagraph"/>
              <w:spacing w:before="166"/>
              <w:ind w:left="119"/>
              <w:rPr>
                <w:sz w:val="20"/>
              </w:rPr>
            </w:pPr>
            <w:r>
              <w:rPr>
                <w:sz w:val="20"/>
              </w:rPr>
              <w:t>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Fiziksel</w:t>
            </w:r>
          </w:p>
        </w:tc>
        <w:tc>
          <w:tcPr>
            <w:tcW w:w="1415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33E5">
        <w:trPr>
          <w:trHeight w:val="750"/>
        </w:trPr>
        <w:tc>
          <w:tcPr>
            <w:tcW w:w="2126" w:type="dxa"/>
            <w:vMerge w:val="restart"/>
            <w:tcBorders>
              <w:top w:val="nil"/>
              <w:right w:val="nil"/>
            </w:tcBorders>
            <w:shd w:val="clear" w:color="auto" w:fill="D7D7D7"/>
          </w:tcPr>
          <w:p w:rsidR="007533E5" w:rsidRDefault="0057218B">
            <w:pPr>
              <w:pStyle w:val="TableParagraph"/>
              <w:spacing w:before="134" w:line="280" w:lineRule="auto"/>
              <w:ind w:left="117" w:right="306"/>
              <w:rPr>
                <w:sz w:val="20"/>
              </w:rPr>
            </w:pPr>
            <w:r>
              <w:rPr>
                <w:sz w:val="20"/>
              </w:rPr>
              <w:t>Dekontamine eden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kişinin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soyadı</w:t>
            </w:r>
          </w:p>
          <w:p w:rsidR="007533E5" w:rsidRDefault="007533E5">
            <w:pPr>
              <w:pStyle w:val="TableParagraph"/>
              <w:spacing w:before="6"/>
              <w:rPr>
                <w:sz w:val="21"/>
              </w:rPr>
            </w:pPr>
          </w:p>
          <w:p w:rsidR="007533E5" w:rsidRDefault="0057218B">
            <w:pPr>
              <w:pStyle w:val="TableParagraph"/>
              <w:spacing w:line="283" w:lineRule="auto"/>
              <w:ind w:left="117" w:right="131"/>
              <w:rPr>
                <w:sz w:val="20"/>
              </w:rPr>
            </w:pPr>
            <w:r>
              <w:rPr>
                <w:spacing w:val="-1"/>
                <w:sz w:val="20"/>
              </w:rPr>
              <w:t>Onaylayan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kişinin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soyadı</w:t>
            </w:r>
          </w:p>
        </w:tc>
        <w:tc>
          <w:tcPr>
            <w:tcW w:w="3117" w:type="dxa"/>
            <w:gridSpan w:val="2"/>
            <w:tcBorders>
              <w:top w:val="single" w:sz="4" w:space="0" w:color="D7D7D7"/>
              <w:left w:val="single" w:sz="4" w:space="0" w:color="D7D7D7"/>
              <w:bottom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  <w:vMerge w:val="restart"/>
            <w:tcBorders>
              <w:top w:val="nil"/>
              <w:left w:val="nil"/>
              <w:right w:val="nil"/>
            </w:tcBorders>
            <w:shd w:val="clear" w:color="auto" w:fill="D7D7D7"/>
          </w:tcPr>
          <w:p w:rsidR="007533E5" w:rsidRDefault="0057218B">
            <w:pPr>
              <w:pStyle w:val="TableParagraph"/>
              <w:spacing w:before="122" w:line="700" w:lineRule="auto"/>
              <w:ind w:left="124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Dekontaminasyon </w:t>
            </w:r>
            <w:r>
              <w:rPr>
                <w:sz w:val="20"/>
              </w:rPr>
              <w:t>tarihi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Onay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  <w:tc>
          <w:tcPr>
            <w:tcW w:w="1415" w:type="dxa"/>
            <w:tcBorders>
              <w:top w:val="single" w:sz="4" w:space="0" w:color="D7D7D7"/>
              <w:left w:val="single" w:sz="4" w:space="0" w:color="D7D7D7"/>
              <w:bottom w:val="single" w:sz="4" w:space="0" w:color="D7D7D7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33E5">
        <w:trPr>
          <w:trHeight w:val="853"/>
        </w:trPr>
        <w:tc>
          <w:tcPr>
            <w:tcW w:w="2126" w:type="dxa"/>
            <w:vMerge/>
            <w:tcBorders>
              <w:top w:val="nil"/>
              <w:right w:val="nil"/>
            </w:tcBorders>
            <w:shd w:val="clear" w:color="auto" w:fill="D7D7D7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gridSpan w:val="2"/>
            <w:tcBorders>
              <w:top w:val="single" w:sz="4" w:space="0" w:color="D7D7D7"/>
              <w:left w:val="single" w:sz="4" w:space="0" w:color="D7D7D7"/>
              <w:right w:val="single" w:sz="4" w:space="0" w:color="D7D7D7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2" w:type="dxa"/>
            <w:vMerge/>
            <w:tcBorders>
              <w:top w:val="nil"/>
              <w:left w:val="nil"/>
              <w:right w:val="nil"/>
            </w:tcBorders>
            <w:shd w:val="clear" w:color="auto" w:fill="D7D7D7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single" w:sz="4" w:space="0" w:color="D7D7D7"/>
              <w:left w:val="single" w:sz="4" w:space="0" w:color="D7D7D7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533E5" w:rsidRDefault="007533E5">
      <w:pPr>
        <w:rPr>
          <w:rFonts w:ascii="Times New Roman"/>
          <w:sz w:val="20"/>
        </w:r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2"/>
      </w:pPr>
      <w:r>
        <w:rPr>
          <w:color w:val="FF0000"/>
        </w:rPr>
        <w:lastRenderedPageBreak/>
        <w:t>Tehlikelerekarşı</w:t>
      </w:r>
      <w:r>
        <w:rPr>
          <w:color w:val="FF0000"/>
          <w:spacing w:val="-24"/>
        </w:rPr>
        <w:t xml:space="preserve"> </w:t>
      </w:r>
      <w:r>
        <w:rPr>
          <w:color w:val="FF0000"/>
        </w:rPr>
        <w:t>görsel,</w:t>
      </w:r>
      <w:r>
        <w:rPr>
          <w:color w:val="FF0000"/>
          <w:spacing w:val="-32"/>
        </w:rPr>
        <w:t xml:space="preserve"> </w:t>
      </w:r>
      <w:r>
        <w:rPr>
          <w:color w:val="FF0000"/>
        </w:rPr>
        <w:t>işitseluyarılarkullanınvesürekliiletişimiçindeolun!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3" w:line="242" w:lineRule="auto"/>
        <w:ind w:right="1076"/>
        <w:jc w:val="both"/>
      </w:pPr>
      <w:r>
        <w:t>Gerekli</w:t>
      </w:r>
      <w:r>
        <w:rPr>
          <w:spacing w:val="-7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yerlerde</w:t>
      </w:r>
      <w:r>
        <w:rPr>
          <w:spacing w:val="-9"/>
        </w:rPr>
        <w:t xml:space="preserve"> </w:t>
      </w:r>
      <w:r>
        <w:t>tehlike</w:t>
      </w:r>
      <w:r>
        <w:rPr>
          <w:spacing w:val="-7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uyarı</w:t>
      </w:r>
      <w:r>
        <w:rPr>
          <w:spacing w:val="-7"/>
        </w:rPr>
        <w:t xml:space="preserve"> </w:t>
      </w:r>
      <w:r>
        <w:t>işaretleri</w:t>
      </w:r>
      <w:r>
        <w:rPr>
          <w:spacing w:val="-7"/>
        </w:rPr>
        <w:t xml:space="preserve"> </w:t>
      </w:r>
      <w:r>
        <w:t>kullanılmalıdır.</w:t>
      </w:r>
      <w:r>
        <w:rPr>
          <w:spacing w:val="-3"/>
        </w:rPr>
        <w:t xml:space="preserve"> </w:t>
      </w:r>
      <w:r>
        <w:t>Tüm</w:t>
      </w:r>
      <w:r>
        <w:rPr>
          <w:spacing w:val="-5"/>
        </w:rPr>
        <w:t xml:space="preserve"> </w:t>
      </w:r>
      <w:r>
        <w:t>çalışanlar,</w:t>
      </w:r>
      <w:r>
        <w:rPr>
          <w:spacing w:val="1"/>
        </w:rPr>
        <w:t xml:space="preserve"> </w:t>
      </w:r>
      <w:r>
        <w:t>bu</w:t>
      </w:r>
      <w:r>
        <w:rPr>
          <w:spacing w:val="-11"/>
        </w:rPr>
        <w:t xml:space="preserve"> </w:t>
      </w:r>
      <w:r>
        <w:t>uyarı</w:t>
      </w:r>
      <w:r>
        <w:rPr>
          <w:spacing w:val="-7"/>
        </w:rPr>
        <w:t xml:space="preserve"> </w:t>
      </w:r>
      <w:r>
        <w:t>ve</w:t>
      </w:r>
      <w:r>
        <w:rPr>
          <w:spacing w:val="-56"/>
        </w:rPr>
        <w:t xml:space="preserve"> </w:t>
      </w:r>
      <w:r>
        <w:t>işaretlerin anlamı ve</w:t>
      </w:r>
      <w:r>
        <w:rPr>
          <w:spacing w:val="1"/>
        </w:rPr>
        <w:t xml:space="preserve"> </w:t>
      </w:r>
      <w:r>
        <w:t>almaları gereken önlemleri</w:t>
      </w:r>
      <w:r>
        <w:rPr>
          <w:spacing w:val="1"/>
        </w:rPr>
        <w:t xml:space="preserve"> </w:t>
      </w:r>
      <w:r>
        <w:t>bilmelidir.</w:t>
      </w:r>
      <w:r>
        <w:rPr>
          <w:spacing w:val="1"/>
        </w:rPr>
        <w:t xml:space="preserve"> </w:t>
      </w:r>
      <w:r>
        <w:t>Bunlar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enfektif</w:t>
      </w:r>
      <w:r>
        <w:rPr>
          <w:spacing w:val="1"/>
        </w:rPr>
        <w:t xml:space="preserve"> </w:t>
      </w:r>
      <w:r>
        <w:t>materyallerin saklandığı buzdolapları, etüvler, vb. üzerine yapıştırılan biyolojik tehlike</w:t>
      </w:r>
      <w:r>
        <w:rPr>
          <w:spacing w:val="1"/>
        </w:rPr>
        <w:t xml:space="preserve"> </w:t>
      </w:r>
      <w:r>
        <w:t>işareti, sıcak ve soğuk tehlikesine karşı uyarılar, elektrik tehlikesi, vb. her tür uyarı ve</w:t>
      </w:r>
      <w:r>
        <w:rPr>
          <w:spacing w:val="1"/>
        </w:rPr>
        <w:t xml:space="preserve"> </w:t>
      </w:r>
      <w:r>
        <w:t>işaretler</w:t>
      </w:r>
      <w:r>
        <w:rPr>
          <w:spacing w:val="3"/>
        </w:rPr>
        <w:t xml:space="preserve"> </w:t>
      </w:r>
      <w:r>
        <w:t>yer</w:t>
      </w:r>
      <w:r>
        <w:rPr>
          <w:spacing w:val="-22"/>
        </w:rPr>
        <w:t xml:space="preserve"> </w:t>
      </w:r>
      <w:r>
        <w:t>alır.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0"/>
        <w:ind w:right="1079"/>
        <w:jc w:val="both"/>
      </w:pPr>
      <w:r>
        <w:t>Çalışanlara ve bakım yapacak kişilere aygıtların dekontamine edildiğini gösteren bir</w:t>
      </w:r>
      <w:r>
        <w:rPr>
          <w:spacing w:val="1"/>
        </w:rPr>
        <w:t xml:space="preserve"> </w:t>
      </w:r>
      <w:r>
        <w:t>etiketleme</w:t>
      </w:r>
      <w:r>
        <w:rPr>
          <w:spacing w:val="2"/>
        </w:rPr>
        <w:t xml:space="preserve"> </w:t>
      </w:r>
      <w:r>
        <w:t>yapılmalıdır.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2"/>
        <w:spacing w:before="142"/>
      </w:pPr>
      <w:r>
        <w:rPr>
          <w:color w:val="FF0000"/>
        </w:rPr>
        <w:t>Kimyasalları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güvenli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biçimde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saklayın,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taşıyın,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kullanın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bertaraf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edin!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0"/>
      </w:pPr>
      <w:r>
        <w:t>Kimyasallar</w:t>
      </w:r>
      <w:r>
        <w:rPr>
          <w:spacing w:val="4"/>
        </w:rPr>
        <w:t xml:space="preserve"> </w:t>
      </w:r>
      <w:r>
        <w:t>tehlike</w:t>
      </w:r>
      <w:r>
        <w:rPr>
          <w:spacing w:val="2"/>
        </w:rPr>
        <w:t xml:space="preserve"> </w:t>
      </w:r>
      <w:r>
        <w:t>sınıflarına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geçimliliklerine</w:t>
      </w:r>
      <w:r>
        <w:rPr>
          <w:spacing w:val="1"/>
        </w:rPr>
        <w:t xml:space="preserve"> </w:t>
      </w:r>
      <w:r>
        <w:t>göre</w:t>
      </w:r>
      <w:r>
        <w:rPr>
          <w:spacing w:val="2"/>
        </w:rPr>
        <w:t xml:space="preserve"> </w:t>
      </w:r>
      <w:r>
        <w:t>saklanmalı</w:t>
      </w:r>
      <w:r>
        <w:rPr>
          <w:spacing w:val="1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taşınmalıdır.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/>
        <w:ind w:right="1080"/>
      </w:pPr>
      <w:r>
        <w:rPr>
          <w:spacing w:val="-1"/>
        </w:rPr>
        <w:t>Kimyasallar</w:t>
      </w:r>
      <w:r>
        <w:rPr>
          <w:spacing w:val="-9"/>
        </w:rPr>
        <w:t xml:space="preserve"> </w:t>
      </w:r>
      <w:r>
        <w:t>laboratuvar</w:t>
      </w:r>
      <w:r>
        <w:rPr>
          <w:spacing w:val="-9"/>
        </w:rPr>
        <w:t xml:space="preserve"> </w:t>
      </w:r>
      <w:r>
        <w:t>içinde</w:t>
      </w:r>
      <w:r>
        <w:rPr>
          <w:spacing w:val="-9"/>
        </w:rPr>
        <w:t xml:space="preserve"> </w:t>
      </w:r>
      <w:r>
        <w:t>küçük</w:t>
      </w:r>
      <w:r>
        <w:rPr>
          <w:spacing w:val="-10"/>
        </w:rPr>
        <w:t xml:space="preserve"> </w:t>
      </w:r>
      <w:r>
        <w:t>miktarlarda</w:t>
      </w:r>
      <w:r>
        <w:rPr>
          <w:spacing w:val="-15"/>
        </w:rPr>
        <w:t xml:space="preserve"> </w:t>
      </w:r>
      <w:r>
        <w:t>bulundurulmalı</w:t>
      </w:r>
      <w:r>
        <w:rPr>
          <w:spacing w:val="-10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aşındırıcılar</w:t>
      </w:r>
      <w:r>
        <w:rPr>
          <w:spacing w:val="-8"/>
        </w:rPr>
        <w:t xml:space="preserve"> </w:t>
      </w:r>
      <w:r>
        <w:t>(kuvvetli</w:t>
      </w:r>
      <w:r>
        <w:rPr>
          <w:spacing w:val="1"/>
        </w:rPr>
        <w:t xml:space="preserve"> </w:t>
      </w:r>
      <w:r>
        <w:t>asit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bazlar)</w:t>
      </w:r>
      <w:r>
        <w:rPr>
          <w:spacing w:val="2"/>
        </w:rPr>
        <w:t xml:space="preserve"> </w:t>
      </w:r>
      <w:r>
        <w:t>göz hizasının</w:t>
      </w:r>
      <w:r>
        <w:rPr>
          <w:spacing w:val="3"/>
        </w:rPr>
        <w:t xml:space="preserve"> </w:t>
      </w:r>
      <w:r>
        <w:t>altında</w:t>
      </w:r>
      <w:r>
        <w:rPr>
          <w:spacing w:val="-7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2"/>
      </w:pPr>
      <w:r>
        <w:t>Tehlikeli</w:t>
      </w:r>
      <w:r>
        <w:rPr>
          <w:spacing w:val="-1"/>
        </w:rPr>
        <w:t xml:space="preserve"> </w:t>
      </w:r>
      <w:r>
        <w:t>kimyasallar</w:t>
      </w:r>
      <w:r>
        <w:rPr>
          <w:spacing w:val="3"/>
        </w:rPr>
        <w:t xml:space="preserve"> </w:t>
      </w:r>
      <w:r>
        <w:t>çeker</w:t>
      </w:r>
      <w:r>
        <w:rPr>
          <w:spacing w:val="3"/>
        </w:rPr>
        <w:t xml:space="preserve"> </w:t>
      </w:r>
      <w:r>
        <w:t>ocak</w:t>
      </w:r>
      <w:r>
        <w:rPr>
          <w:spacing w:val="2"/>
        </w:rPr>
        <w:t xml:space="preserve"> </w:t>
      </w:r>
      <w:r>
        <w:t>içinde</w:t>
      </w:r>
      <w:r>
        <w:rPr>
          <w:spacing w:val="-3"/>
        </w:rPr>
        <w:t xml:space="preserve"> </w:t>
      </w:r>
      <w:r>
        <w:t>çalışılmalıdır.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  <w:ind w:right="1080"/>
      </w:pPr>
      <w:r>
        <w:rPr>
          <w:w w:val="105"/>
        </w:rPr>
        <w:t>Yanıcı-parlayıcı</w:t>
      </w:r>
      <w:r>
        <w:rPr>
          <w:spacing w:val="20"/>
          <w:w w:val="105"/>
        </w:rPr>
        <w:t xml:space="preserve"> </w:t>
      </w:r>
      <w:r>
        <w:rPr>
          <w:w w:val="105"/>
        </w:rPr>
        <w:t>maddelerle</w:t>
      </w:r>
      <w:r>
        <w:rPr>
          <w:spacing w:val="24"/>
          <w:w w:val="105"/>
        </w:rPr>
        <w:t xml:space="preserve"> </w:t>
      </w:r>
      <w:r>
        <w:rPr>
          <w:w w:val="105"/>
        </w:rPr>
        <w:t>çalışırken</w:t>
      </w:r>
      <w:r>
        <w:rPr>
          <w:spacing w:val="21"/>
          <w:w w:val="105"/>
        </w:rPr>
        <w:t xml:space="preserve"> </w:t>
      </w:r>
      <w:r>
        <w:rPr>
          <w:w w:val="105"/>
        </w:rPr>
        <w:t>ısı</w:t>
      </w:r>
      <w:r>
        <w:rPr>
          <w:spacing w:val="21"/>
          <w:w w:val="105"/>
        </w:rPr>
        <w:t xml:space="preserve"> </w:t>
      </w:r>
      <w:r>
        <w:rPr>
          <w:w w:val="105"/>
        </w:rPr>
        <w:t>kaynaklarından</w:t>
      </w:r>
      <w:r>
        <w:rPr>
          <w:spacing w:val="23"/>
          <w:w w:val="105"/>
        </w:rPr>
        <w:t xml:space="preserve"> </w:t>
      </w:r>
      <w:r>
        <w:rPr>
          <w:w w:val="105"/>
        </w:rPr>
        <w:t>uzak</w:t>
      </w:r>
      <w:r>
        <w:rPr>
          <w:spacing w:val="23"/>
          <w:w w:val="105"/>
        </w:rPr>
        <w:t xml:space="preserve"> </w:t>
      </w:r>
      <w:r>
        <w:rPr>
          <w:w w:val="105"/>
        </w:rPr>
        <w:t>durulmalı</w:t>
      </w:r>
      <w:r>
        <w:rPr>
          <w:spacing w:val="21"/>
          <w:w w:val="105"/>
        </w:rPr>
        <w:t xml:space="preserve"> </w:t>
      </w:r>
      <w:r>
        <w:rPr>
          <w:w w:val="105"/>
        </w:rPr>
        <w:t>ve</w:t>
      </w:r>
      <w:r>
        <w:rPr>
          <w:spacing w:val="23"/>
          <w:w w:val="105"/>
        </w:rPr>
        <w:t xml:space="preserve"> </w:t>
      </w:r>
      <w:r>
        <w:rPr>
          <w:w w:val="105"/>
        </w:rPr>
        <w:t>yangın</w:t>
      </w:r>
      <w:r>
        <w:rPr>
          <w:spacing w:val="-58"/>
          <w:w w:val="105"/>
        </w:rPr>
        <w:t xml:space="preserve"> </w:t>
      </w:r>
      <w:r>
        <w:rPr>
          <w:w w:val="105"/>
        </w:rPr>
        <w:t>önlemleri</w:t>
      </w:r>
      <w:r>
        <w:rPr>
          <w:spacing w:val="1"/>
          <w:w w:val="105"/>
        </w:rPr>
        <w:t xml:space="preserve"> </w:t>
      </w:r>
      <w:r>
        <w:rPr>
          <w:w w:val="105"/>
        </w:rPr>
        <w:t>alınmalıdır.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2"/>
      </w:pPr>
      <w:r>
        <w:t>Gerekli</w:t>
      </w:r>
      <w:r>
        <w:rPr>
          <w:spacing w:val="-3"/>
        </w:rPr>
        <w:t xml:space="preserve"> </w:t>
      </w:r>
      <w:r>
        <w:t>tüm</w:t>
      </w:r>
      <w:r>
        <w:rPr>
          <w:spacing w:val="-2"/>
        </w:rPr>
        <w:t xml:space="preserve"> </w:t>
      </w:r>
      <w:r>
        <w:t>durumlarda</w:t>
      </w:r>
      <w:r>
        <w:rPr>
          <w:spacing w:val="-4"/>
        </w:rPr>
        <w:t xml:space="preserve"> </w:t>
      </w:r>
      <w:r>
        <w:t>gözlük,</w:t>
      </w:r>
      <w:r>
        <w:rPr>
          <w:spacing w:val="1"/>
        </w:rPr>
        <w:t xml:space="preserve"> </w:t>
      </w:r>
      <w:r>
        <w:t>eldiven</w:t>
      </w:r>
      <w:r>
        <w:rPr>
          <w:spacing w:val="2"/>
        </w:rPr>
        <w:t xml:space="preserve"> </w:t>
      </w:r>
      <w:r>
        <w:t>vb.</w:t>
      </w:r>
      <w:r>
        <w:rPr>
          <w:spacing w:val="2"/>
        </w:rPr>
        <w:t xml:space="preserve"> </w:t>
      </w:r>
      <w:r>
        <w:t>KKD</w:t>
      </w:r>
      <w:r>
        <w:rPr>
          <w:spacing w:val="-9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6"/>
      </w:pPr>
      <w:r>
        <w:t>Tehlikeli</w:t>
      </w:r>
      <w:r>
        <w:rPr>
          <w:spacing w:val="-8"/>
        </w:rPr>
        <w:t xml:space="preserve"> </w:t>
      </w:r>
      <w:r>
        <w:t>kimyasallar</w:t>
      </w:r>
      <w:r>
        <w:rPr>
          <w:spacing w:val="-5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yönetmelik</w:t>
      </w:r>
      <w:r>
        <w:rPr>
          <w:spacing w:val="-5"/>
        </w:rPr>
        <w:t xml:space="preserve"> </w:t>
      </w:r>
      <w:r>
        <w:t>uyarınca</w:t>
      </w:r>
      <w:r>
        <w:rPr>
          <w:spacing w:val="-6"/>
        </w:rPr>
        <w:t xml:space="preserve"> </w:t>
      </w:r>
      <w:r>
        <w:t>bertaraf</w:t>
      </w:r>
      <w:r>
        <w:rPr>
          <w:spacing w:val="-7"/>
        </w:rPr>
        <w:t xml:space="preserve"> </w:t>
      </w:r>
      <w:r>
        <w:t>edilmelidir.</w:t>
      </w:r>
    </w:p>
    <w:p w:rsidR="007533E5" w:rsidRDefault="007533E5">
      <w:pPr>
        <w:pStyle w:val="GvdeMetni"/>
        <w:spacing w:before="3"/>
        <w:rPr>
          <w:sz w:val="36"/>
        </w:rPr>
      </w:pPr>
    </w:p>
    <w:p w:rsidR="007533E5" w:rsidRDefault="0057218B">
      <w:pPr>
        <w:pStyle w:val="Balk2"/>
        <w:spacing w:before="1"/>
      </w:pPr>
      <w:r>
        <w:rPr>
          <w:color w:val="FF0000"/>
        </w:rPr>
        <w:t>Fiziksel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tehlikelere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karşı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önlem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alın!</w:t>
      </w:r>
    </w:p>
    <w:p w:rsidR="007533E5" w:rsidRDefault="0057218B">
      <w:pPr>
        <w:pStyle w:val="GvdeMetni"/>
        <w:spacing w:before="73" w:line="244" w:lineRule="auto"/>
        <w:ind w:left="336" w:right="588"/>
      </w:pPr>
      <w:r>
        <w:t>Laboratuvarda</w:t>
      </w:r>
      <w:r>
        <w:rPr>
          <w:spacing w:val="-10"/>
        </w:rPr>
        <w:t xml:space="preserve"> </w:t>
      </w:r>
      <w:r>
        <w:t>elektrik,</w:t>
      </w:r>
      <w:r>
        <w:rPr>
          <w:spacing w:val="-8"/>
        </w:rPr>
        <w:t xml:space="preserve"> </w:t>
      </w:r>
      <w:r>
        <w:t>yangın,</w:t>
      </w:r>
      <w:r>
        <w:rPr>
          <w:spacing w:val="-9"/>
        </w:rPr>
        <w:t xml:space="preserve"> </w:t>
      </w:r>
      <w:r>
        <w:t>düşme</w:t>
      </w:r>
      <w:r>
        <w:rPr>
          <w:spacing w:val="-12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kayma,</w:t>
      </w:r>
      <w:r>
        <w:rPr>
          <w:spacing w:val="-11"/>
        </w:rPr>
        <w:t xml:space="preserve"> </w:t>
      </w:r>
      <w:r>
        <w:t>gürültü</w:t>
      </w:r>
      <w:r>
        <w:rPr>
          <w:spacing w:val="-11"/>
        </w:rPr>
        <w:t xml:space="preserve"> </w:t>
      </w:r>
      <w:r>
        <w:t>gibi</w:t>
      </w:r>
      <w:r>
        <w:rPr>
          <w:spacing w:val="-13"/>
        </w:rPr>
        <w:t xml:space="preserve"> </w:t>
      </w:r>
      <w:r>
        <w:t>fiziksel</w:t>
      </w:r>
      <w:r>
        <w:rPr>
          <w:spacing w:val="-10"/>
        </w:rPr>
        <w:t xml:space="preserve"> </w:t>
      </w:r>
      <w:r>
        <w:t>tehlikelere</w:t>
      </w:r>
      <w:r>
        <w:rPr>
          <w:spacing w:val="-11"/>
        </w:rPr>
        <w:t xml:space="preserve"> </w:t>
      </w:r>
      <w:r>
        <w:t>karşı</w:t>
      </w:r>
      <w:r>
        <w:rPr>
          <w:spacing w:val="-13"/>
        </w:rPr>
        <w:t xml:space="preserve"> </w:t>
      </w:r>
      <w:r>
        <w:t>önlemler</w:t>
      </w:r>
      <w:r>
        <w:rPr>
          <w:spacing w:val="-55"/>
        </w:rPr>
        <w:t xml:space="preserve"> </w:t>
      </w:r>
      <w:r>
        <w:t>alınmalıdır.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2"/>
        <w:spacing w:before="137"/>
      </w:pPr>
      <w:r>
        <w:rPr>
          <w:color w:val="FF0000"/>
        </w:rPr>
        <w:t>Haşerelere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izin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vermeyin!</w:t>
      </w:r>
    </w:p>
    <w:p w:rsidR="007533E5" w:rsidRDefault="007533E5">
      <w:pPr>
        <w:pStyle w:val="GvdeMetni"/>
        <w:rPr>
          <w:rFonts w:ascii="Arial"/>
          <w:b/>
          <w:sz w:val="36"/>
        </w:rPr>
      </w:pPr>
    </w:p>
    <w:p w:rsidR="007533E5" w:rsidRDefault="0057218B">
      <w:pPr>
        <w:ind w:left="336"/>
        <w:rPr>
          <w:rFonts w:ascii="Arial" w:hAnsi="Arial"/>
          <w:b/>
          <w:sz w:val="26"/>
        </w:rPr>
      </w:pPr>
      <w:r>
        <w:rPr>
          <w:rFonts w:ascii="Arial" w:hAnsi="Arial"/>
          <w:b/>
          <w:color w:val="FF0000"/>
          <w:sz w:val="26"/>
        </w:rPr>
        <w:t>Yüzeyleri,</w:t>
      </w:r>
      <w:r>
        <w:rPr>
          <w:rFonts w:ascii="Arial" w:hAnsi="Arial"/>
          <w:b/>
          <w:color w:val="FF0000"/>
          <w:spacing w:val="-6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aygıtları</w:t>
      </w:r>
      <w:r>
        <w:rPr>
          <w:rFonts w:ascii="Arial" w:hAnsi="Arial"/>
          <w:b/>
          <w:color w:val="FF0000"/>
          <w:spacing w:val="-1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ve</w:t>
      </w:r>
      <w:r>
        <w:rPr>
          <w:rFonts w:ascii="Arial" w:hAnsi="Arial"/>
          <w:b/>
          <w:color w:val="FF0000"/>
          <w:spacing w:val="-4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atıkları</w:t>
      </w:r>
      <w:r>
        <w:rPr>
          <w:rFonts w:ascii="Arial" w:hAnsi="Arial"/>
          <w:b/>
          <w:color w:val="FF0000"/>
          <w:spacing w:val="-5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dekontamine</w:t>
      </w:r>
      <w:r>
        <w:rPr>
          <w:rFonts w:ascii="Arial" w:hAnsi="Arial"/>
          <w:b/>
          <w:color w:val="FF0000"/>
          <w:spacing w:val="-5"/>
          <w:sz w:val="26"/>
        </w:rPr>
        <w:t xml:space="preserve"> </w:t>
      </w:r>
      <w:r>
        <w:rPr>
          <w:rFonts w:ascii="Arial" w:hAnsi="Arial"/>
          <w:b/>
          <w:color w:val="FF0000"/>
          <w:sz w:val="26"/>
        </w:rPr>
        <w:t>edin!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9" w:line="242" w:lineRule="auto"/>
        <w:ind w:right="1076"/>
        <w:jc w:val="both"/>
      </w:pPr>
      <w:r>
        <w:t>Çalışma yüzeyleri, potansiyel olarak tehlikeli materyallerin dökülmesinden sonra, her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sonrası ve</w:t>
      </w:r>
      <w:r>
        <w:rPr>
          <w:spacing w:val="2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gününün</w:t>
      </w:r>
      <w:r>
        <w:rPr>
          <w:spacing w:val="3"/>
        </w:rPr>
        <w:t xml:space="preserve"> </w:t>
      </w:r>
      <w:r>
        <w:t>sonunda dekontamine</w:t>
      </w:r>
      <w:r>
        <w:rPr>
          <w:spacing w:val="-15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 w:line="242" w:lineRule="auto"/>
        <w:ind w:right="1075"/>
        <w:jc w:val="both"/>
      </w:pPr>
      <w:r>
        <w:t>Kontamine olmuş tüm materyaller, klinik örnekler ve kültürler bertaraf edilmeden ya da</w:t>
      </w:r>
      <w:r>
        <w:rPr>
          <w:spacing w:val="1"/>
        </w:rPr>
        <w:t xml:space="preserve"> </w:t>
      </w:r>
      <w:r>
        <w:rPr>
          <w:spacing w:val="-1"/>
        </w:rPr>
        <w:t>yeniden</w:t>
      </w:r>
      <w:r>
        <w:rPr>
          <w:spacing w:val="-11"/>
        </w:rPr>
        <w:t xml:space="preserve"> </w:t>
      </w:r>
      <w:r>
        <w:rPr>
          <w:spacing w:val="-1"/>
        </w:rPr>
        <w:t>kullanım</w:t>
      </w:r>
      <w:r>
        <w:rPr>
          <w:spacing w:val="-9"/>
        </w:rPr>
        <w:t xml:space="preserve"> </w:t>
      </w:r>
      <w:r>
        <w:rPr>
          <w:spacing w:val="-1"/>
        </w:rPr>
        <w:t>için</w:t>
      </w:r>
      <w:r>
        <w:rPr>
          <w:spacing w:val="-11"/>
        </w:rPr>
        <w:t xml:space="preserve"> </w:t>
      </w:r>
      <w:r>
        <w:t>temizlenmeden</w:t>
      </w:r>
      <w:r>
        <w:rPr>
          <w:spacing w:val="-10"/>
        </w:rPr>
        <w:t xml:space="preserve"> </w:t>
      </w:r>
      <w:r>
        <w:t>önce</w:t>
      </w:r>
      <w:r>
        <w:rPr>
          <w:spacing w:val="-11"/>
        </w:rPr>
        <w:t xml:space="preserve"> </w:t>
      </w:r>
      <w:r>
        <w:t>dekontamine</w:t>
      </w:r>
      <w:r>
        <w:rPr>
          <w:spacing w:val="-11"/>
        </w:rPr>
        <w:t xml:space="preserve"> </w:t>
      </w:r>
      <w:r>
        <w:t>edilmelidir.</w:t>
      </w:r>
      <w:r>
        <w:rPr>
          <w:spacing w:val="-10"/>
        </w:rPr>
        <w:t xml:space="preserve"> </w:t>
      </w:r>
      <w:r>
        <w:t>Atıklar</w:t>
      </w:r>
      <w:r>
        <w:rPr>
          <w:spacing w:val="-15"/>
        </w:rPr>
        <w:t xml:space="preserve"> </w:t>
      </w:r>
      <w:r>
        <w:t>geçerli</w:t>
      </w:r>
      <w:r>
        <w:rPr>
          <w:spacing w:val="-10"/>
        </w:rPr>
        <w:t xml:space="preserve"> </w:t>
      </w:r>
      <w:r>
        <w:t>ulusal</w:t>
      </w:r>
      <w:r>
        <w:rPr>
          <w:spacing w:val="-56"/>
        </w:rPr>
        <w:t xml:space="preserve"> </w:t>
      </w:r>
      <w:r>
        <w:t>ve/veya uluslararası yönetmelikler</w:t>
      </w:r>
      <w:r>
        <w:rPr>
          <w:spacing w:val="3"/>
        </w:rPr>
        <w:t xml:space="preserve"> </w:t>
      </w:r>
      <w:r>
        <w:t>doğrultusunda</w:t>
      </w:r>
      <w:r>
        <w:rPr>
          <w:spacing w:val="-2"/>
        </w:rPr>
        <w:t xml:space="preserve"> </w:t>
      </w:r>
      <w:r>
        <w:t>bertaraf</w:t>
      </w:r>
      <w:r>
        <w:rPr>
          <w:spacing w:val="-5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 w:line="242" w:lineRule="auto"/>
        <w:ind w:right="1078"/>
        <w:jc w:val="both"/>
      </w:pPr>
      <w:r>
        <w:t>Kültür ve diğer atıklar atılmadan önce dekontamine edilmeli ve Tıbbi Atık Yönetmeliği’ne</w:t>
      </w:r>
      <w:r>
        <w:rPr>
          <w:spacing w:val="-56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atılmalıdır.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  <w:ind w:right="1079"/>
        <w:jc w:val="both"/>
      </w:pPr>
      <w:r>
        <w:t>Aygıtlar</w:t>
      </w:r>
      <w:r>
        <w:rPr>
          <w:spacing w:val="1"/>
        </w:rPr>
        <w:t xml:space="preserve"> </w:t>
      </w:r>
      <w:r>
        <w:t>belirli</w:t>
      </w:r>
      <w:r>
        <w:rPr>
          <w:spacing w:val="1"/>
        </w:rPr>
        <w:t xml:space="preserve"> </w:t>
      </w:r>
      <w:r>
        <w:t>aralıklarla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dökülme-saçılma</w:t>
      </w:r>
      <w:r>
        <w:rPr>
          <w:spacing w:val="1"/>
        </w:rPr>
        <w:t xml:space="preserve"> </w:t>
      </w:r>
      <w:r>
        <w:t>durumlarında</w:t>
      </w:r>
      <w:r>
        <w:rPr>
          <w:spacing w:val="1"/>
        </w:rPr>
        <w:t xml:space="preserve"> </w:t>
      </w:r>
      <w:r>
        <w:t>üretici firmanın</w:t>
      </w:r>
      <w:r>
        <w:rPr>
          <w:spacing w:val="1"/>
        </w:rPr>
        <w:t xml:space="preserve"> </w:t>
      </w:r>
      <w:r>
        <w:t>önerileri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dekontamine</w:t>
      </w:r>
      <w:r>
        <w:rPr>
          <w:spacing w:val="3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0" w:line="242" w:lineRule="auto"/>
        <w:ind w:right="1080"/>
        <w:jc w:val="both"/>
      </w:pPr>
      <w:r>
        <w:t>Telefonlar enfektif ajanları yüze ve mukozalara taşımak için potansiyel bir aracıdır. Bu</w:t>
      </w:r>
      <w:r>
        <w:rPr>
          <w:spacing w:val="1"/>
        </w:rPr>
        <w:t xml:space="preserve"> </w:t>
      </w:r>
      <w:r>
        <w:t>nedenle: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1"/>
        <w:ind w:left="1469" w:hanging="282"/>
        <w:jc w:val="both"/>
      </w:pPr>
      <w:r>
        <w:t>Telefona</w:t>
      </w:r>
      <w:r>
        <w:rPr>
          <w:spacing w:val="-4"/>
        </w:rPr>
        <w:t xml:space="preserve"> </w:t>
      </w:r>
      <w:r>
        <w:t>kesinlikle</w:t>
      </w:r>
      <w:r>
        <w:rPr>
          <w:spacing w:val="1"/>
        </w:rPr>
        <w:t xml:space="preserve"> </w:t>
      </w:r>
      <w:r>
        <w:t>eldiven</w:t>
      </w:r>
      <w:r>
        <w:rPr>
          <w:spacing w:val="2"/>
        </w:rPr>
        <w:t xml:space="preserve"> </w:t>
      </w:r>
      <w:r>
        <w:t>çıkarılarak</w:t>
      </w:r>
      <w:r>
        <w:rPr>
          <w:spacing w:val="3"/>
        </w:rPr>
        <w:t xml:space="preserve"> </w:t>
      </w:r>
      <w:r>
        <w:t>dokunulmalıdır.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75"/>
        <w:ind w:left="1469" w:hanging="282"/>
        <w:jc w:val="both"/>
      </w:pPr>
      <w:r>
        <w:t>Telefon</w:t>
      </w:r>
      <w:r>
        <w:rPr>
          <w:spacing w:val="-7"/>
        </w:rPr>
        <w:t xml:space="preserve"> </w:t>
      </w:r>
      <w:r>
        <w:t>düzenli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sık</w:t>
      </w:r>
      <w:r>
        <w:rPr>
          <w:spacing w:val="-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dekontamine</w:t>
      </w:r>
      <w:r>
        <w:rPr>
          <w:spacing w:val="-2"/>
        </w:rPr>
        <w:t xml:space="preserve"> </w:t>
      </w:r>
      <w:r>
        <w:t>edilmelidir.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2"/>
        <w:spacing w:before="190"/>
      </w:pPr>
      <w:r>
        <w:rPr>
          <w:color w:val="FF0000"/>
        </w:rPr>
        <w:t>Örneklerin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güvenli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biçimde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taşınması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saklanmasına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özen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gösterin!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1"/>
        <w:ind w:right="1079"/>
      </w:pPr>
      <w:r>
        <w:t>Enfektif</w:t>
      </w:r>
      <w:r>
        <w:rPr>
          <w:spacing w:val="25"/>
        </w:rPr>
        <w:t xml:space="preserve"> </w:t>
      </w:r>
      <w:r>
        <w:t>materyaller</w:t>
      </w:r>
      <w:r>
        <w:rPr>
          <w:spacing w:val="22"/>
        </w:rPr>
        <w:t xml:space="preserve"> </w:t>
      </w:r>
      <w:r>
        <w:t>kırılmaz</w:t>
      </w:r>
      <w:r>
        <w:rPr>
          <w:spacing w:val="21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sızdırmaz</w:t>
      </w:r>
      <w:r>
        <w:rPr>
          <w:spacing w:val="21"/>
        </w:rPr>
        <w:t xml:space="preserve"> </w:t>
      </w:r>
      <w:r>
        <w:t>kaplara</w:t>
      </w:r>
      <w:r>
        <w:rPr>
          <w:spacing w:val="24"/>
        </w:rPr>
        <w:t xml:space="preserve"> </w:t>
      </w:r>
      <w:r>
        <w:t>alınmalı,</w:t>
      </w:r>
      <w:r>
        <w:rPr>
          <w:spacing w:val="25"/>
        </w:rPr>
        <w:t xml:space="preserve"> </w:t>
      </w:r>
      <w:r>
        <w:t>alındığı</w:t>
      </w:r>
      <w:r>
        <w:rPr>
          <w:spacing w:val="21"/>
        </w:rPr>
        <w:t xml:space="preserve"> </w:t>
      </w:r>
      <w:r>
        <w:t>noktadan</w:t>
      </w:r>
      <w:r>
        <w:rPr>
          <w:spacing w:val="-56"/>
        </w:rPr>
        <w:t xml:space="preserve"> </w:t>
      </w:r>
      <w:r>
        <w:t>laboratuvara</w:t>
      </w:r>
      <w:r>
        <w:rPr>
          <w:spacing w:val="3"/>
        </w:rPr>
        <w:t xml:space="preserve"> </w:t>
      </w:r>
      <w:r>
        <w:t>uygun taşıma</w:t>
      </w:r>
      <w:r>
        <w:rPr>
          <w:spacing w:val="2"/>
        </w:rPr>
        <w:t xml:space="preserve"> </w:t>
      </w:r>
      <w:r>
        <w:t>araçları</w:t>
      </w:r>
      <w:r>
        <w:rPr>
          <w:spacing w:val="4"/>
        </w:rPr>
        <w:t xml:space="preserve"> </w:t>
      </w:r>
      <w:r>
        <w:t>kullanılarak</w:t>
      </w:r>
      <w:r>
        <w:rPr>
          <w:spacing w:val="-10"/>
        </w:rPr>
        <w:t xml:space="preserve"> </w:t>
      </w:r>
      <w:r>
        <w:t>taşınmalıdır.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2"/>
        <w:ind w:right="1080"/>
      </w:pPr>
      <w:r>
        <w:t>Dış</w:t>
      </w:r>
      <w:r>
        <w:rPr>
          <w:spacing w:val="29"/>
        </w:rPr>
        <w:t xml:space="preserve"> </w:t>
      </w:r>
      <w:r>
        <w:t>laboratuvarlara</w:t>
      </w:r>
      <w:r>
        <w:rPr>
          <w:spacing w:val="26"/>
        </w:rPr>
        <w:t xml:space="preserve"> </w:t>
      </w:r>
      <w:r>
        <w:t>gönderilen</w:t>
      </w:r>
      <w:r>
        <w:rPr>
          <w:spacing w:val="29"/>
        </w:rPr>
        <w:t xml:space="preserve"> </w:t>
      </w:r>
      <w:r>
        <w:t>örnekler</w:t>
      </w:r>
      <w:r>
        <w:rPr>
          <w:spacing w:val="30"/>
        </w:rPr>
        <w:t xml:space="preserve"> </w:t>
      </w:r>
      <w:r>
        <w:t>yönetmeliklere</w:t>
      </w:r>
      <w:r>
        <w:rPr>
          <w:spacing w:val="29"/>
        </w:rPr>
        <w:t xml:space="preserve"> </w:t>
      </w:r>
      <w:r>
        <w:t>uygun</w:t>
      </w:r>
      <w:r>
        <w:rPr>
          <w:spacing w:val="29"/>
        </w:rPr>
        <w:t xml:space="preserve"> </w:t>
      </w:r>
      <w:r>
        <w:t>olarak</w:t>
      </w:r>
      <w:r>
        <w:rPr>
          <w:spacing w:val="29"/>
        </w:rPr>
        <w:t xml:space="preserve"> </w:t>
      </w:r>
      <w:r>
        <w:t>üçlü</w:t>
      </w:r>
      <w:r>
        <w:rPr>
          <w:spacing w:val="29"/>
        </w:rPr>
        <w:t xml:space="preserve"> </w:t>
      </w:r>
      <w:r>
        <w:t>taşıma</w:t>
      </w:r>
      <w:r>
        <w:rPr>
          <w:spacing w:val="-56"/>
        </w:rPr>
        <w:t xml:space="preserve"> </w:t>
      </w:r>
      <w:r>
        <w:t>kaplarında</w:t>
      </w:r>
      <w:r>
        <w:rPr>
          <w:spacing w:val="-5"/>
        </w:rPr>
        <w:t xml:space="preserve"> </w:t>
      </w:r>
      <w:r>
        <w:t>gönderilmelidir.</w:t>
      </w:r>
    </w:p>
    <w:p w:rsidR="007533E5" w:rsidRDefault="007533E5">
      <w:p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1"/>
        <w:ind w:left="336"/>
      </w:pPr>
      <w:r>
        <w:lastRenderedPageBreak/>
        <w:t>Güvenli</w:t>
      </w:r>
      <w:r>
        <w:rPr>
          <w:spacing w:val="-3"/>
        </w:rPr>
        <w:t xml:space="preserve"> </w:t>
      </w:r>
      <w:r>
        <w:t>Örnek</w:t>
      </w:r>
      <w:r>
        <w:rPr>
          <w:spacing w:val="-5"/>
        </w:rPr>
        <w:t xml:space="preserve"> </w:t>
      </w:r>
      <w:r>
        <w:t>Yönetimi</w:t>
      </w:r>
    </w:p>
    <w:p w:rsidR="007533E5" w:rsidRDefault="0057218B">
      <w:pPr>
        <w:pStyle w:val="Balk3"/>
        <w:spacing w:before="196"/>
        <w:ind w:left="336"/>
      </w:pPr>
      <w:r>
        <w:t>Örneklerin</w:t>
      </w:r>
      <w:r>
        <w:rPr>
          <w:spacing w:val="-4"/>
        </w:rPr>
        <w:t xml:space="preserve"> </w:t>
      </w:r>
      <w:r>
        <w:t>kabul</w:t>
      </w:r>
      <w:r>
        <w:rPr>
          <w:spacing w:val="-3"/>
        </w:rPr>
        <w:t xml:space="preserve"> </w:t>
      </w:r>
      <w:r>
        <w:t>edilmesi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işlenmesi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1" w:after="14"/>
      </w:pPr>
      <w:r>
        <w:t>Örnekler</w:t>
      </w:r>
      <w:r>
        <w:rPr>
          <w:spacing w:val="-5"/>
        </w:rPr>
        <w:t xml:space="preserve"> </w:t>
      </w:r>
      <w:r>
        <w:t>laboratuvara</w:t>
      </w:r>
      <w:r>
        <w:rPr>
          <w:spacing w:val="-4"/>
        </w:rPr>
        <w:t xml:space="preserve"> </w:t>
      </w:r>
      <w:r>
        <w:t>uygun</w:t>
      </w:r>
      <w:r>
        <w:rPr>
          <w:spacing w:val="-7"/>
        </w:rPr>
        <w:t xml:space="preserve"> </w:t>
      </w:r>
      <w:r>
        <w:t>kaplarda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uygun</w:t>
      </w:r>
      <w:r>
        <w:rPr>
          <w:spacing w:val="-8"/>
        </w:rPr>
        <w:t xml:space="preserve"> </w:t>
      </w:r>
      <w:r>
        <w:t>koşullarda iletilmelidir.</w:t>
      </w:r>
    </w:p>
    <w:tbl>
      <w:tblPr>
        <w:tblStyle w:val="TableNormal"/>
        <w:tblW w:w="0" w:type="auto"/>
        <w:tblInd w:w="995" w:type="dxa"/>
        <w:tblLayout w:type="fixed"/>
        <w:tblLook w:val="01E0" w:firstRow="1" w:lastRow="1" w:firstColumn="1" w:lastColumn="1" w:noHBand="0" w:noVBand="0"/>
      </w:tblPr>
      <w:tblGrid>
        <w:gridCol w:w="6602"/>
        <w:gridCol w:w="1862"/>
      </w:tblGrid>
      <w:tr w:rsidR="007533E5">
        <w:trPr>
          <w:trHeight w:val="2779"/>
        </w:trPr>
        <w:tc>
          <w:tcPr>
            <w:tcW w:w="6602" w:type="dxa"/>
          </w:tcPr>
          <w:p w:rsidR="007533E5" w:rsidRDefault="0057218B">
            <w:pPr>
              <w:pStyle w:val="TableParagraph"/>
              <w:numPr>
                <w:ilvl w:val="0"/>
                <w:numId w:val="83"/>
              </w:numPr>
              <w:tabs>
                <w:tab w:val="left" w:pos="484"/>
              </w:tabs>
              <w:spacing w:line="244" w:lineRule="auto"/>
              <w:ind w:right="134"/>
              <w:jc w:val="both"/>
            </w:pPr>
            <w:r>
              <w:rPr>
                <w:w w:val="105"/>
              </w:rPr>
              <w:t>Örnek kapları kırılmaya dayanıklı, tercihen plastik olmalı ve</w:t>
            </w:r>
            <w:r>
              <w:rPr>
                <w:spacing w:val="-59"/>
                <w:w w:val="105"/>
              </w:rPr>
              <w:t xml:space="preserve"> </w:t>
            </w:r>
            <w:r>
              <w:t>kapakları/tıpaları</w:t>
            </w:r>
            <w:r>
              <w:rPr>
                <w:spacing w:val="7"/>
              </w:rPr>
              <w:t xml:space="preserve"> </w:t>
            </w:r>
            <w:r>
              <w:t>doğru</w:t>
            </w:r>
            <w:r>
              <w:rPr>
                <w:spacing w:val="6"/>
              </w:rPr>
              <w:t xml:space="preserve"> </w:t>
            </w:r>
            <w:r>
              <w:t>kapatıldığında</w:t>
            </w:r>
            <w:r>
              <w:rPr>
                <w:spacing w:val="10"/>
              </w:rPr>
              <w:t xml:space="preserve"> </w:t>
            </w:r>
            <w:r>
              <w:t>sızıntı</w:t>
            </w:r>
            <w:r>
              <w:rPr>
                <w:spacing w:val="8"/>
              </w:rPr>
              <w:t xml:space="preserve"> </w:t>
            </w:r>
            <w:r>
              <w:t>olmamalıdır.</w:t>
            </w:r>
          </w:p>
          <w:p w:rsidR="007533E5" w:rsidRDefault="0057218B">
            <w:pPr>
              <w:pStyle w:val="TableParagraph"/>
              <w:numPr>
                <w:ilvl w:val="0"/>
                <w:numId w:val="83"/>
              </w:numPr>
              <w:tabs>
                <w:tab w:val="left" w:pos="484"/>
              </w:tabs>
              <w:spacing w:line="247" w:lineRule="exact"/>
              <w:jc w:val="both"/>
            </w:pPr>
            <w:r>
              <w:t>Kabın</w:t>
            </w:r>
            <w:r>
              <w:rPr>
                <w:spacing w:val="9"/>
              </w:rPr>
              <w:t xml:space="preserve"> </w:t>
            </w:r>
            <w:r>
              <w:t>dışında</w:t>
            </w:r>
            <w:r>
              <w:rPr>
                <w:spacing w:val="10"/>
              </w:rPr>
              <w:t xml:space="preserve"> </w:t>
            </w:r>
            <w:r>
              <w:t>bulaş</w:t>
            </w:r>
            <w:r>
              <w:rPr>
                <w:spacing w:val="9"/>
              </w:rPr>
              <w:t xml:space="preserve"> </w:t>
            </w:r>
            <w:r>
              <w:t>olmamalıdır.</w:t>
            </w:r>
          </w:p>
          <w:p w:rsidR="007533E5" w:rsidRDefault="0057218B">
            <w:pPr>
              <w:pStyle w:val="TableParagraph"/>
              <w:numPr>
                <w:ilvl w:val="0"/>
                <w:numId w:val="83"/>
              </w:numPr>
              <w:tabs>
                <w:tab w:val="left" w:pos="484"/>
              </w:tabs>
              <w:spacing w:before="2" w:line="244" w:lineRule="auto"/>
              <w:ind w:right="127"/>
              <w:jc w:val="both"/>
            </w:pPr>
            <w:r>
              <w:t>Örnek laboratuvara bir torba içinde gönderilmeli, istek formu</w:t>
            </w:r>
            <w:r>
              <w:rPr>
                <w:spacing w:val="1"/>
              </w:rPr>
              <w:t xml:space="preserve"> </w:t>
            </w:r>
            <w:r>
              <w:t>torbanın</w:t>
            </w:r>
            <w:r>
              <w:rPr>
                <w:spacing w:val="-7"/>
              </w:rPr>
              <w:t xml:space="preserve"> </w:t>
            </w:r>
            <w:r>
              <w:t>ayrı</w:t>
            </w:r>
            <w:r>
              <w:rPr>
                <w:spacing w:val="-9"/>
              </w:rPr>
              <w:t xml:space="preserve"> </w:t>
            </w:r>
            <w:r>
              <w:t>bir</w:t>
            </w:r>
            <w:r>
              <w:rPr>
                <w:spacing w:val="-4"/>
              </w:rPr>
              <w:t xml:space="preserve"> </w:t>
            </w:r>
            <w:r>
              <w:t>gözünde</w:t>
            </w:r>
            <w:r>
              <w:rPr>
                <w:spacing w:val="-4"/>
              </w:rPr>
              <w:t xml:space="preserve"> </w:t>
            </w:r>
            <w:r>
              <w:t>olmalıdır.</w:t>
            </w:r>
            <w:r>
              <w:rPr>
                <w:spacing w:val="-4"/>
              </w:rPr>
              <w:t xml:space="preserve"> </w:t>
            </w:r>
            <w:r>
              <w:t>İstek</w:t>
            </w:r>
            <w:r>
              <w:rPr>
                <w:spacing w:val="-5"/>
              </w:rPr>
              <w:t xml:space="preserve"> </w:t>
            </w:r>
            <w:r>
              <w:t>formu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örnek</w:t>
            </w:r>
            <w:r>
              <w:rPr>
                <w:spacing w:val="-3"/>
              </w:rPr>
              <w:t xml:space="preserve"> </w:t>
            </w:r>
            <w:r>
              <w:t>birbiri</w:t>
            </w:r>
            <w:r>
              <w:rPr>
                <w:spacing w:val="-56"/>
              </w:rPr>
              <w:t xml:space="preserve"> </w:t>
            </w:r>
            <w:r>
              <w:t>ile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etmemelidir.</w:t>
            </w:r>
            <w:r>
              <w:rPr>
                <w:spacing w:val="1"/>
              </w:rPr>
              <w:t xml:space="preserve"> </w:t>
            </w:r>
            <w:r>
              <w:t>Her</w:t>
            </w:r>
            <w:r>
              <w:rPr>
                <w:spacing w:val="1"/>
              </w:rPr>
              <w:t xml:space="preserve"> </w:t>
            </w:r>
            <w:r>
              <w:t>torba</w:t>
            </w:r>
            <w:r>
              <w:rPr>
                <w:spacing w:val="1"/>
              </w:rPr>
              <w:t xml:space="preserve"> </w:t>
            </w:r>
            <w:r>
              <w:t>tek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kullanılmalıdır.</w:t>
            </w:r>
          </w:p>
          <w:p w:rsidR="007533E5" w:rsidRDefault="0057218B">
            <w:pPr>
              <w:pStyle w:val="TableParagraph"/>
              <w:numPr>
                <w:ilvl w:val="0"/>
                <w:numId w:val="83"/>
              </w:numPr>
              <w:tabs>
                <w:tab w:val="left" w:pos="484"/>
              </w:tabs>
              <w:spacing w:line="244" w:lineRule="auto"/>
              <w:ind w:right="128"/>
              <w:jc w:val="both"/>
            </w:pPr>
            <w:r>
              <w:t>Örnek</w:t>
            </w:r>
            <w:r>
              <w:rPr>
                <w:spacing w:val="1"/>
              </w:rPr>
              <w:t xml:space="preserve"> </w:t>
            </w:r>
            <w:r>
              <w:t>kabının</w:t>
            </w:r>
            <w:r>
              <w:rPr>
                <w:spacing w:val="1"/>
              </w:rPr>
              <w:t xml:space="preserve"> </w:t>
            </w:r>
            <w:r>
              <w:t>üstünde</w:t>
            </w:r>
            <w:r>
              <w:rPr>
                <w:spacing w:val="1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bilgilerini</w:t>
            </w:r>
            <w:r>
              <w:rPr>
                <w:spacing w:val="1"/>
              </w:rPr>
              <w:t xml:space="preserve"> </w:t>
            </w:r>
            <w:r>
              <w:t>içeren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etiket</w:t>
            </w:r>
            <w:r>
              <w:rPr>
                <w:spacing w:val="1"/>
              </w:rPr>
              <w:t xml:space="preserve"> </w:t>
            </w:r>
            <w:r>
              <w:t>olmalıdır.</w:t>
            </w:r>
            <w:r>
              <w:rPr>
                <w:spacing w:val="1"/>
              </w:rPr>
              <w:t xml:space="preserve"> </w:t>
            </w:r>
            <w:r>
              <w:t>Etiket</w:t>
            </w:r>
            <w:r>
              <w:rPr>
                <w:spacing w:val="1"/>
              </w:rPr>
              <w:t xml:space="preserve"> </w:t>
            </w:r>
            <w:r>
              <w:t>üzerinde</w:t>
            </w:r>
            <w:r>
              <w:rPr>
                <w:spacing w:val="1"/>
              </w:rPr>
              <w:t xml:space="preserve"> </w:t>
            </w:r>
            <w:r>
              <w:t>örneğin</w:t>
            </w:r>
            <w:r>
              <w:rPr>
                <w:spacing w:val="1"/>
              </w:rPr>
              <w:t xml:space="preserve"> </w:t>
            </w:r>
            <w:r>
              <w:t>diğer</w:t>
            </w:r>
            <w:r>
              <w:rPr>
                <w:spacing w:val="1"/>
              </w:rPr>
              <w:t xml:space="preserve"> </w:t>
            </w:r>
            <w:r>
              <w:t>örneklerle</w:t>
            </w:r>
            <w:r>
              <w:rPr>
                <w:spacing w:val="-56"/>
              </w:rPr>
              <w:t xml:space="preserve"> </w:t>
            </w:r>
            <w:r>
              <w:t>karışmamasını</w:t>
            </w:r>
            <w:r>
              <w:rPr>
                <w:spacing w:val="32"/>
              </w:rPr>
              <w:t xml:space="preserve"> </w:t>
            </w:r>
            <w:r>
              <w:t>sağlayacak</w:t>
            </w:r>
            <w:r>
              <w:rPr>
                <w:spacing w:val="35"/>
              </w:rPr>
              <w:t xml:space="preserve"> </w:t>
            </w:r>
            <w:r>
              <w:t>en</w:t>
            </w:r>
            <w:r>
              <w:rPr>
                <w:spacing w:val="32"/>
              </w:rPr>
              <w:t xml:space="preserve"> </w:t>
            </w:r>
            <w:r>
              <w:t>az</w:t>
            </w:r>
            <w:r>
              <w:rPr>
                <w:spacing w:val="32"/>
              </w:rPr>
              <w:t xml:space="preserve"> </w:t>
            </w:r>
            <w:r>
              <w:t>iki</w:t>
            </w:r>
            <w:r>
              <w:rPr>
                <w:spacing w:val="34"/>
              </w:rPr>
              <w:t xml:space="preserve"> </w:t>
            </w:r>
            <w:r>
              <w:t>tanımlayıcı</w:t>
            </w:r>
            <w:r>
              <w:rPr>
                <w:spacing w:val="32"/>
              </w:rPr>
              <w:t xml:space="preserve"> </w:t>
            </w:r>
            <w:r>
              <w:t>olmalıdır</w:t>
            </w:r>
          </w:p>
          <w:p w:rsidR="007533E5" w:rsidRDefault="0057218B">
            <w:pPr>
              <w:pStyle w:val="TableParagraph"/>
              <w:spacing w:line="229" w:lineRule="exact"/>
              <w:ind w:left="483"/>
              <w:jc w:val="both"/>
            </w:pPr>
            <w:r>
              <w:t>(hastanın</w:t>
            </w:r>
            <w:r>
              <w:rPr>
                <w:spacing w:val="4"/>
              </w:rPr>
              <w:t xml:space="preserve"> </w:t>
            </w:r>
            <w:r>
              <w:t>adı-soyadı</w:t>
            </w:r>
            <w:r>
              <w:rPr>
                <w:spacing w:val="4"/>
              </w:rPr>
              <w:t xml:space="preserve"> </w:t>
            </w:r>
            <w:r>
              <w:t>ile</w:t>
            </w:r>
            <w:r>
              <w:rPr>
                <w:spacing w:val="4"/>
              </w:rPr>
              <w:t xml:space="preserve"> </w:t>
            </w:r>
            <w:r>
              <w:t>protokol</w:t>
            </w:r>
            <w:r>
              <w:rPr>
                <w:spacing w:val="5"/>
              </w:rPr>
              <w:t xml:space="preserve"> </w:t>
            </w:r>
            <w:r>
              <w:t>numarası</w:t>
            </w:r>
            <w:r>
              <w:rPr>
                <w:spacing w:val="1"/>
              </w:rPr>
              <w:t xml:space="preserve"> </w:t>
            </w:r>
            <w:r>
              <w:t>vb).</w:t>
            </w:r>
          </w:p>
        </w:tc>
        <w:tc>
          <w:tcPr>
            <w:tcW w:w="1862" w:type="dxa"/>
          </w:tcPr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spacing w:before="5"/>
            </w:pPr>
          </w:p>
          <w:p w:rsidR="007533E5" w:rsidRDefault="0057218B">
            <w:pPr>
              <w:pStyle w:val="TableParagraph"/>
              <w:ind w:left="8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927989" cy="823150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89" cy="82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spacing w:before="2"/>
              <w:rPr>
                <w:sz w:val="18"/>
              </w:rPr>
            </w:pPr>
          </w:p>
          <w:p w:rsidR="007533E5" w:rsidRDefault="0057218B">
            <w:pPr>
              <w:pStyle w:val="TableParagraph"/>
              <w:spacing w:before="1"/>
              <w:ind w:left="156" w:right="181" w:hanging="2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Örnek torbası içinde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tek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bir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hasta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örneği</w:t>
            </w:r>
          </w:p>
        </w:tc>
      </w:tr>
    </w:tbl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93" w:line="242" w:lineRule="auto"/>
        <w:ind w:right="1076"/>
        <w:jc w:val="both"/>
      </w:pPr>
      <w:r>
        <w:t>Örnekler tercihen bir biyogüvenlik kabininde (BGK) işlenmelidir. Her kabinde aynı anda</w:t>
      </w:r>
      <w:r>
        <w:rPr>
          <w:spacing w:val="1"/>
        </w:rPr>
        <w:t xml:space="preserve"> </w:t>
      </w:r>
      <w:r>
        <w:t>yalnızca bir kişinin çalışması tercih edilmelidir. Eğer bir BGK yoksa, çalışan kişi önlük,</w:t>
      </w:r>
      <w:r>
        <w:rPr>
          <w:spacing w:val="1"/>
        </w:rPr>
        <w:t xml:space="preserve"> </w:t>
      </w:r>
      <w:r>
        <w:t>eldiven ve gözlük kullanmalı ve sıçramayı önlemek üzere bir koruyucu siper arkasında</w:t>
      </w:r>
      <w:r>
        <w:rPr>
          <w:spacing w:val="1"/>
        </w:rPr>
        <w:t xml:space="preserve"> </w:t>
      </w:r>
      <w:r>
        <w:t>çalışmalıdır.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82" w:line="244" w:lineRule="auto"/>
        <w:ind w:right="1079"/>
        <w:jc w:val="both"/>
      </w:pPr>
      <w:r>
        <w:t>Örnek kabul biriminde çalışanlar en az önlük ve eldiven giymelidir. Çalışanlar sıçrama</w:t>
      </w:r>
      <w:r>
        <w:rPr>
          <w:spacing w:val="1"/>
        </w:rPr>
        <w:t xml:space="preserve"> </w:t>
      </w:r>
      <w:r>
        <w:t>riskine</w:t>
      </w:r>
      <w:r>
        <w:rPr>
          <w:spacing w:val="-14"/>
        </w:rPr>
        <w:t xml:space="preserve"> </w:t>
      </w:r>
      <w:r>
        <w:t>karşı</w:t>
      </w:r>
      <w:r>
        <w:rPr>
          <w:spacing w:val="-14"/>
        </w:rPr>
        <w:t xml:space="preserve"> </w:t>
      </w:r>
      <w:r>
        <w:t>cerrahi</w:t>
      </w:r>
      <w:r>
        <w:rPr>
          <w:spacing w:val="-11"/>
        </w:rPr>
        <w:t xml:space="preserve"> </w:t>
      </w:r>
      <w:r>
        <w:t>maske</w:t>
      </w:r>
      <w:r>
        <w:rPr>
          <w:spacing w:val="-14"/>
        </w:rPr>
        <w:t xml:space="preserve"> </w:t>
      </w:r>
      <w:r>
        <w:t>takabilirler.</w:t>
      </w:r>
      <w:r>
        <w:rPr>
          <w:spacing w:val="-9"/>
        </w:rPr>
        <w:t xml:space="preserve"> </w:t>
      </w:r>
      <w:r>
        <w:t>Mikobakteriyoloji</w:t>
      </w:r>
      <w:r>
        <w:rPr>
          <w:spacing w:val="-11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viroloji</w:t>
      </w:r>
      <w:r>
        <w:rPr>
          <w:spacing w:val="-12"/>
        </w:rPr>
        <w:t xml:space="preserve"> </w:t>
      </w:r>
      <w:r>
        <w:t>laboratuvarlarında</w:t>
      </w:r>
      <w:r>
        <w:rPr>
          <w:spacing w:val="-11"/>
        </w:rPr>
        <w:t xml:space="preserve"> </w:t>
      </w:r>
      <w:r>
        <w:t>ise</w:t>
      </w:r>
      <w:r>
        <w:rPr>
          <w:spacing w:val="-56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değerlendirme</w:t>
      </w:r>
      <w:r>
        <w:rPr>
          <w:spacing w:val="-12"/>
        </w:rPr>
        <w:t xml:space="preserve"> </w:t>
      </w:r>
      <w:r>
        <w:t>sonucuna</w:t>
      </w:r>
      <w:r>
        <w:rPr>
          <w:spacing w:val="-8"/>
        </w:rPr>
        <w:t xml:space="preserve"> </w:t>
      </w:r>
      <w:r>
        <w:t>göre</w:t>
      </w:r>
      <w:r>
        <w:rPr>
          <w:spacing w:val="-9"/>
        </w:rPr>
        <w:t xml:space="preserve"> </w:t>
      </w:r>
      <w:r>
        <w:t>N95</w:t>
      </w:r>
      <w:r>
        <w:rPr>
          <w:spacing w:val="-9"/>
        </w:rPr>
        <w:t xml:space="preserve"> </w:t>
      </w:r>
      <w:r>
        <w:t>veya</w:t>
      </w:r>
      <w:r>
        <w:rPr>
          <w:spacing w:val="-9"/>
        </w:rPr>
        <w:t xml:space="preserve"> </w:t>
      </w:r>
      <w:r>
        <w:t>üstü</w:t>
      </w:r>
      <w:r>
        <w:rPr>
          <w:spacing w:val="-8"/>
        </w:rPr>
        <w:t xml:space="preserve"> </w:t>
      </w:r>
      <w:r>
        <w:t>partikül</w:t>
      </w:r>
      <w:r>
        <w:rPr>
          <w:spacing w:val="-13"/>
        </w:rPr>
        <w:t xml:space="preserve"> </w:t>
      </w:r>
      <w:r>
        <w:t>filtreli</w:t>
      </w:r>
      <w:r>
        <w:rPr>
          <w:spacing w:val="-9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maske</w:t>
      </w:r>
      <w:r>
        <w:rPr>
          <w:spacing w:val="-9"/>
        </w:rPr>
        <w:t xml:space="preserve"> </w:t>
      </w:r>
      <w:r>
        <w:t>yeğlenmelidir.</w:t>
      </w:r>
      <w:r>
        <w:rPr>
          <w:spacing w:val="-56"/>
        </w:rPr>
        <w:t xml:space="preserve"> </w:t>
      </w:r>
      <w:r>
        <w:t>İşlemler</w:t>
      </w:r>
      <w:r>
        <w:rPr>
          <w:spacing w:val="2"/>
        </w:rPr>
        <w:t xml:space="preserve"> </w:t>
      </w:r>
      <w:r>
        <w:t>sırasında</w:t>
      </w:r>
      <w:r>
        <w:rPr>
          <w:spacing w:val="3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dezenfektanlar</w:t>
      </w:r>
      <w:r>
        <w:rPr>
          <w:spacing w:val="2"/>
        </w:rPr>
        <w:t xml:space="preserve"> </w:t>
      </w:r>
      <w:r>
        <w:t>çalışma</w:t>
      </w:r>
      <w:r>
        <w:rPr>
          <w:spacing w:val="3"/>
        </w:rPr>
        <w:t xml:space="preserve"> </w:t>
      </w:r>
      <w:r>
        <w:t>alanında</w:t>
      </w:r>
      <w:r>
        <w:rPr>
          <w:spacing w:val="2"/>
        </w:rPr>
        <w:t xml:space="preserve"> </w:t>
      </w:r>
      <w:r>
        <w:t>bulundurulmalıdır.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76" w:line="242" w:lineRule="auto"/>
        <w:ind w:right="1080"/>
        <w:jc w:val="both"/>
      </w:pPr>
      <w:r>
        <w:t>Örnek kabı kırılmışsa ya da içeriği dökülmüşse, içerik kontamine olabileceğinden örnek</w:t>
      </w:r>
      <w:r>
        <w:rPr>
          <w:spacing w:val="1"/>
        </w:rPr>
        <w:t xml:space="preserve"> </w:t>
      </w:r>
      <w:r>
        <w:t>ret edilmelidir. BOS gibi değerli örnekler çalışılarak raporda içeriğin kontamine olma</w:t>
      </w:r>
      <w:r>
        <w:rPr>
          <w:spacing w:val="1"/>
        </w:rPr>
        <w:t xml:space="preserve"> </w:t>
      </w:r>
      <w:r>
        <w:t>olasılığı belirtilmelidir.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82" w:line="242" w:lineRule="auto"/>
        <w:ind w:right="1075"/>
        <w:jc w:val="both"/>
      </w:pPr>
      <w:r>
        <w:t>Örnek</w:t>
      </w:r>
      <w:r>
        <w:rPr>
          <w:spacing w:val="1"/>
        </w:rPr>
        <w:t xml:space="preserve"> </w:t>
      </w:r>
      <w:r>
        <w:t>kabında</w:t>
      </w:r>
      <w:r>
        <w:rPr>
          <w:spacing w:val="1"/>
        </w:rPr>
        <w:t xml:space="preserve"> </w:t>
      </w:r>
      <w:r>
        <w:t>sızıntı/bulaş</w:t>
      </w:r>
      <w:r>
        <w:rPr>
          <w:spacing w:val="1"/>
        </w:rPr>
        <w:t xml:space="preserve"> </w:t>
      </w:r>
      <w:r>
        <w:t>var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istemi</w:t>
      </w:r>
      <w:r>
        <w:rPr>
          <w:spacing w:val="1"/>
        </w:rPr>
        <w:t xml:space="preserve"> </w:t>
      </w:r>
      <w:r>
        <w:t>yapan</w:t>
      </w:r>
      <w:r>
        <w:rPr>
          <w:spacing w:val="1"/>
        </w:rPr>
        <w:t xml:space="preserve"> </w:t>
      </w:r>
      <w:r>
        <w:t>hekimle</w:t>
      </w:r>
      <w:r>
        <w:rPr>
          <w:spacing w:val="1"/>
        </w:rPr>
        <w:t xml:space="preserve"> </w:t>
      </w:r>
      <w:r>
        <w:t>görüşülüp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örnek</w:t>
      </w:r>
      <w:r>
        <w:rPr>
          <w:spacing w:val="-56"/>
        </w:rPr>
        <w:t xml:space="preserve"> </w:t>
      </w:r>
      <w:r>
        <w:t>göndermenin mümkün olup olmadığı sorulmalıdır. Yeni örnek gelene kadar, eski örnek</w:t>
      </w:r>
      <w:r>
        <w:rPr>
          <w:spacing w:val="1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koşullarda saklanmalıdır.</w:t>
      </w:r>
      <w:r>
        <w:rPr>
          <w:spacing w:val="3"/>
        </w:rPr>
        <w:t xml:space="preserve"> </w:t>
      </w:r>
      <w:r>
        <w:t>Eğer</w:t>
      </w:r>
      <w:r>
        <w:rPr>
          <w:spacing w:val="-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örnek</w:t>
      </w:r>
      <w:r>
        <w:rPr>
          <w:spacing w:val="2"/>
        </w:rPr>
        <w:t xml:space="preserve"> </w:t>
      </w:r>
      <w:r>
        <w:t>gönderilmesi mümkün</w:t>
      </w:r>
      <w:r>
        <w:rPr>
          <w:spacing w:val="-1"/>
        </w:rPr>
        <w:t xml:space="preserve"> </w:t>
      </w:r>
      <w:r>
        <w:t>değil</w:t>
      </w:r>
      <w:r>
        <w:rPr>
          <w:spacing w:val="1"/>
        </w:rPr>
        <w:t xml:space="preserve"> </w:t>
      </w:r>
      <w:r>
        <w:t>ise: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2" w:line="244" w:lineRule="auto"/>
        <w:ind w:left="1469" w:right="1072" w:hanging="281"/>
        <w:jc w:val="both"/>
      </w:pPr>
      <w:r>
        <w:t>Balgam</w:t>
      </w:r>
      <w:r>
        <w:rPr>
          <w:spacing w:val="1"/>
        </w:rPr>
        <w:t xml:space="preserve"> </w:t>
      </w:r>
      <w:r>
        <w:t>örnekleri:</w:t>
      </w:r>
      <w:r>
        <w:rPr>
          <w:spacing w:val="1"/>
        </w:rPr>
        <w:t xml:space="preserve"> </w:t>
      </w:r>
      <w:r>
        <w:t>Kabın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kısmı</w:t>
      </w:r>
      <w:r>
        <w:rPr>
          <w:spacing w:val="1"/>
        </w:rPr>
        <w:t xml:space="preserve"> </w:t>
      </w:r>
      <w:r>
        <w:t>1/10</w:t>
      </w:r>
      <w:r>
        <w:rPr>
          <w:spacing w:val="1"/>
        </w:rPr>
        <w:t xml:space="preserve"> </w:t>
      </w:r>
      <w:r>
        <w:t>çamaşır</w:t>
      </w:r>
      <w:r>
        <w:rPr>
          <w:spacing w:val="1"/>
        </w:rPr>
        <w:t xml:space="preserve"> </w:t>
      </w:r>
      <w:r>
        <w:t>suyu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dekontamine</w:t>
      </w:r>
      <w:r>
        <w:rPr>
          <w:spacing w:val="1"/>
        </w:rPr>
        <w:t xml:space="preserve"> </w:t>
      </w:r>
      <w:r>
        <w:t>edilir.</w:t>
      </w:r>
      <w:r>
        <w:rPr>
          <w:spacing w:val="1"/>
        </w:rPr>
        <w:t xml:space="preserve"> </w:t>
      </w:r>
      <w:r>
        <w:t>Ardından</w:t>
      </w:r>
      <w:r>
        <w:rPr>
          <w:spacing w:val="1"/>
        </w:rPr>
        <w:t xml:space="preserve"> </w:t>
      </w:r>
      <w:r>
        <w:t>eldiven</w:t>
      </w:r>
      <w:r>
        <w:rPr>
          <w:spacing w:val="1"/>
        </w:rPr>
        <w:t xml:space="preserve"> </w:t>
      </w:r>
      <w:r>
        <w:t>çıkarılır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atılır.</w:t>
      </w:r>
      <w:r>
        <w:rPr>
          <w:spacing w:val="1"/>
        </w:rPr>
        <w:t xml:space="preserve"> </w:t>
      </w:r>
      <w:r>
        <w:t>Olay</w:t>
      </w:r>
      <w:r>
        <w:rPr>
          <w:spacing w:val="1"/>
        </w:rPr>
        <w:t xml:space="preserve"> </w:t>
      </w:r>
      <w:r>
        <w:t>bildirim</w:t>
      </w:r>
      <w:r>
        <w:rPr>
          <w:spacing w:val="1"/>
        </w:rPr>
        <w:t xml:space="preserve"> </w:t>
      </w:r>
      <w:r>
        <w:t>formu</w:t>
      </w:r>
      <w:r>
        <w:rPr>
          <w:spacing w:val="1"/>
        </w:rPr>
        <w:t xml:space="preserve"> </w:t>
      </w:r>
      <w:r>
        <w:t>(veya</w:t>
      </w:r>
      <w:r>
        <w:rPr>
          <w:spacing w:val="1"/>
        </w:rPr>
        <w:t xml:space="preserve"> </w:t>
      </w:r>
      <w:r>
        <w:t>uygunsuzluk)</w:t>
      </w:r>
      <w:r>
        <w:rPr>
          <w:spacing w:val="1"/>
        </w:rPr>
        <w:t xml:space="preserve"> </w:t>
      </w:r>
      <w:r>
        <w:t>doldurulur.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line="244" w:lineRule="auto"/>
        <w:ind w:left="1469" w:right="1075" w:hanging="281"/>
        <w:jc w:val="both"/>
      </w:pPr>
      <w:r>
        <w:t>Kan kültür şişeleri: Her örnek HBV, HCV, HIV pozitif olarak kabul edilmeli ve buna</w:t>
      </w:r>
      <w:r>
        <w:rPr>
          <w:spacing w:val="-56"/>
        </w:rPr>
        <w:t xml:space="preserve"> </w:t>
      </w:r>
      <w:r>
        <w:t>göre önlem alınmalıdır. Şişenin dış kısmı 1/10 çamaşır suyu ile dekontamine edilir.</w:t>
      </w:r>
      <w:r>
        <w:rPr>
          <w:spacing w:val="-56"/>
        </w:rPr>
        <w:t xml:space="preserve"> </w:t>
      </w:r>
      <w:r>
        <w:t>Ardından</w:t>
      </w:r>
      <w:r>
        <w:rPr>
          <w:spacing w:val="1"/>
        </w:rPr>
        <w:t xml:space="preserve"> </w:t>
      </w:r>
      <w:r>
        <w:t>eldiven</w:t>
      </w:r>
      <w:r>
        <w:rPr>
          <w:spacing w:val="1"/>
        </w:rPr>
        <w:t xml:space="preserve"> </w:t>
      </w:r>
      <w:r>
        <w:t>çıkarılır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atılır.</w:t>
      </w:r>
      <w:r>
        <w:rPr>
          <w:spacing w:val="1"/>
        </w:rPr>
        <w:t xml:space="preserve"> </w:t>
      </w:r>
      <w:r>
        <w:t>Olay</w:t>
      </w:r>
      <w:r>
        <w:rPr>
          <w:spacing w:val="1"/>
        </w:rPr>
        <w:t xml:space="preserve"> </w:t>
      </w:r>
      <w:r>
        <w:t>bildirim</w:t>
      </w:r>
      <w:r>
        <w:rPr>
          <w:spacing w:val="1"/>
        </w:rPr>
        <w:t xml:space="preserve"> </w:t>
      </w:r>
      <w:r>
        <w:t>formu</w:t>
      </w:r>
      <w:r>
        <w:rPr>
          <w:spacing w:val="1"/>
        </w:rPr>
        <w:t xml:space="preserve"> </w:t>
      </w:r>
      <w:r>
        <w:t>(veya</w:t>
      </w:r>
      <w:r>
        <w:rPr>
          <w:spacing w:val="1"/>
        </w:rPr>
        <w:t xml:space="preserve"> </w:t>
      </w:r>
      <w:r>
        <w:t>uygunsuzluk)</w:t>
      </w:r>
      <w:r>
        <w:rPr>
          <w:spacing w:val="1"/>
        </w:rPr>
        <w:t xml:space="preserve"> </w:t>
      </w:r>
      <w:r>
        <w:t>doldurulur.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line="246" w:lineRule="exact"/>
        <w:ind w:left="1469" w:hanging="282"/>
        <w:jc w:val="both"/>
      </w:pPr>
      <w:r>
        <w:t>Dışkı</w:t>
      </w:r>
      <w:r>
        <w:rPr>
          <w:spacing w:val="1"/>
        </w:rPr>
        <w:t xml:space="preserve"> </w:t>
      </w:r>
      <w:r>
        <w:t>örnekleri:</w:t>
      </w:r>
      <w:r>
        <w:rPr>
          <w:spacing w:val="5"/>
        </w:rPr>
        <w:t xml:space="preserve"> </w:t>
      </w:r>
      <w:r>
        <w:t>Yukarıdaki</w:t>
      </w:r>
      <w:r>
        <w:rPr>
          <w:spacing w:val="2"/>
        </w:rPr>
        <w:t xml:space="preserve"> </w:t>
      </w:r>
      <w:r>
        <w:t>gibi</w:t>
      </w:r>
      <w:r>
        <w:rPr>
          <w:spacing w:val="3"/>
        </w:rPr>
        <w:t xml:space="preserve"> </w:t>
      </w:r>
      <w:r>
        <w:t>işlenir.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ind w:left="1469" w:hanging="282"/>
        <w:jc w:val="both"/>
      </w:pPr>
      <w:r>
        <w:t>Viral</w:t>
      </w:r>
      <w:r>
        <w:rPr>
          <w:spacing w:val="-3"/>
        </w:rPr>
        <w:t xml:space="preserve"> </w:t>
      </w:r>
      <w:r>
        <w:t>örnekler:</w:t>
      </w:r>
      <w:r>
        <w:rPr>
          <w:spacing w:val="-3"/>
        </w:rPr>
        <w:t xml:space="preserve"> </w:t>
      </w:r>
      <w:r>
        <w:t>Yukarıdaki</w:t>
      </w:r>
      <w:r>
        <w:rPr>
          <w:spacing w:val="-3"/>
        </w:rPr>
        <w:t xml:space="preserve"> </w:t>
      </w:r>
      <w:r>
        <w:t>gibi</w:t>
      </w:r>
      <w:r>
        <w:rPr>
          <w:spacing w:val="-3"/>
        </w:rPr>
        <w:t xml:space="preserve"> </w:t>
      </w:r>
      <w:r>
        <w:t>işlenir.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84" w:line="242" w:lineRule="auto"/>
        <w:ind w:right="1074"/>
        <w:jc w:val="both"/>
      </w:pPr>
      <w:r>
        <w:t>Örnek kapları, özellikle tüpler işlemler sırasında dökülebilir, yuvarlanıp yere düşebilir ve</w:t>
      </w:r>
      <w:r>
        <w:rPr>
          <w:spacing w:val="1"/>
        </w:rPr>
        <w:t xml:space="preserve"> </w:t>
      </w:r>
      <w:r>
        <w:t>kazalara</w:t>
      </w:r>
      <w:r>
        <w:rPr>
          <w:spacing w:val="2"/>
        </w:rPr>
        <w:t xml:space="preserve"> </w:t>
      </w:r>
      <w:r>
        <w:t>neden olabilir.</w:t>
      </w:r>
      <w:r>
        <w:rPr>
          <w:spacing w:val="1"/>
        </w:rPr>
        <w:t xml:space="preserve"> </w:t>
      </w:r>
      <w:r>
        <w:t>Bunu</w:t>
      </w:r>
      <w:r>
        <w:rPr>
          <w:spacing w:val="2"/>
        </w:rPr>
        <w:t xml:space="preserve"> </w:t>
      </w:r>
      <w:r>
        <w:t>önlemek</w:t>
      </w:r>
      <w:r>
        <w:rPr>
          <w:spacing w:val="5"/>
        </w:rPr>
        <w:t xml:space="preserve"> </w:t>
      </w:r>
      <w:r>
        <w:t>için: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before="1" w:line="244" w:lineRule="auto"/>
        <w:ind w:left="1469" w:right="1078" w:hanging="281"/>
        <w:jc w:val="both"/>
      </w:pPr>
      <w:r>
        <w:t>Kapaklı ve suporlu ikincil kaplar (taşıma kutuları) kullanılmalıdır. Bu kaplar metal</w:t>
      </w:r>
      <w:r>
        <w:rPr>
          <w:spacing w:val="1"/>
        </w:rPr>
        <w:t xml:space="preserve"> </w:t>
      </w:r>
      <w:r>
        <w:t>ya da plastik olabilir, ancak otoklavlanabilir olmalı ya da kimyasal dezenfektanlara</w:t>
      </w:r>
      <w:r>
        <w:rPr>
          <w:spacing w:val="-56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dayanıklı</w:t>
      </w:r>
      <w:r>
        <w:rPr>
          <w:spacing w:val="1"/>
        </w:rPr>
        <w:t xml:space="preserve"> </w:t>
      </w:r>
      <w:r>
        <w:t>olmalı</w:t>
      </w:r>
      <w:r>
        <w:rPr>
          <w:spacing w:val="1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tercihen</w:t>
      </w:r>
      <w:r>
        <w:rPr>
          <w:spacing w:val="2"/>
        </w:rPr>
        <w:t xml:space="preserve"> </w:t>
      </w:r>
      <w:r>
        <w:t>contalı</w:t>
      </w:r>
      <w:r>
        <w:rPr>
          <w:spacing w:val="1"/>
        </w:rPr>
        <w:t xml:space="preserve"> </w:t>
      </w:r>
      <w:r>
        <w:t>kapağa</w:t>
      </w:r>
      <w:r>
        <w:rPr>
          <w:spacing w:val="1"/>
        </w:rPr>
        <w:t xml:space="preserve"> </w:t>
      </w:r>
      <w:r>
        <w:t>sahip</w:t>
      </w:r>
      <w:r>
        <w:rPr>
          <w:spacing w:val="4"/>
        </w:rPr>
        <w:t xml:space="preserve"> </w:t>
      </w:r>
      <w:r>
        <w:t>olmalıdır.</w:t>
      </w:r>
    </w:p>
    <w:p w:rsidR="007533E5" w:rsidRDefault="0057218B">
      <w:pPr>
        <w:pStyle w:val="ListeParagraf"/>
        <w:numPr>
          <w:ilvl w:val="2"/>
          <w:numId w:val="84"/>
        </w:numPr>
        <w:tabs>
          <w:tab w:val="left" w:pos="1470"/>
        </w:tabs>
        <w:spacing w:line="248" w:lineRule="exact"/>
        <w:ind w:left="1469" w:hanging="282"/>
        <w:jc w:val="both"/>
      </w:pPr>
      <w:r>
        <w:t>İkincil</w:t>
      </w:r>
      <w:r>
        <w:rPr>
          <w:spacing w:val="-2"/>
        </w:rPr>
        <w:t xml:space="preserve"> </w:t>
      </w:r>
      <w:r>
        <w:t>taşıma</w:t>
      </w:r>
      <w:r>
        <w:rPr>
          <w:spacing w:val="-3"/>
        </w:rPr>
        <w:t xml:space="preserve"> </w:t>
      </w:r>
      <w:r>
        <w:t>kapları</w:t>
      </w:r>
      <w:r>
        <w:rPr>
          <w:spacing w:val="-4"/>
        </w:rPr>
        <w:t xml:space="preserve"> </w:t>
      </w:r>
      <w:r>
        <w:t>düzenli</w:t>
      </w:r>
      <w:r>
        <w:rPr>
          <w:spacing w:val="-2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dekontamine</w:t>
      </w:r>
      <w:r>
        <w:rPr>
          <w:spacing w:val="-4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84"/>
      </w:pPr>
      <w:r>
        <w:rPr>
          <w:noProof/>
          <w:lang w:eastAsia="tr-TR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5558028</wp:posOffset>
            </wp:positionH>
            <wp:positionV relativeFrom="paragraph">
              <wp:posOffset>335268</wp:posOffset>
            </wp:positionV>
            <wp:extent cx="731520" cy="644652"/>
            <wp:effectExtent l="0" t="0" r="0" b="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Örnekler</w:t>
      </w:r>
      <w:r>
        <w:rPr>
          <w:spacing w:val="-5"/>
        </w:rPr>
        <w:t xml:space="preserve"> </w:t>
      </w:r>
      <w:r>
        <w:t>laboratuvar</w:t>
      </w:r>
      <w:r>
        <w:rPr>
          <w:spacing w:val="-2"/>
        </w:rPr>
        <w:t xml:space="preserve"> </w:t>
      </w:r>
      <w:r>
        <w:t>içinde</w:t>
      </w:r>
      <w:r>
        <w:rPr>
          <w:spacing w:val="-4"/>
        </w:rPr>
        <w:t xml:space="preserve"> </w:t>
      </w:r>
      <w:r>
        <w:t>temiz</w:t>
      </w:r>
      <w:r>
        <w:rPr>
          <w:spacing w:val="-5"/>
        </w:rPr>
        <w:t xml:space="preserve"> </w:t>
      </w:r>
      <w:r>
        <w:t>alandan</w:t>
      </w:r>
      <w:r>
        <w:rPr>
          <w:spacing w:val="-3"/>
        </w:rPr>
        <w:t xml:space="preserve"> </w:t>
      </w:r>
      <w:r>
        <w:t>kirliye</w:t>
      </w:r>
      <w:r>
        <w:rPr>
          <w:spacing w:val="-4"/>
        </w:rPr>
        <w:t xml:space="preserve"> </w:t>
      </w:r>
      <w:r>
        <w:t>doğru</w:t>
      </w:r>
      <w:r>
        <w:rPr>
          <w:spacing w:val="-5"/>
        </w:rPr>
        <w:t xml:space="preserve"> </w:t>
      </w:r>
      <w:r>
        <w:t>tek yönlü</w:t>
      </w:r>
      <w:r>
        <w:rPr>
          <w:spacing w:val="-4"/>
        </w:rPr>
        <w:t xml:space="preserve"> </w:t>
      </w:r>
      <w:r>
        <w:t>hareket</w:t>
      </w:r>
      <w:r>
        <w:rPr>
          <w:spacing w:val="-3"/>
        </w:rPr>
        <w:t xml:space="preserve"> </w:t>
      </w:r>
      <w:r>
        <w:t>etmelidir.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81"/>
      </w:pPr>
      <w:r>
        <w:t>Örnek</w:t>
      </w:r>
      <w:r>
        <w:rPr>
          <w:spacing w:val="4"/>
        </w:rPr>
        <w:t xml:space="preserve"> </w:t>
      </w:r>
      <w:r>
        <w:t>kaplarının</w:t>
      </w:r>
      <w:r>
        <w:rPr>
          <w:spacing w:val="5"/>
        </w:rPr>
        <w:t xml:space="preserve"> </w:t>
      </w:r>
      <w:r>
        <w:t>kapakları</w:t>
      </w:r>
      <w:r>
        <w:rPr>
          <w:spacing w:val="3"/>
        </w:rPr>
        <w:t xml:space="preserve"> </w:t>
      </w:r>
      <w:r>
        <w:t>bir</w:t>
      </w:r>
      <w:r>
        <w:rPr>
          <w:spacing w:val="7"/>
        </w:rPr>
        <w:t xml:space="preserve"> </w:t>
      </w:r>
      <w:r>
        <w:t>güvenlik</w:t>
      </w:r>
      <w:r>
        <w:rPr>
          <w:spacing w:val="6"/>
        </w:rPr>
        <w:t xml:space="preserve"> </w:t>
      </w:r>
      <w:r>
        <w:t>siperinin</w:t>
      </w:r>
      <w:r>
        <w:rPr>
          <w:spacing w:val="6"/>
        </w:rPr>
        <w:t xml:space="preserve"> </w:t>
      </w:r>
      <w:r>
        <w:t>ardında</w:t>
      </w:r>
      <w:r>
        <w:rPr>
          <w:spacing w:val="5"/>
        </w:rPr>
        <w:t xml:space="preserve"> </w:t>
      </w:r>
      <w:r>
        <w:t>açılmalıdır.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7"/>
      </w:pPr>
    </w:p>
    <w:p w:rsidR="007533E5" w:rsidRDefault="0057218B">
      <w:pPr>
        <w:spacing w:before="1"/>
        <w:ind w:right="1963"/>
        <w:jc w:val="right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Taşıma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kutusu</w:t>
      </w:r>
    </w:p>
    <w:p w:rsidR="007533E5" w:rsidRDefault="007533E5">
      <w:pPr>
        <w:jc w:val="right"/>
        <w:rPr>
          <w:rFonts w:ascii="Comic Sans MS" w:hAnsi="Comic Sans MS"/>
          <w:sz w:val="16"/>
        </w:r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1"/>
        <w:ind w:left="336"/>
        <w:jc w:val="both"/>
      </w:pPr>
      <w:r>
        <w:lastRenderedPageBreak/>
        <w:t>Örneklerin</w:t>
      </w:r>
      <w:r>
        <w:rPr>
          <w:spacing w:val="-7"/>
        </w:rPr>
        <w:t xml:space="preserve"> </w:t>
      </w:r>
      <w:r>
        <w:t>dış</w:t>
      </w:r>
      <w:r>
        <w:rPr>
          <w:spacing w:val="-10"/>
        </w:rPr>
        <w:t xml:space="preserve"> </w:t>
      </w:r>
      <w:r>
        <w:t>laboratuvarlara</w:t>
      </w:r>
      <w:r>
        <w:rPr>
          <w:spacing w:val="-6"/>
        </w:rPr>
        <w:t xml:space="preserve"> </w:t>
      </w:r>
      <w:r>
        <w:t>gönderilmesi</w:t>
      </w:r>
    </w:p>
    <w:p w:rsidR="007533E5" w:rsidRDefault="0057218B">
      <w:pPr>
        <w:pStyle w:val="GvdeMetni"/>
        <w:spacing w:before="74" w:line="244" w:lineRule="auto"/>
        <w:ind w:left="336" w:right="1072"/>
        <w:jc w:val="both"/>
      </w:pPr>
      <w:r>
        <w:t>Laboratuvarların zaman zaman klinik/epidemiyolojik örnekleri veya enfektif materyalleri dış</w:t>
      </w:r>
      <w:r>
        <w:rPr>
          <w:spacing w:val="1"/>
        </w:rPr>
        <w:t xml:space="preserve"> </w:t>
      </w:r>
      <w:r>
        <w:t>laboratuvarlara göndermeleri gerekebilir. Bununla ilgili ulusal mevzuat: Enfeksiyöz Madde ile</w:t>
      </w:r>
      <w:r>
        <w:rPr>
          <w:spacing w:val="1"/>
        </w:rPr>
        <w:t xml:space="preserve"> </w:t>
      </w:r>
      <w:r>
        <w:t>Enfeksiyöz</w:t>
      </w:r>
      <w:r>
        <w:rPr>
          <w:spacing w:val="-14"/>
        </w:rPr>
        <w:t xml:space="preserve"> </w:t>
      </w:r>
      <w:r>
        <w:t>Tanı</w:t>
      </w:r>
      <w:r>
        <w:rPr>
          <w:spacing w:val="-15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Klinik</w:t>
      </w:r>
      <w:r>
        <w:rPr>
          <w:spacing w:val="-9"/>
        </w:rPr>
        <w:t xml:space="preserve"> </w:t>
      </w:r>
      <w:r>
        <w:t>Örneği</w:t>
      </w:r>
      <w:r>
        <w:rPr>
          <w:spacing w:val="-15"/>
        </w:rPr>
        <w:t xml:space="preserve"> </w:t>
      </w:r>
      <w:r>
        <w:t>Taşıma</w:t>
      </w:r>
      <w:r>
        <w:rPr>
          <w:spacing w:val="-11"/>
        </w:rPr>
        <w:t xml:space="preserve"> </w:t>
      </w:r>
      <w:r>
        <w:t>Yönetmeliği,</w:t>
      </w:r>
      <w:r>
        <w:rPr>
          <w:spacing w:val="-11"/>
        </w:rPr>
        <w:t xml:space="preserve"> </w:t>
      </w:r>
      <w:r>
        <w:t>Resmi</w:t>
      </w:r>
      <w:r>
        <w:rPr>
          <w:spacing w:val="-15"/>
        </w:rPr>
        <w:t xml:space="preserve"> </w:t>
      </w:r>
      <w:r>
        <w:t>Gazete</w:t>
      </w:r>
      <w:r>
        <w:rPr>
          <w:spacing w:val="-13"/>
        </w:rPr>
        <w:t xml:space="preserve"> </w:t>
      </w:r>
      <w:r>
        <w:t>Tarihi:</w:t>
      </w:r>
      <w:r>
        <w:rPr>
          <w:spacing w:val="-11"/>
        </w:rPr>
        <w:t xml:space="preserve"> </w:t>
      </w:r>
      <w:r>
        <w:t>25.09.2010</w:t>
      </w:r>
      <w:r>
        <w:rPr>
          <w:spacing w:val="-12"/>
        </w:rPr>
        <w:t xml:space="preserve"> </w:t>
      </w:r>
      <w:r>
        <w:t>Resmi</w:t>
      </w:r>
      <w:r>
        <w:rPr>
          <w:spacing w:val="-56"/>
        </w:rPr>
        <w:t xml:space="preserve"> </w:t>
      </w:r>
      <w:r>
        <w:t>Gazete</w:t>
      </w:r>
      <w:r>
        <w:rPr>
          <w:spacing w:val="3"/>
        </w:rPr>
        <w:t xml:space="preserve"> </w:t>
      </w:r>
      <w:r>
        <w:t>Sayısı:</w:t>
      </w:r>
      <w:r>
        <w:rPr>
          <w:spacing w:val="4"/>
        </w:rPr>
        <w:t xml:space="preserve"> </w:t>
      </w:r>
      <w:r>
        <w:t>27710</w:t>
      </w:r>
    </w:p>
    <w:p w:rsidR="007533E5" w:rsidRDefault="0057218B">
      <w:pPr>
        <w:spacing w:before="176"/>
        <w:ind w:left="336" w:right="1074"/>
        <w:jc w:val="both"/>
      </w:pPr>
      <w:r>
        <w:t>Gerek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gerekse</w:t>
      </w:r>
      <w:r>
        <w:rPr>
          <w:spacing w:val="1"/>
        </w:rPr>
        <w:t xml:space="preserve"> </w:t>
      </w:r>
      <w:r>
        <w:t>uluslararası</w:t>
      </w:r>
      <w:r>
        <w:rPr>
          <w:spacing w:val="1"/>
        </w:rPr>
        <w:t xml:space="preserve"> </w:t>
      </w:r>
      <w:r>
        <w:t>mevzuat</w:t>
      </w:r>
      <w:r>
        <w:rPr>
          <w:spacing w:val="1"/>
        </w:rPr>
        <w:t xml:space="preserve"> </w:t>
      </w:r>
      <w:r>
        <w:t>enfeksiyöz</w:t>
      </w:r>
      <w:r>
        <w:rPr>
          <w:spacing w:val="1"/>
        </w:rPr>
        <w:t xml:space="preserve"> </w:t>
      </w:r>
      <w:r>
        <w:t>maddelerin</w:t>
      </w:r>
      <w:r>
        <w:rPr>
          <w:spacing w:val="1"/>
        </w:rPr>
        <w:t xml:space="preserve"> </w:t>
      </w:r>
      <w:r>
        <w:t>taşınmasında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üçlü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paketleme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sisteminin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(ÜPS)</w:t>
      </w:r>
      <w:r>
        <w:rPr>
          <w:rFonts w:ascii="Arial" w:hAnsi="Arial"/>
          <w:b/>
          <w:spacing w:val="1"/>
        </w:rPr>
        <w:t xml:space="preserve"> </w:t>
      </w:r>
      <w:r>
        <w:t>kullanılmasını</w:t>
      </w:r>
      <w:r>
        <w:rPr>
          <w:spacing w:val="1"/>
        </w:rPr>
        <w:t xml:space="preserve"> </w:t>
      </w:r>
      <w:r>
        <w:t>zorunlu</w:t>
      </w:r>
      <w:r>
        <w:rPr>
          <w:spacing w:val="2"/>
        </w:rPr>
        <w:t xml:space="preserve"> </w:t>
      </w:r>
      <w:r>
        <w:t>kılmaktadır.</w:t>
      </w:r>
    </w:p>
    <w:p w:rsidR="007533E5" w:rsidRDefault="007533E5">
      <w:pPr>
        <w:pStyle w:val="GvdeMetni"/>
        <w:spacing w:before="5"/>
        <w:rPr>
          <w:sz w:val="17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5350"/>
        <w:gridCol w:w="2563"/>
      </w:tblGrid>
      <w:tr w:rsidR="007533E5">
        <w:trPr>
          <w:trHeight w:val="2234"/>
        </w:trPr>
        <w:tc>
          <w:tcPr>
            <w:tcW w:w="5350" w:type="dxa"/>
            <w:tcBorders>
              <w:left w:val="single" w:sz="4" w:space="0" w:color="FFFFFF"/>
            </w:tcBorders>
          </w:tcPr>
          <w:p w:rsidR="007533E5" w:rsidRDefault="0057218B">
            <w:pPr>
              <w:pStyle w:val="TableParagraph"/>
              <w:spacing w:before="1" w:line="244" w:lineRule="auto"/>
              <w:ind w:left="-3" w:right="914"/>
              <w:jc w:val="both"/>
            </w:pPr>
            <w:r>
              <w:t>ÜPS,</w:t>
            </w:r>
            <w:r>
              <w:rPr>
                <w:spacing w:val="1"/>
              </w:rPr>
              <w:t xml:space="preserve"> </w:t>
            </w:r>
            <w:r>
              <w:t>taşıyıcıların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toplumun</w:t>
            </w:r>
            <w:r>
              <w:rPr>
                <w:spacing w:val="1"/>
              </w:rPr>
              <w:t xml:space="preserve"> </w:t>
            </w:r>
            <w:r>
              <w:t>olası</w:t>
            </w:r>
            <w:r>
              <w:rPr>
                <w:spacing w:val="1"/>
              </w:rPr>
              <w:t xml:space="preserve"> </w:t>
            </w:r>
            <w:r>
              <w:t>enfeksiyöz</w:t>
            </w:r>
            <w:r>
              <w:rPr>
                <w:spacing w:val="1"/>
              </w:rPr>
              <w:t xml:space="preserve"> </w:t>
            </w:r>
            <w:r>
              <w:t>ajanlara</w:t>
            </w:r>
            <w:r>
              <w:rPr>
                <w:spacing w:val="1"/>
              </w:rPr>
              <w:t xml:space="preserve"> </w:t>
            </w:r>
            <w:r>
              <w:t>maruz</w:t>
            </w:r>
            <w:r>
              <w:rPr>
                <w:spacing w:val="1"/>
              </w:rPr>
              <w:t xml:space="preserve"> </w:t>
            </w:r>
            <w:r>
              <w:t>kalma</w:t>
            </w:r>
            <w:r>
              <w:rPr>
                <w:spacing w:val="1"/>
              </w:rPr>
              <w:t xml:space="preserve"> </w:t>
            </w:r>
            <w:r>
              <w:t>riskini</w:t>
            </w:r>
            <w:r>
              <w:rPr>
                <w:spacing w:val="1"/>
              </w:rPr>
              <w:t xml:space="preserve"> </w:t>
            </w:r>
            <w:r>
              <w:t>azaltmak/ortadan</w:t>
            </w:r>
            <w:r>
              <w:rPr>
                <w:spacing w:val="1"/>
              </w:rPr>
              <w:t xml:space="preserve"> </w:t>
            </w:r>
            <w:r>
              <w:t>kaldırmak</w:t>
            </w:r>
            <w:r>
              <w:rPr>
                <w:spacing w:val="1"/>
              </w:rPr>
              <w:t xml:space="preserve"> </w:t>
            </w:r>
            <w:r>
              <w:t>amacıyla</w:t>
            </w:r>
            <w:r>
              <w:rPr>
                <w:spacing w:val="1"/>
              </w:rPr>
              <w:t xml:space="preserve"> </w:t>
            </w:r>
            <w:r>
              <w:t>önerilmektedir.</w:t>
            </w:r>
          </w:p>
          <w:p w:rsidR="007533E5" w:rsidRDefault="0057218B">
            <w:pPr>
              <w:pStyle w:val="TableParagraph"/>
              <w:spacing w:before="181" w:line="242" w:lineRule="auto"/>
              <w:ind w:left="-3" w:right="917"/>
              <w:jc w:val="both"/>
            </w:pPr>
            <w:r>
              <w:t>Üçlü</w:t>
            </w:r>
            <w:r>
              <w:rPr>
                <w:spacing w:val="1"/>
              </w:rPr>
              <w:t xml:space="preserve"> </w:t>
            </w:r>
            <w:r>
              <w:t>paketleme</w:t>
            </w:r>
            <w:r>
              <w:rPr>
                <w:spacing w:val="1"/>
              </w:rPr>
              <w:t xml:space="preserve"> </w:t>
            </w:r>
            <w:r>
              <w:t>sistemi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katmandan</w:t>
            </w:r>
            <w:r>
              <w:rPr>
                <w:spacing w:val="1"/>
              </w:rPr>
              <w:t xml:space="preserve"> </w:t>
            </w:r>
            <w:r>
              <w:t>oluşmaktadır:</w:t>
            </w:r>
            <w:r>
              <w:rPr>
                <w:spacing w:val="1"/>
              </w:rPr>
              <w:t xml:space="preserve"> </w:t>
            </w:r>
            <w:r>
              <w:t>birincil</w:t>
            </w:r>
            <w:r>
              <w:rPr>
                <w:spacing w:val="1"/>
              </w:rPr>
              <w:t xml:space="preserve"> </w:t>
            </w:r>
            <w:r>
              <w:t>kap,</w:t>
            </w:r>
            <w:r>
              <w:rPr>
                <w:spacing w:val="1"/>
              </w:rPr>
              <w:t xml:space="preserve"> </w:t>
            </w:r>
            <w:r>
              <w:t>ikincil</w:t>
            </w:r>
            <w:r>
              <w:rPr>
                <w:spacing w:val="1"/>
              </w:rPr>
              <w:t xml:space="preserve"> </w:t>
            </w:r>
            <w:r>
              <w:t>kap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üçüncül</w:t>
            </w:r>
            <w:r>
              <w:rPr>
                <w:spacing w:val="-1"/>
              </w:rPr>
              <w:t xml:space="preserve"> </w:t>
            </w:r>
            <w:r>
              <w:t>kap.</w:t>
            </w:r>
          </w:p>
        </w:tc>
        <w:tc>
          <w:tcPr>
            <w:tcW w:w="2563" w:type="dxa"/>
          </w:tcPr>
          <w:p w:rsidR="007533E5" w:rsidRDefault="0057218B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304844" cy="1266444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44" cy="126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57218B">
            <w:pPr>
              <w:pStyle w:val="TableParagraph"/>
              <w:spacing w:before="13" w:line="207" w:lineRule="exact"/>
              <w:ind w:left="92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Üçlü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taşıma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sistemi</w:t>
            </w:r>
          </w:p>
        </w:tc>
      </w:tr>
    </w:tbl>
    <w:p w:rsidR="007533E5" w:rsidRDefault="0057218B">
      <w:pPr>
        <w:pStyle w:val="GvdeMetni"/>
        <w:spacing w:before="130" w:line="244" w:lineRule="auto"/>
        <w:ind w:left="336" w:right="1074"/>
        <w:jc w:val="both"/>
      </w:pPr>
      <w:r>
        <w:t>Klinik örneği içeren birincil kap su geçirmez, sızdırmaz ve içeriğine uygun şekilde etiketlenmiş</w:t>
      </w:r>
      <w:r>
        <w:rPr>
          <w:spacing w:val="-56"/>
        </w:rPr>
        <w:t xml:space="preserve"> </w:t>
      </w:r>
      <w:r>
        <w:t>olmalıdır. Birincil kap, kırılma ya da sızıntı durumunda tüm sıvıyı emebilecek yeterlilikte emici</w:t>
      </w:r>
      <w:r>
        <w:rPr>
          <w:spacing w:val="1"/>
        </w:rPr>
        <w:t xml:space="preserve"> </w:t>
      </w:r>
      <w:r>
        <w:t>malzemeyle</w:t>
      </w:r>
      <w:r>
        <w:rPr>
          <w:spacing w:val="2"/>
        </w:rPr>
        <w:t xml:space="preserve"> </w:t>
      </w:r>
      <w:r>
        <w:t>sarılmış</w:t>
      </w:r>
      <w:r>
        <w:rPr>
          <w:spacing w:val="3"/>
        </w:rPr>
        <w:t xml:space="preserve"> </w:t>
      </w:r>
      <w:r>
        <w:t>olmalıdır.</w:t>
      </w:r>
    </w:p>
    <w:p w:rsidR="007533E5" w:rsidRDefault="0057218B">
      <w:pPr>
        <w:pStyle w:val="GvdeMetni"/>
        <w:spacing w:before="115" w:line="242" w:lineRule="auto"/>
        <w:ind w:left="336" w:right="1078"/>
        <w:jc w:val="both"/>
      </w:pPr>
      <w:r>
        <w:t>Birincil kapları kapatmak ve korumak üzere su geçirmez ve sızdırmaz ikincil kap kullanılır.</w:t>
      </w:r>
      <w:r>
        <w:rPr>
          <w:spacing w:val="1"/>
        </w:rPr>
        <w:t xml:space="preserve"> </w:t>
      </w:r>
      <w:r>
        <w:t>Birden</w:t>
      </w:r>
      <w:r>
        <w:rPr>
          <w:spacing w:val="-1"/>
        </w:rPr>
        <w:t xml:space="preserve"> </w:t>
      </w:r>
      <w:r>
        <w:t>fazla sarılı</w:t>
      </w:r>
      <w:r>
        <w:rPr>
          <w:spacing w:val="-2"/>
        </w:rPr>
        <w:t xml:space="preserve"> </w:t>
      </w:r>
      <w:r>
        <w:t>birincil kap</w:t>
      </w:r>
      <w:r>
        <w:rPr>
          <w:spacing w:val="-2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bir ikincil</w:t>
      </w:r>
      <w:r>
        <w:rPr>
          <w:spacing w:val="-1"/>
        </w:rPr>
        <w:t xml:space="preserve"> </w:t>
      </w:r>
      <w:r>
        <w:t>kap</w:t>
      </w:r>
      <w:r>
        <w:rPr>
          <w:spacing w:val="-2"/>
        </w:rPr>
        <w:t xml:space="preserve"> </w:t>
      </w:r>
      <w:r>
        <w:t>(ikincil ambalaj) içine</w:t>
      </w:r>
      <w:r>
        <w:rPr>
          <w:spacing w:val="1"/>
        </w:rPr>
        <w:t xml:space="preserve"> </w:t>
      </w:r>
      <w:r>
        <w:t>yerleştirilebilir.</w:t>
      </w:r>
    </w:p>
    <w:p w:rsidR="007533E5" w:rsidRDefault="0057218B">
      <w:pPr>
        <w:pStyle w:val="GvdeMetni"/>
        <w:spacing w:before="116" w:line="244" w:lineRule="auto"/>
        <w:ind w:left="336" w:right="1075"/>
        <w:jc w:val="both"/>
      </w:pPr>
      <w:r>
        <w:t>Üçüncül kap (dış kap, dış ambalaj) ikincil kabı taşıma sırasındaki fiziksel hasardan korur. En</w:t>
      </w:r>
      <w:r>
        <w:rPr>
          <w:spacing w:val="1"/>
        </w:rPr>
        <w:t xml:space="preserve"> </w:t>
      </w:r>
      <w:r>
        <w:t>son düzenlemelere uygun klinik örnek bilgi formlarını ve klinik örneği, göndereni ve alıcıyı</w:t>
      </w:r>
      <w:r>
        <w:rPr>
          <w:spacing w:val="1"/>
        </w:rPr>
        <w:t xml:space="preserve"> </w:t>
      </w:r>
      <w:r>
        <w:t>açıklayan</w:t>
      </w:r>
      <w:r>
        <w:rPr>
          <w:spacing w:val="1"/>
        </w:rPr>
        <w:t xml:space="preserve"> </w:t>
      </w:r>
      <w:r>
        <w:t>türde</w:t>
      </w:r>
      <w:r>
        <w:rPr>
          <w:spacing w:val="1"/>
        </w:rPr>
        <w:t xml:space="preserve"> </w:t>
      </w:r>
      <w:r>
        <w:t>laboratuvara</w:t>
      </w:r>
      <w:r>
        <w:rPr>
          <w:spacing w:val="1"/>
        </w:rPr>
        <w:t xml:space="preserve"> </w:t>
      </w:r>
      <w:r>
        <w:t>iletilecek</w:t>
      </w:r>
      <w:r>
        <w:rPr>
          <w:spacing w:val="1"/>
        </w:rPr>
        <w:t xml:space="preserve"> </w:t>
      </w:r>
      <w:r>
        <w:t>yazıyı/mesajı,</w:t>
      </w:r>
      <w:r>
        <w:rPr>
          <w:spacing w:val="1"/>
        </w:rPr>
        <w:t xml:space="preserve"> </w:t>
      </w:r>
      <w:r>
        <w:t>bilgileri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olabilecek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içermelidir.</w:t>
      </w:r>
    </w:p>
    <w:p w:rsidR="007533E5" w:rsidRDefault="0057218B">
      <w:pPr>
        <w:pStyle w:val="GvdeMetni"/>
        <w:spacing w:before="112" w:line="244" w:lineRule="auto"/>
        <w:ind w:left="336" w:right="1074"/>
        <w:jc w:val="both"/>
      </w:pPr>
      <w:r>
        <w:t>Çoğu klinik</w:t>
      </w:r>
      <w:r>
        <w:rPr>
          <w:spacing w:val="1"/>
        </w:rPr>
        <w:t xml:space="preserve"> </w:t>
      </w:r>
      <w:r>
        <w:t>örnek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arası</w:t>
      </w:r>
      <w:r>
        <w:rPr>
          <w:spacing w:val="1"/>
        </w:rPr>
        <w:t xml:space="preserve"> </w:t>
      </w:r>
      <w:r>
        <w:t>sıcaklıklarda</w:t>
      </w:r>
      <w:r>
        <w:rPr>
          <w:spacing w:val="1"/>
        </w:rPr>
        <w:t xml:space="preserve"> </w:t>
      </w:r>
      <w:r>
        <w:t>taşınmayı</w:t>
      </w:r>
      <w:r>
        <w:rPr>
          <w:spacing w:val="1"/>
        </w:rPr>
        <w:t xml:space="preserve"> </w:t>
      </w:r>
      <w:r>
        <w:t>gerektirir.</w:t>
      </w:r>
      <w:r>
        <w:rPr>
          <w:spacing w:val="1"/>
        </w:rPr>
        <w:t xml:space="preserve"> </w:t>
      </w:r>
      <w:r>
        <w:t>Buna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üçüncül</w:t>
      </w:r>
      <w:r>
        <w:rPr>
          <w:spacing w:val="1"/>
        </w:rPr>
        <w:t xml:space="preserve"> </w:t>
      </w:r>
      <w:r>
        <w:t>paketleme kabının termal yalıtım sağlaması ve birkaç buz aküsünü alacak kadar büyük olması</w:t>
      </w:r>
      <w:r>
        <w:rPr>
          <w:spacing w:val="-56"/>
        </w:rPr>
        <w:t xml:space="preserve"> </w:t>
      </w:r>
      <w:r>
        <w:t>önerilir. Taşıma kutusunda ikincil kabın etrafına minimum 4, yer varsa daha fazla buz aküsü</w:t>
      </w:r>
      <w:r>
        <w:rPr>
          <w:spacing w:val="1"/>
        </w:rPr>
        <w:t xml:space="preserve"> </w:t>
      </w:r>
      <w:r>
        <w:t>yerleştirilmelidir.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19"/>
        </w:rPr>
      </w:pPr>
    </w:p>
    <w:p w:rsidR="007533E5" w:rsidRDefault="0057218B">
      <w:pPr>
        <w:pStyle w:val="Balk1"/>
        <w:spacing w:before="0"/>
        <w:ind w:left="336"/>
        <w:jc w:val="both"/>
      </w:pPr>
      <w:r>
        <w:t>Pnömotik</w:t>
      </w:r>
      <w:r>
        <w:rPr>
          <w:spacing w:val="-2"/>
        </w:rPr>
        <w:t xml:space="preserve"> </w:t>
      </w:r>
      <w:r>
        <w:t>tüp</w:t>
      </w:r>
      <w:r>
        <w:rPr>
          <w:spacing w:val="-3"/>
        </w:rPr>
        <w:t xml:space="preserve"> </w:t>
      </w:r>
      <w:r>
        <w:t>sistemleri</w:t>
      </w:r>
      <w:r>
        <w:rPr>
          <w:spacing w:val="-3"/>
        </w:rPr>
        <w:t xml:space="preserve"> </w:t>
      </w:r>
      <w:r>
        <w:t>(PTS)</w:t>
      </w:r>
    </w:p>
    <w:p w:rsidR="007533E5" w:rsidRDefault="0057218B">
      <w:pPr>
        <w:pStyle w:val="GvdeMetni"/>
        <w:spacing w:before="74"/>
        <w:ind w:left="336"/>
        <w:jc w:val="both"/>
      </w:pPr>
      <w:r>
        <w:t>Bu</w:t>
      </w:r>
      <w:r>
        <w:rPr>
          <w:spacing w:val="8"/>
        </w:rPr>
        <w:t xml:space="preserve"> </w:t>
      </w:r>
      <w:r>
        <w:t>sistemlerde</w:t>
      </w:r>
      <w:r>
        <w:rPr>
          <w:spacing w:val="8"/>
        </w:rPr>
        <w:t xml:space="preserve"> </w:t>
      </w:r>
      <w:r>
        <w:t>taşıma</w:t>
      </w:r>
      <w:r>
        <w:rPr>
          <w:spacing w:val="8"/>
        </w:rPr>
        <w:t xml:space="preserve"> </w:t>
      </w:r>
      <w:r>
        <w:t>kaplarında</w:t>
      </w:r>
      <w:r>
        <w:rPr>
          <w:spacing w:val="9"/>
        </w:rPr>
        <w:t xml:space="preserve"> </w:t>
      </w:r>
      <w:r>
        <w:t>sızıntı</w:t>
      </w:r>
      <w:r>
        <w:rPr>
          <w:spacing w:val="9"/>
        </w:rPr>
        <w:t xml:space="preserve"> </w:t>
      </w:r>
      <w:r>
        <w:t>veya</w:t>
      </w:r>
      <w:r>
        <w:rPr>
          <w:spacing w:val="9"/>
        </w:rPr>
        <w:t xml:space="preserve"> </w:t>
      </w:r>
      <w:r>
        <w:t>kırılmalar</w:t>
      </w:r>
      <w:r>
        <w:rPr>
          <w:spacing w:val="11"/>
        </w:rPr>
        <w:t xml:space="preserve"> </w:t>
      </w:r>
      <w:r>
        <w:t>olasıdır.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"/>
        <w:ind w:right="1077"/>
        <w:jc w:val="both"/>
      </w:pPr>
      <w:r>
        <w:t>PTS ile gönderilen tüm örnekler kilitli plastik torbalara (zip-lock) yerleştirilmelidir. Her</w:t>
      </w:r>
      <w:r>
        <w:rPr>
          <w:spacing w:val="1"/>
        </w:rPr>
        <w:t xml:space="preserve"> </w:t>
      </w:r>
      <w:r>
        <w:t>torbaya</w:t>
      </w:r>
      <w:r>
        <w:rPr>
          <w:spacing w:val="1"/>
        </w:rPr>
        <w:t xml:space="preserve"> </w:t>
      </w:r>
      <w:r>
        <w:t>tek</w:t>
      </w:r>
      <w:r>
        <w:rPr>
          <w:spacing w:val="3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hastaya</w:t>
      </w:r>
      <w:r>
        <w:rPr>
          <w:spacing w:val="2"/>
        </w:rPr>
        <w:t xml:space="preserve"> </w:t>
      </w:r>
      <w:r>
        <w:t>ait</w:t>
      </w:r>
      <w:r>
        <w:rPr>
          <w:spacing w:val="4"/>
        </w:rPr>
        <w:t xml:space="preserve"> </w:t>
      </w:r>
      <w:r>
        <w:t>materyal</w:t>
      </w:r>
      <w:r>
        <w:rPr>
          <w:spacing w:val="-1"/>
        </w:rPr>
        <w:t xml:space="preserve"> </w:t>
      </w:r>
      <w:r>
        <w:t>konmalıdır.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0" w:line="242" w:lineRule="auto"/>
        <w:ind w:right="1076"/>
        <w:jc w:val="both"/>
      </w:pPr>
      <w:r>
        <w:t>Taşıma</w:t>
      </w:r>
      <w:r>
        <w:rPr>
          <w:spacing w:val="1"/>
        </w:rPr>
        <w:t xml:space="preserve"> </w:t>
      </w:r>
      <w:r>
        <w:t>tüpleri</w:t>
      </w:r>
      <w:r>
        <w:rPr>
          <w:spacing w:val="1"/>
        </w:rPr>
        <w:t xml:space="preserve"> </w:t>
      </w:r>
      <w:r>
        <w:t>üretici</w:t>
      </w:r>
      <w:r>
        <w:rPr>
          <w:spacing w:val="1"/>
        </w:rPr>
        <w:t xml:space="preserve"> </w:t>
      </w:r>
      <w:r>
        <w:t>firmanın</w:t>
      </w:r>
      <w:r>
        <w:rPr>
          <w:spacing w:val="1"/>
        </w:rPr>
        <w:t xml:space="preserve"> </w:t>
      </w:r>
      <w:r>
        <w:t>önerileri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1/10</w:t>
      </w:r>
      <w:r>
        <w:rPr>
          <w:spacing w:val="1"/>
        </w:rPr>
        <w:t xml:space="preserve"> </w:t>
      </w:r>
      <w:r>
        <w:t>(görünür</w:t>
      </w:r>
      <w:r>
        <w:rPr>
          <w:spacing w:val="-56"/>
        </w:rPr>
        <w:t xml:space="preserve"> </w:t>
      </w:r>
      <w:r>
        <w:t>kontaminasyon) - 1/100 (sadece temizlik) aralığındaki çamaşır suyu ile dekontamine</w:t>
      </w:r>
      <w:r>
        <w:rPr>
          <w:spacing w:val="1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70" w:line="242" w:lineRule="auto"/>
        <w:ind w:right="1073"/>
        <w:jc w:val="both"/>
      </w:pPr>
      <w:r>
        <w:t>Laboratuvardan hasta bakımı yapılan birimlere (servis, poliklinik, acil vb.) gönderilen</w:t>
      </w:r>
      <w:r>
        <w:rPr>
          <w:spacing w:val="1"/>
        </w:rPr>
        <w:t xml:space="preserve"> </w:t>
      </w:r>
      <w:r>
        <w:t>tüplerin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kısımları</w:t>
      </w:r>
      <w:r>
        <w:rPr>
          <w:spacing w:val="1"/>
        </w:rPr>
        <w:t xml:space="preserve"> </w:t>
      </w:r>
      <w:r>
        <w:t>gönderi</w:t>
      </w:r>
      <w:r>
        <w:rPr>
          <w:spacing w:val="1"/>
        </w:rPr>
        <w:t xml:space="preserve"> </w:t>
      </w:r>
      <w:r>
        <w:t>öncesi</w:t>
      </w:r>
      <w:r>
        <w:rPr>
          <w:spacing w:val="1"/>
        </w:rPr>
        <w:t xml:space="preserve"> </w:t>
      </w:r>
      <w:r>
        <w:t>dekontamine</w:t>
      </w:r>
      <w:r>
        <w:rPr>
          <w:spacing w:val="1"/>
        </w:rPr>
        <w:t xml:space="preserve"> </w:t>
      </w:r>
      <w:r>
        <w:t>edilmelidir.</w:t>
      </w:r>
      <w:r>
        <w:rPr>
          <w:spacing w:val="1"/>
        </w:rPr>
        <w:t xml:space="preserve"> </w:t>
      </w:r>
      <w:r>
        <w:t>Tüp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kontaminasyon</w:t>
      </w:r>
      <w:r>
        <w:rPr>
          <w:spacing w:val="1"/>
        </w:rPr>
        <w:t xml:space="preserve"> </w:t>
      </w:r>
      <w:r>
        <w:t>varsa,</w:t>
      </w:r>
      <w:r>
        <w:rPr>
          <w:spacing w:val="-1"/>
        </w:rPr>
        <w:t xml:space="preserve"> </w:t>
      </w:r>
      <w:r>
        <w:t>gönderi öncesi</w:t>
      </w:r>
      <w:r>
        <w:rPr>
          <w:spacing w:val="-1"/>
        </w:rPr>
        <w:t xml:space="preserve"> </w:t>
      </w:r>
      <w:r>
        <w:t>mutlaka</w:t>
      </w:r>
      <w:r>
        <w:rPr>
          <w:spacing w:val="-2"/>
        </w:rPr>
        <w:t xml:space="preserve"> </w:t>
      </w:r>
      <w:r>
        <w:t>dekontamine</w:t>
      </w:r>
      <w:r>
        <w:rPr>
          <w:spacing w:val="1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  <w:jc w:val="both"/>
      </w:pPr>
      <w:r>
        <w:t>Laboratuvara</w:t>
      </w:r>
      <w:r>
        <w:rPr>
          <w:spacing w:val="-6"/>
        </w:rPr>
        <w:t xml:space="preserve"> </w:t>
      </w:r>
      <w:r>
        <w:t>gelen</w:t>
      </w:r>
      <w:r>
        <w:rPr>
          <w:spacing w:val="-6"/>
        </w:rPr>
        <w:t xml:space="preserve"> </w:t>
      </w:r>
      <w:r>
        <w:t>tüpler</w:t>
      </w:r>
      <w:r>
        <w:rPr>
          <w:spacing w:val="-2"/>
        </w:rPr>
        <w:t xml:space="preserve"> </w:t>
      </w:r>
      <w:r>
        <w:t>standart</w:t>
      </w:r>
      <w:r>
        <w:rPr>
          <w:spacing w:val="-2"/>
        </w:rPr>
        <w:t xml:space="preserve"> </w:t>
      </w:r>
      <w:r>
        <w:t>önlemler</w:t>
      </w:r>
      <w:r>
        <w:rPr>
          <w:spacing w:val="-3"/>
        </w:rPr>
        <w:t xml:space="preserve"> </w:t>
      </w:r>
      <w:r>
        <w:t>alınarak</w:t>
      </w:r>
      <w:r>
        <w:rPr>
          <w:spacing w:val="-4"/>
        </w:rPr>
        <w:t xml:space="preserve"> </w:t>
      </w:r>
      <w:r>
        <w:t>işlenmelidir.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 w:line="242" w:lineRule="auto"/>
        <w:ind w:right="1081"/>
        <w:jc w:val="both"/>
      </w:pPr>
      <w:r>
        <w:rPr>
          <w:noProof/>
          <w:lang w:eastAsia="tr-TR"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420612</wp:posOffset>
            </wp:positionV>
            <wp:extent cx="1385315" cy="867156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315" cy="86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Taşıma tüpleri içinde olabilecek kırılma ve benzeri durumların tüm taşıma sistemini</w:t>
      </w:r>
      <w:r>
        <w:rPr>
          <w:spacing w:val="1"/>
        </w:rPr>
        <w:t xml:space="preserve"> </w:t>
      </w:r>
      <w:r>
        <w:t>kontamine</w:t>
      </w:r>
      <w:r>
        <w:rPr>
          <w:spacing w:val="-1"/>
        </w:rPr>
        <w:t xml:space="preserve"> </w:t>
      </w:r>
      <w:r>
        <w:t>edebileceği</w:t>
      </w:r>
      <w:r>
        <w:rPr>
          <w:spacing w:val="2"/>
        </w:rPr>
        <w:t xml:space="preserve"> </w:t>
      </w:r>
      <w:r>
        <w:t>unutulmamalıdır.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spacing w:before="175"/>
        <w:ind w:left="1127" w:right="111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Pnömotik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tüp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sistemi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1"/>
        <w:ind w:left="336"/>
      </w:pPr>
      <w:r>
        <w:lastRenderedPageBreak/>
        <w:t>Boyama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boyalar</w:t>
      </w:r>
    </w:p>
    <w:p w:rsidR="007533E5" w:rsidRDefault="0057218B">
      <w:pPr>
        <w:pStyle w:val="GvdeMetni"/>
        <w:spacing w:before="235" w:line="244" w:lineRule="auto"/>
        <w:ind w:left="336" w:right="1376"/>
      </w:pPr>
      <w:r>
        <w:t>Mikrobiyoloji</w:t>
      </w:r>
      <w:r>
        <w:rPr>
          <w:spacing w:val="1"/>
        </w:rPr>
        <w:t xml:space="preserve"> </w:t>
      </w:r>
      <w:r>
        <w:t>laboratuvarlarında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boyalar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tehlike</w:t>
      </w:r>
      <w:r>
        <w:rPr>
          <w:spacing w:val="-56"/>
        </w:rPr>
        <w:t xml:space="preserve"> </w:t>
      </w:r>
      <w:r>
        <w:t>içerebilirler.</w:t>
      </w:r>
    </w:p>
    <w:p w:rsidR="007533E5" w:rsidRDefault="007533E5">
      <w:pPr>
        <w:pStyle w:val="GvdeMetni"/>
        <w:spacing w:before="8"/>
        <w:rPr>
          <w:sz w:val="23"/>
        </w:rPr>
      </w:pPr>
    </w:p>
    <w:p w:rsidR="007533E5" w:rsidRDefault="0057218B">
      <w:pPr>
        <w:pStyle w:val="Balk3"/>
        <w:spacing w:before="1" w:after="10"/>
        <w:ind w:left="336"/>
      </w:pPr>
      <w:r>
        <w:rPr>
          <w:noProof/>
          <w:lang w:eastAsia="tr-TR"/>
        </w:rPr>
        <w:drawing>
          <wp:anchor distT="0" distB="0" distL="0" distR="0" simplePos="0" relativeHeight="251569152" behindDoc="0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253058</wp:posOffset>
            </wp:positionV>
            <wp:extent cx="1706879" cy="1185672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Gram</w:t>
      </w:r>
      <w:r>
        <w:rPr>
          <w:spacing w:val="-3"/>
        </w:rPr>
        <w:t xml:space="preserve"> </w:t>
      </w:r>
      <w:r>
        <w:t>boyası</w:t>
      </w:r>
    </w:p>
    <w:tbl>
      <w:tblPr>
        <w:tblStyle w:val="TableNormal"/>
        <w:tblW w:w="0" w:type="auto"/>
        <w:tblInd w:w="429" w:type="dxa"/>
        <w:tblLayout w:type="fixed"/>
        <w:tblLook w:val="01E0" w:firstRow="1" w:lastRow="1" w:firstColumn="1" w:lastColumn="1" w:noHBand="0" w:noVBand="0"/>
      </w:tblPr>
      <w:tblGrid>
        <w:gridCol w:w="6072"/>
        <w:gridCol w:w="1689"/>
      </w:tblGrid>
      <w:tr w:rsidR="007533E5">
        <w:trPr>
          <w:trHeight w:val="2424"/>
        </w:trPr>
        <w:tc>
          <w:tcPr>
            <w:tcW w:w="6072" w:type="dxa"/>
          </w:tcPr>
          <w:p w:rsidR="007533E5" w:rsidRDefault="0057218B">
            <w:pPr>
              <w:pStyle w:val="TableParagraph"/>
              <w:numPr>
                <w:ilvl w:val="0"/>
                <w:numId w:val="82"/>
              </w:numPr>
              <w:tabs>
                <w:tab w:val="left" w:pos="484"/>
              </w:tabs>
              <w:spacing w:before="1" w:line="242" w:lineRule="auto"/>
              <w:ind w:right="731"/>
              <w:jc w:val="both"/>
            </w:pPr>
            <w:r>
              <w:t>Kristal viyole, potasyum iyodür ve etanol tahriş</w:t>
            </w:r>
            <w:r>
              <w:rPr>
                <w:spacing w:val="1"/>
              </w:rPr>
              <w:t xml:space="preserve"> </w:t>
            </w:r>
            <w:r>
              <w:t>edicidir. Etanol yanıcı-parlayıcı ve hepatotoksiktir.</w:t>
            </w:r>
            <w:r>
              <w:rPr>
                <w:spacing w:val="1"/>
              </w:rPr>
              <w:t xml:space="preserve"> </w:t>
            </w:r>
            <w:r>
              <w:t>Kristal viyole</w:t>
            </w:r>
            <w:r>
              <w:rPr>
                <w:spacing w:val="1"/>
              </w:rPr>
              <w:t xml:space="preserve"> </w:t>
            </w:r>
            <w:r>
              <w:t>kanserojen ve kısmen</w:t>
            </w:r>
            <w:r>
              <w:rPr>
                <w:spacing w:val="2"/>
              </w:rPr>
              <w:t xml:space="preserve"> </w:t>
            </w:r>
            <w:r>
              <w:t>toksiktir.</w:t>
            </w:r>
          </w:p>
          <w:p w:rsidR="007533E5" w:rsidRDefault="0057218B">
            <w:pPr>
              <w:pStyle w:val="TableParagraph"/>
              <w:numPr>
                <w:ilvl w:val="0"/>
                <w:numId w:val="82"/>
              </w:numPr>
              <w:tabs>
                <w:tab w:val="left" w:pos="484"/>
              </w:tabs>
              <w:spacing w:before="115" w:line="242" w:lineRule="auto"/>
              <w:ind w:right="731"/>
              <w:jc w:val="both"/>
            </w:pPr>
            <w:r>
              <w:t>Gram</w:t>
            </w:r>
            <w:r>
              <w:rPr>
                <w:spacing w:val="1"/>
              </w:rPr>
              <w:t xml:space="preserve"> </w:t>
            </w:r>
            <w:r>
              <w:t>boyama</w:t>
            </w:r>
            <w:r>
              <w:rPr>
                <w:spacing w:val="1"/>
              </w:rPr>
              <w:t xml:space="preserve"> </w:t>
            </w:r>
            <w:r>
              <w:t>sırasında</w:t>
            </w:r>
            <w:r>
              <w:rPr>
                <w:spacing w:val="1"/>
              </w:rPr>
              <w:t xml:space="preserve"> </w:t>
            </w:r>
            <w:r>
              <w:t>canlı</w:t>
            </w:r>
            <w:r>
              <w:rPr>
                <w:spacing w:val="1"/>
              </w:rPr>
              <w:t xml:space="preserve"> </w:t>
            </w:r>
            <w:r>
              <w:t>organizmalarla</w:t>
            </w:r>
            <w:r>
              <w:rPr>
                <w:spacing w:val="-56"/>
              </w:rPr>
              <w:t xml:space="preserve"> </w:t>
            </w:r>
            <w:r>
              <w:t>temas ve aerosollere maruz kalma riskleri vardır.</w:t>
            </w:r>
            <w:r>
              <w:rPr>
                <w:spacing w:val="1"/>
              </w:rPr>
              <w:t xml:space="preserve"> </w:t>
            </w:r>
            <w:r>
              <w:t>Aerosolizasyon</w:t>
            </w:r>
            <w:r>
              <w:rPr>
                <w:spacing w:val="1"/>
              </w:rPr>
              <w:t xml:space="preserve"> </w:t>
            </w:r>
            <w:r>
              <w:t>özellikle</w:t>
            </w:r>
            <w:r>
              <w:rPr>
                <w:spacing w:val="1"/>
              </w:rPr>
              <w:t xml:space="preserve"> </w:t>
            </w:r>
            <w:r>
              <w:t>yaymanın</w:t>
            </w:r>
            <w:r>
              <w:rPr>
                <w:spacing w:val="1"/>
              </w:rPr>
              <w:t xml:space="preserve"> </w:t>
            </w:r>
            <w:r>
              <w:t>alevde</w:t>
            </w:r>
            <w:r>
              <w:rPr>
                <w:spacing w:val="1"/>
              </w:rPr>
              <w:t xml:space="preserve"> </w:t>
            </w:r>
            <w:r>
              <w:t>sabitlenmesi</w:t>
            </w:r>
            <w:r>
              <w:rPr>
                <w:spacing w:val="-13"/>
              </w:rPr>
              <w:t xml:space="preserve"> </w:t>
            </w:r>
            <w:r>
              <w:t>sırasında</w:t>
            </w:r>
            <w:r>
              <w:rPr>
                <w:spacing w:val="-12"/>
              </w:rPr>
              <w:t xml:space="preserve"> </w:t>
            </w:r>
            <w:r>
              <w:t>olur.</w:t>
            </w:r>
            <w:r>
              <w:rPr>
                <w:spacing w:val="-12"/>
              </w:rPr>
              <w:t xml:space="preserve"> </w:t>
            </w:r>
            <w:r>
              <w:t>Bu</w:t>
            </w:r>
            <w:r>
              <w:rPr>
                <w:spacing w:val="-12"/>
              </w:rPr>
              <w:t xml:space="preserve"> </w:t>
            </w:r>
            <w:r>
              <w:t>nedenle,</w:t>
            </w:r>
            <w:r>
              <w:rPr>
                <w:spacing w:val="-11"/>
              </w:rPr>
              <w:t xml:space="preserve"> </w:t>
            </w:r>
            <w:r>
              <w:t>sabitleme</w:t>
            </w:r>
            <w:r>
              <w:rPr>
                <w:spacing w:val="-56"/>
              </w:rPr>
              <w:t xml:space="preserve"> </w:t>
            </w:r>
            <w:r>
              <w:t>işlemi</w:t>
            </w:r>
            <w:r>
              <w:rPr>
                <w:spacing w:val="7"/>
              </w:rPr>
              <w:t xml:space="preserve"> </w:t>
            </w:r>
            <w:r>
              <w:t>için</w:t>
            </w:r>
            <w:r>
              <w:rPr>
                <w:spacing w:val="8"/>
              </w:rPr>
              <w:t xml:space="preserve"> </w:t>
            </w:r>
            <w:r>
              <w:t>lam</w:t>
            </w:r>
            <w:r>
              <w:rPr>
                <w:spacing w:val="12"/>
              </w:rPr>
              <w:t xml:space="preserve"> </w:t>
            </w:r>
            <w:r>
              <w:t>ısıtıcılarının</w:t>
            </w:r>
            <w:r>
              <w:rPr>
                <w:spacing w:val="8"/>
              </w:rPr>
              <w:t xml:space="preserve"> </w:t>
            </w:r>
            <w:r>
              <w:t>kullanılması</w:t>
            </w:r>
            <w:r>
              <w:rPr>
                <w:spacing w:val="4"/>
              </w:rPr>
              <w:t xml:space="preserve"> </w:t>
            </w:r>
            <w:r>
              <w:t>önerilir.</w:t>
            </w:r>
          </w:p>
          <w:p w:rsidR="007533E5" w:rsidRDefault="0057218B">
            <w:pPr>
              <w:pStyle w:val="TableParagraph"/>
              <w:spacing w:before="5" w:line="230" w:lineRule="exact"/>
              <w:ind w:left="483"/>
              <w:jc w:val="both"/>
            </w:pPr>
            <w:r>
              <w:t>Isıtıcıların</w:t>
            </w:r>
            <w:r>
              <w:rPr>
                <w:spacing w:val="7"/>
              </w:rPr>
              <w:t xml:space="preserve"> </w:t>
            </w:r>
            <w:r>
              <w:t>kapaklı</w:t>
            </w:r>
            <w:r>
              <w:rPr>
                <w:spacing w:val="5"/>
              </w:rPr>
              <w:t xml:space="preserve"> </w:t>
            </w:r>
            <w:r>
              <w:t>olanları</w:t>
            </w:r>
            <w:r>
              <w:rPr>
                <w:spacing w:val="6"/>
              </w:rPr>
              <w:t xml:space="preserve"> </w:t>
            </w:r>
            <w:r>
              <w:t>tercih</w:t>
            </w:r>
            <w:r>
              <w:rPr>
                <w:spacing w:val="7"/>
              </w:rPr>
              <w:t xml:space="preserve"> </w:t>
            </w:r>
            <w:r>
              <w:t>edilmelidir.</w:t>
            </w:r>
          </w:p>
        </w:tc>
        <w:tc>
          <w:tcPr>
            <w:tcW w:w="1689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ind w:left="73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Lam</w:t>
            </w:r>
            <w:r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ısıtıcı</w:t>
            </w:r>
          </w:p>
        </w:tc>
      </w:tr>
    </w:tbl>
    <w:p w:rsidR="007533E5" w:rsidRDefault="007533E5">
      <w:pPr>
        <w:pStyle w:val="GvdeMetni"/>
        <w:rPr>
          <w:rFonts w:ascii="Arial"/>
          <w:b/>
          <w:sz w:val="26"/>
        </w:rPr>
      </w:pPr>
    </w:p>
    <w:p w:rsidR="007533E5" w:rsidRDefault="007533E5">
      <w:pPr>
        <w:pStyle w:val="GvdeMetni"/>
        <w:rPr>
          <w:rFonts w:ascii="Arial"/>
          <w:b/>
          <w:sz w:val="26"/>
        </w:rPr>
      </w:pPr>
    </w:p>
    <w:p w:rsidR="007533E5" w:rsidRDefault="007533E5">
      <w:pPr>
        <w:pStyle w:val="GvdeMetni"/>
        <w:rPr>
          <w:rFonts w:ascii="Arial"/>
          <w:b/>
          <w:sz w:val="26"/>
        </w:rPr>
      </w:pPr>
    </w:p>
    <w:p w:rsidR="007533E5" w:rsidRDefault="0057218B">
      <w:pPr>
        <w:spacing w:before="168"/>
        <w:ind w:left="3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Asidorezistan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boyama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(EZN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ve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Kinyoun)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6" w:line="242" w:lineRule="auto"/>
        <w:ind w:right="1080"/>
      </w:pPr>
      <w:r>
        <w:t>Karbol</w:t>
      </w:r>
      <w:r>
        <w:rPr>
          <w:spacing w:val="-9"/>
        </w:rPr>
        <w:t xml:space="preserve"> </w:t>
      </w:r>
      <w:r>
        <w:t>fuksin</w:t>
      </w:r>
      <w:r>
        <w:rPr>
          <w:spacing w:val="-5"/>
        </w:rPr>
        <w:t xml:space="preserve"> </w:t>
      </w:r>
      <w:r>
        <w:t>içindeki</w:t>
      </w:r>
      <w:r>
        <w:rPr>
          <w:spacing w:val="-8"/>
        </w:rPr>
        <w:t xml:space="preserve"> </w:t>
      </w:r>
      <w:r>
        <w:t>fenol</w:t>
      </w:r>
      <w:r>
        <w:rPr>
          <w:spacing w:val="-6"/>
        </w:rPr>
        <w:t xml:space="preserve"> </w:t>
      </w:r>
      <w:r>
        <w:t>toksik</w:t>
      </w:r>
      <w:r>
        <w:rPr>
          <w:spacing w:val="-5"/>
        </w:rPr>
        <w:t xml:space="preserve"> </w:t>
      </w:r>
      <w:r>
        <w:t>(yutulduğu</w:t>
      </w:r>
      <w:r>
        <w:rPr>
          <w:spacing w:val="-7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solunduğu</w:t>
      </w:r>
      <w:r>
        <w:rPr>
          <w:spacing w:val="-7"/>
        </w:rPr>
        <w:t xml:space="preserve"> </w:t>
      </w:r>
      <w:r>
        <w:t>takdirde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deri</w:t>
      </w:r>
      <w:r>
        <w:rPr>
          <w:spacing w:val="-6"/>
        </w:rPr>
        <w:t xml:space="preserve"> </w:t>
      </w:r>
      <w:r>
        <w:t>teması</w:t>
      </w:r>
      <w:r>
        <w:rPr>
          <w:spacing w:val="-9"/>
        </w:rPr>
        <w:t xml:space="preserve"> </w:t>
      </w:r>
      <w:r>
        <w:t>ile)</w:t>
      </w:r>
      <w:r>
        <w:rPr>
          <w:spacing w:val="-55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iritan</w:t>
      </w:r>
      <w:r>
        <w:rPr>
          <w:spacing w:val="3"/>
        </w:rPr>
        <w:t xml:space="preserve"> </w:t>
      </w:r>
      <w:r>
        <w:t>olup genetik</w:t>
      </w:r>
      <w:r>
        <w:rPr>
          <w:spacing w:val="3"/>
        </w:rPr>
        <w:t xml:space="preserve"> </w:t>
      </w:r>
      <w:r>
        <w:t>hasara</w:t>
      </w:r>
      <w:r>
        <w:rPr>
          <w:spacing w:val="3"/>
        </w:rPr>
        <w:t xml:space="preserve"> </w:t>
      </w:r>
      <w:r>
        <w:t>neden olma</w:t>
      </w:r>
      <w:r>
        <w:rPr>
          <w:spacing w:val="2"/>
        </w:rPr>
        <w:t xml:space="preserve"> </w:t>
      </w:r>
      <w:r>
        <w:t>olasılığı</w:t>
      </w:r>
      <w:r>
        <w:rPr>
          <w:spacing w:val="2"/>
        </w:rPr>
        <w:t xml:space="preserve"> </w:t>
      </w:r>
      <w:r>
        <w:t>vardır.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3" w:line="242" w:lineRule="auto"/>
        <w:ind w:right="1080"/>
      </w:pPr>
      <w:r>
        <w:t>Bazik fuksin ise alerjik deri ve solunum yolu reaksiyonlarına neden olabilir ve potansiyel</w:t>
      </w:r>
      <w:r>
        <w:rPr>
          <w:spacing w:val="-56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kanserojendir.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/>
      </w:pPr>
      <w:r>
        <w:t>Metanol ve etanol</w:t>
      </w:r>
      <w:r>
        <w:rPr>
          <w:spacing w:val="1"/>
        </w:rPr>
        <w:t xml:space="preserve"> </w:t>
      </w:r>
      <w:r>
        <w:t>yanıcıdır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özellikle metanolün</w:t>
      </w:r>
      <w:r>
        <w:rPr>
          <w:spacing w:val="1"/>
        </w:rPr>
        <w:t xml:space="preserve"> </w:t>
      </w:r>
      <w:r>
        <w:t>toksik</w:t>
      </w:r>
      <w:r>
        <w:rPr>
          <w:spacing w:val="1"/>
        </w:rPr>
        <w:t xml:space="preserve"> </w:t>
      </w:r>
      <w:r>
        <w:t>etkileri</w:t>
      </w:r>
      <w:r>
        <w:rPr>
          <w:spacing w:val="-1"/>
        </w:rPr>
        <w:t xml:space="preserve"> </w:t>
      </w:r>
      <w:r>
        <w:t>söz</w:t>
      </w:r>
      <w:r>
        <w:rPr>
          <w:spacing w:val="-2"/>
        </w:rPr>
        <w:t xml:space="preserve"> </w:t>
      </w:r>
      <w:r>
        <w:t>konusudur.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12" w:line="242" w:lineRule="auto"/>
        <w:ind w:right="1079"/>
      </w:pPr>
      <w:r>
        <w:t>ARB</w:t>
      </w:r>
      <w:r>
        <w:rPr>
          <w:spacing w:val="-6"/>
        </w:rPr>
        <w:t xml:space="preserve"> </w:t>
      </w:r>
      <w:r>
        <w:t>sırasında</w:t>
      </w:r>
      <w:r>
        <w:rPr>
          <w:spacing w:val="-5"/>
        </w:rPr>
        <w:t xml:space="preserve"> </w:t>
      </w:r>
      <w:r>
        <w:t>canlı</w:t>
      </w:r>
      <w:r>
        <w:rPr>
          <w:spacing w:val="-8"/>
        </w:rPr>
        <w:t xml:space="preserve"> </w:t>
      </w:r>
      <w:r>
        <w:t>organizmalarla</w:t>
      </w:r>
      <w:r>
        <w:rPr>
          <w:spacing w:val="-6"/>
        </w:rPr>
        <w:t xml:space="preserve"> </w:t>
      </w:r>
      <w:r>
        <w:t>temas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aerosollere</w:t>
      </w:r>
      <w:r>
        <w:rPr>
          <w:spacing w:val="-4"/>
        </w:rPr>
        <w:t xml:space="preserve"> </w:t>
      </w:r>
      <w:r>
        <w:t>maruz</w:t>
      </w:r>
      <w:r>
        <w:rPr>
          <w:spacing w:val="-8"/>
        </w:rPr>
        <w:t xml:space="preserve"> </w:t>
      </w:r>
      <w:r>
        <w:t>kalma</w:t>
      </w:r>
      <w:r>
        <w:rPr>
          <w:spacing w:val="-8"/>
        </w:rPr>
        <w:t xml:space="preserve"> </w:t>
      </w:r>
      <w:r>
        <w:t>riskleri</w:t>
      </w:r>
      <w:r>
        <w:rPr>
          <w:spacing w:val="-5"/>
        </w:rPr>
        <w:t xml:space="preserve"> </w:t>
      </w:r>
      <w:r>
        <w:t>vardır.</w:t>
      </w:r>
      <w:r>
        <w:rPr>
          <w:spacing w:val="-4"/>
        </w:rPr>
        <w:t xml:space="preserve"> </w:t>
      </w:r>
      <w:r>
        <w:t>Bu</w:t>
      </w:r>
      <w:r>
        <w:rPr>
          <w:spacing w:val="-55"/>
        </w:rPr>
        <w:t xml:space="preserve"> </w:t>
      </w:r>
      <w:r>
        <w:t>nedenle,</w:t>
      </w:r>
      <w:r>
        <w:rPr>
          <w:spacing w:val="3"/>
        </w:rPr>
        <w:t xml:space="preserve"> </w:t>
      </w:r>
      <w:r>
        <w:t>ARB</w:t>
      </w:r>
      <w:r>
        <w:rPr>
          <w:spacing w:val="2"/>
        </w:rPr>
        <w:t xml:space="preserve"> </w:t>
      </w:r>
      <w:r>
        <w:t>yaymalarının</w:t>
      </w:r>
      <w:r>
        <w:rPr>
          <w:spacing w:val="2"/>
        </w:rPr>
        <w:t xml:space="preserve"> </w:t>
      </w:r>
      <w:r>
        <w:t>BGK</w:t>
      </w:r>
      <w:r>
        <w:rPr>
          <w:spacing w:val="2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kurutulması</w:t>
      </w:r>
      <w:r>
        <w:rPr>
          <w:spacing w:val="-1"/>
        </w:rPr>
        <w:t xml:space="preserve"> </w:t>
      </w:r>
      <w:r>
        <w:t>önerilir.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2D2340">
      <w:pPr>
        <w:pStyle w:val="GvdeMetni"/>
        <w:spacing w:before="1"/>
        <w:rPr>
          <w:sz w:val="25"/>
        </w:rPr>
      </w:pPr>
      <w:r>
        <w:pict>
          <v:group id="_x0000_s1275" style="position:absolute;margin-left:69.6pt;margin-top:16.15pt;width:455.65pt;height:50.05pt;z-index:-251617280;mso-wrap-distance-left:0;mso-wrap-distance-right:0;mso-position-horizontal-relative:page" coordorigin="1392,323" coordsize="9113,1001">
            <v:shape id="_x0000_s1277" type="#_x0000_t75" style="position:absolute;left:1396;top:327;width:9104;height:992">
              <v:imagedata r:id="rId30" o:title=""/>
            </v:shape>
            <v:shape id="_x0000_s1276" type="#_x0000_t202" style="position:absolute;left:1396;top:327;width:9104;height:992" filled="f" strokecolor="#ffc000" strokeweight=".48pt">
              <v:textbox inset="0,0,0,0">
                <w:txbxContent>
                  <w:p w:rsidR="0057218B" w:rsidRDefault="0057218B">
                    <w:pPr>
                      <w:spacing w:before="4"/>
                      <w:rPr>
                        <w:sz w:val="31"/>
                      </w:rPr>
                    </w:pPr>
                  </w:p>
                  <w:p w:rsidR="0057218B" w:rsidRDefault="0057218B">
                    <w:pPr>
                      <w:ind w:left="1167" w:right="1177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Tüm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boyama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işlemlerinde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koruyucu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(gözlük)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kullanılmalıdır.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sz w:val="25"/>
        </w:rPr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57218B">
      <w:pPr>
        <w:pStyle w:val="Balk3"/>
        <w:tabs>
          <w:tab w:val="left" w:pos="9438"/>
        </w:tabs>
        <w:spacing w:before="73"/>
        <w:ind w:left="336"/>
        <w:jc w:val="both"/>
      </w:pPr>
      <w:r>
        <w:rPr>
          <w:shd w:val="clear" w:color="auto" w:fill="F7C9AC"/>
        </w:rPr>
        <w:lastRenderedPageBreak/>
        <w:t>RİSK</w:t>
      </w:r>
      <w:r>
        <w:rPr>
          <w:spacing w:val="15"/>
          <w:shd w:val="clear" w:color="auto" w:fill="F7C9AC"/>
        </w:rPr>
        <w:t xml:space="preserve"> </w:t>
      </w:r>
      <w:r>
        <w:rPr>
          <w:shd w:val="clear" w:color="auto" w:fill="F7C9AC"/>
        </w:rPr>
        <w:t>DEĞERLENDİRME</w:t>
      </w:r>
      <w:r>
        <w:rPr>
          <w:shd w:val="clear" w:color="auto" w:fill="F7C9AC"/>
        </w:rPr>
        <w:tab/>
      </w:r>
    </w:p>
    <w:p w:rsidR="007533E5" w:rsidRDefault="0057218B">
      <w:pPr>
        <w:pStyle w:val="GvdeMetni"/>
        <w:spacing w:before="121" w:line="244" w:lineRule="auto"/>
        <w:ind w:left="336" w:right="1073"/>
        <w:jc w:val="both"/>
      </w:pPr>
      <w:r>
        <w:t>Risk, bir tehlikenin olumsuz bir sonuca neden olma olasılığıdır. Laboratuvarlardaki tehlikeler</w:t>
      </w:r>
      <w:r>
        <w:rPr>
          <w:spacing w:val="1"/>
        </w:rPr>
        <w:t xml:space="preserve"> </w:t>
      </w:r>
      <w:r>
        <w:t>arasında Biyolojik, Kimyasal ve Fiziksel tehlikeler yer alır. Laboratuvarda yapılan işlemlere</w:t>
      </w:r>
      <w:r>
        <w:rPr>
          <w:spacing w:val="1"/>
        </w:rPr>
        <w:t xml:space="preserve"> </w:t>
      </w:r>
      <w:r>
        <w:t>bağlı</w:t>
      </w:r>
      <w:r>
        <w:rPr>
          <w:spacing w:val="-1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bu tehlikelerin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olabileceği</w:t>
      </w:r>
      <w:r>
        <w:rPr>
          <w:spacing w:val="-1"/>
        </w:rPr>
        <w:t xml:space="preserve"> </w:t>
      </w:r>
      <w:r>
        <w:t>riskler</w:t>
      </w:r>
      <w:r>
        <w:rPr>
          <w:spacing w:val="4"/>
        </w:rPr>
        <w:t xml:space="preserve"> </w:t>
      </w:r>
      <w:r>
        <w:t>söz</w:t>
      </w:r>
      <w:r>
        <w:rPr>
          <w:spacing w:val="-3"/>
        </w:rPr>
        <w:t xml:space="preserve"> </w:t>
      </w:r>
      <w:r>
        <w:t>konusudur.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ind w:right="1072"/>
        <w:jc w:val="both"/>
      </w:pPr>
      <w:r>
        <w:t>Kan</w:t>
      </w:r>
      <w:r>
        <w:rPr>
          <w:spacing w:val="1"/>
        </w:rPr>
        <w:t xml:space="preserve"> </w:t>
      </w:r>
      <w:r>
        <w:t>kültürü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laboratuvarda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Brucella</w:t>
      </w:r>
      <w:r>
        <w:rPr>
          <w:rFonts w:ascii="Arial" w:hAnsi="Arial"/>
          <w:i/>
          <w:spacing w:val="1"/>
        </w:rPr>
        <w:t xml:space="preserve"> </w:t>
      </w:r>
      <w:r>
        <w:t>spp</w:t>
      </w:r>
      <w:r>
        <w:rPr>
          <w:rFonts w:ascii="Arial" w:hAnsi="Arial"/>
          <w:i/>
        </w:rPr>
        <w:t>.,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Francisella</w:t>
      </w:r>
      <w:r>
        <w:rPr>
          <w:rFonts w:ascii="Arial" w:hAnsi="Arial"/>
          <w:i/>
          <w:spacing w:val="1"/>
        </w:rPr>
        <w:t xml:space="preserve"> </w:t>
      </w:r>
      <w:r>
        <w:t>spp.,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kanda</w:t>
      </w:r>
      <w:r>
        <w:rPr>
          <w:spacing w:val="1"/>
        </w:rPr>
        <w:t xml:space="preserve"> </w:t>
      </w:r>
      <w:r>
        <w:t>bulunabilen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aerosol</w:t>
      </w:r>
      <w:r>
        <w:rPr>
          <w:spacing w:val="-12"/>
        </w:rPr>
        <w:t xml:space="preserve"> </w:t>
      </w:r>
      <w:r>
        <w:t>yoluyla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bulaşabilen</w:t>
      </w:r>
      <w:r>
        <w:rPr>
          <w:spacing w:val="-14"/>
        </w:rPr>
        <w:t xml:space="preserve"> </w:t>
      </w:r>
      <w:r>
        <w:t>mikroorganizmalarla</w:t>
      </w:r>
      <w:r>
        <w:rPr>
          <w:spacing w:val="-14"/>
        </w:rPr>
        <w:t xml:space="preserve"> </w:t>
      </w:r>
      <w:r>
        <w:t>karşılaşma</w:t>
      </w:r>
      <w:r>
        <w:rPr>
          <w:spacing w:val="-12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gerekli</w:t>
      </w:r>
      <w:r>
        <w:rPr>
          <w:spacing w:val="-56"/>
        </w:rPr>
        <w:t xml:space="preserve"> </w:t>
      </w:r>
      <w:r>
        <w:t>önlemler</w:t>
      </w:r>
      <w:r>
        <w:rPr>
          <w:spacing w:val="3"/>
        </w:rPr>
        <w:t xml:space="preserve"> </w:t>
      </w:r>
      <w:r>
        <w:t>alınmadığı</w:t>
      </w:r>
      <w:r>
        <w:rPr>
          <w:spacing w:val="-1"/>
        </w:rPr>
        <w:t xml:space="preserve"> </w:t>
      </w:r>
      <w:r>
        <w:t>takdirde</w:t>
      </w:r>
      <w:r>
        <w:rPr>
          <w:spacing w:val="2"/>
        </w:rPr>
        <w:t xml:space="preserve"> </w:t>
      </w:r>
      <w:r>
        <w:t>bunlarla</w:t>
      </w:r>
      <w:r>
        <w:rPr>
          <w:spacing w:val="1"/>
        </w:rPr>
        <w:t xml:space="preserve"> </w:t>
      </w:r>
      <w:r>
        <w:t>enfekte</w:t>
      </w:r>
      <w:r>
        <w:rPr>
          <w:spacing w:val="-1"/>
        </w:rPr>
        <w:t xml:space="preserve"> </w:t>
      </w:r>
      <w:r>
        <w:t>olma</w:t>
      </w:r>
      <w:r>
        <w:rPr>
          <w:spacing w:val="1"/>
        </w:rPr>
        <w:t xml:space="preserve"> </w:t>
      </w:r>
      <w:r>
        <w:t>riski</w:t>
      </w:r>
      <w:r>
        <w:rPr>
          <w:spacing w:val="1"/>
        </w:rPr>
        <w:t xml:space="preserve"> </w:t>
      </w:r>
      <w:r>
        <w:t>söz</w:t>
      </w:r>
      <w:r>
        <w:rPr>
          <w:spacing w:val="-3"/>
        </w:rPr>
        <w:t xml:space="preserve"> </w:t>
      </w:r>
      <w:r>
        <w:t>konusudur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biyolojik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risk</w:t>
      </w:r>
      <w:r>
        <w:t>).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line="242" w:lineRule="auto"/>
        <w:ind w:right="1072"/>
        <w:jc w:val="both"/>
      </w:pPr>
      <w:r>
        <w:rPr>
          <w:position w:val="2"/>
        </w:rPr>
        <w:t>Sülfürik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asit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veya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sodyum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hidroksit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(NaOH)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gibi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güçlü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koroziv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(aşındırıcı)</w:t>
      </w:r>
      <w:r>
        <w:rPr>
          <w:spacing w:val="1"/>
          <w:position w:val="2"/>
        </w:rPr>
        <w:t xml:space="preserve"> </w:t>
      </w:r>
      <w:r>
        <w:t>kimyasalların sık kullanıldığı laboratuvarlarda, bunlara maruz kalındığı takdirde ortaya</w:t>
      </w:r>
      <w:r>
        <w:rPr>
          <w:spacing w:val="1"/>
        </w:rPr>
        <w:t xml:space="preserve"> </w:t>
      </w:r>
      <w:r>
        <w:t>çıkabilecek kimyasal yanıklar, göze sıçrama durumunda keratit oluşumu vb. riskler söz</w:t>
      </w:r>
      <w:r>
        <w:rPr>
          <w:spacing w:val="1"/>
        </w:rPr>
        <w:t xml:space="preserve"> </w:t>
      </w:r>
      <w:r>
        <w:t>konusudur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kimyasal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risk)</w:t>
      </w:r>
      <w:r>
        <w:t>.</w:t>
      </w:r>
    </w:p>
    <w:p w:rsidR="007533E5" w:rsidRDefault="007533E5">
      <w:pPr>
        <w:pStyle w:val="GvdeMetni"/>
        <w:spacing w:before="6"/>
        <w:rPr>
          <w:sz w:val="25"/>
        </w:rPr>
      </w:pP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1" w:line="237" w:lineRule="auto"/>
        <w:ind w:right="1077"/>
        <w:jc w:val="both"/>
      </w:pPr>
      <w:r>
        <w:t>Yeterli</w:t>
      </w:r>
      <w:r>
        <w:rPr>
          <w:spacing w:val="1"/>
        </w:rPr>
        <w:t xml:space="preserve"> </w:t>
      </w:r>
      <w:r>
        <w:t>aydınlatılmamış</w:t>
      </w:r>
      <w:r>
        <w:rPr>
          <w:spacing w:val="1"/>
        </w:rPr>
        <w:t xml:space="preserve"> </w:t>
      </w:r>
      <w:r>
        <w:t>ve/veya</w:t>
      </w:r>
      <w:r>
        <w:rPr>
          <w:spacing w:val="1"/>
        </w:rPr>
        <w:t xml:space="preserve"> </w:t>
      </w:r>
      <w:r>
        <w:t>zeminde</w:t>
      </w:r>
      <w:r>
        <w:rPr>
          <w:spacing w:val="1"/>
        </w:rPr>
        <w:t xml:space="preserve"> </w:t>
      </w:r>
      <w:r>
        <w:t>kabloların</w:t>
      </w:r>
      <w:r>
        <w:rPr>
          <w:spacing w:val="1"/>
        </w:rPr>
        <w:t xml:space="preserve"> </w:t>
      </w:r>
      <w:r>
        <w:t>sabitlenmediği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çalışanlar</w:t>
      </w:r>
      <w:r>
        <w:rPr>
          <w:spacing w:val="3"/>
        </w:rPr>
        <w:t xml:space="preserve"> </w:t>
      </w:r>
      <w:r>
        <w:t>bunlara</w:t>
      </w:r>
      <w:r>
        <w:rPr>
          <w:spacing w:val="2"/>
        </w:rPr>
        <w:t xml:space="preserve"> </w:t>
      </w:r>
      <w:r>
        <w:t>takılabilir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düşebilirler</w:t>
      </w:r>
      <w:r>
        <w:rPr>
          <w:spacing w:val="4"/>
        </w:rPr>
        <w:t xml:space="preserve"> </w:t>
      </w:r>
      <w:r>
        <w:t>(</w:t>
      </w:r>
      <w:r>
        <w:rPr>
          <w:rFonts w:ascii="Arial" w:hAnsi="Arial"/>
          <w:i/>
        </w:rPr>
        <w:t>fiziksel</w:t>
      </w:r>
      <w:r>
        <w:rPr>
          <w:rFonts w:ascii="Arial" w:hAnsi="Arial"/>
          <w:i/>
          <w:spacing w:val="-6"/>
        </w:rPr>
        <w:t xml:space="preserve"> </w:t>
      </w:r>
      <w:r>
        <w:t>risk).</w:t>
      </w:r>
    </w:p>
    <w:p w:rsidR="007533E5" w:rsidRDefault="007533E5">
      <w:pPr>
        <w:pStyle w:val="GvdeMetni"/>
        <w:spacing w:before="8"/>
      </w:pPr>
    </w:p>
    <w:p w:rsidR="007533E5" w:rsidRDefault="0057218B">
      <w:pPr>
        <w:pStyle w:val="GvdeMetni"/>
        <w:spacing w:line="244" w:lineRule="auto"/>
        <w:ind w:left="336" w:right="1079"/>
        <w:jc w:val="both"/>
      </w:pPr>
      <w:r>
        <w:rPr>
          <w:noProof/>
          <w:lang w:eastAsia="tr-TR"/>
        </w:rPr>
        <w:drawing>
          <wp:anchor distT="0" distB="0" distL="0" distR="0" simplePos="0" relativeHeight="251570176" behindDoc="0" locked="0" layoutInCell="1" allowOverlap="1">
            <wp:simplePos x="0" y="0"/>
            <wp:positionH relativeFrom="page">
              <wp:posOffset>2119883</wp:posOffset>
            </wp:positionH>
            <wp:positionV relativeFrom="paragraph">
              <wp:posOffset>496958</wp:posOffset>
            </wp:positionV>
            <wp:extent cx="3297936" cy="1749552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Çalışanların deneyimi, kurallara uyması, eğitimleri ve laboratuvarın altyapısı gibi faktörler de</w:t>
      </w:r>
      <w:r>
        <w:rPr>
          <w:spacing w:val="1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t>düzeyini</w:t>
      </w:r>
      <w:r>
        <w:rPr>
          <w:spacing w:val="2"/>
        </w:rPr>
        <w:t xml:space="preserve"> </w:t>
      </w:r>
      <w:r>
        <w:t>etkiler.</w:t>
      </w:r>
    </w:p>
    <w:p w:rsidR="007533E5" w:rsidRDefault="002D2340">
      <w:pPr>
        <w:pStyle w:val="GvdeMetni"/>
        <w:spacing w:before="9"/>
        <w:rPr>
          <w:sz w:val="20"/>
        </w:rPr>
      </w:pPr>
      <w:r>
        <w:pict>
          <v:shape id="_x0000_s1274" type="#_x0000_t202" style="position:absolute;margin-left:166.9pt;margin-top:13.75pt;width:259.7pt;height:138.7pt;z-index:-251616256;mso-wrap-distance-left:0;mso-wrap-distance-right:0;mso-position-horizontal-relative:page" filled="f" stroked="f">
            <v:textbox inset="0,0,0,0">
              <w:txbxContent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18"/>
                    </w:rPr>
                  </w:pPr>
                </w:p>
                <w:p w:rsidR="0057218B" w:rsidRDefault="0057218B">
                  <w:pPr>
                    <w:spacing w:before="147"/>
                    <w:ind w:left="905"/>
                    <w:rPr>
                      <w:sz w:val="16"/>
                    </w:rPr>
                  </w:pPr>
                  <w:r>
                    <w:rPr>
                      <w:sz w:val="16"/>
                    </w:rPr>
                    <w:t>Laboratuvarlarda</w:t>
                  </w:r>
                  <w:r>
                    <w:rPr>
                      <w:spacing w:val="-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risk</w:t>
                  </w:r>
                  <w:r>
                    <w:rPr>
                      <w:spacing w:val="-4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düzeyini</w:t>
                  </w:r>
                  <w:r>
                    <w:rPr>
                      <w:spacing w:val="-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etkileyen</w:t>
                  </w:r>
                  <w:r>
                    <w:rPr>
                      <w:spacing w:val="-5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faktörler</w:t>
                  </w:r>
                </w:p>
              </w:txbxContent>
            </v:textbox>
            <w10:wrap type="topAndBottom" anchorx="page"/>
          </v:shape>
        </w:pict>
      </w:r>
    </w:p>
    <w:p w:rsidR="007533E5" w:rsidRDefault="0057218B">
      <w:pPr>
        <w:spacing w:before="53"/>
        <w:ind w:left="2857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Laboratuvarlarda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risk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düzeyini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etkileyen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faktörler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7"/>
        <w:rPr>
          <w:rFonts w:ascii="Comic Sans MS"/>
          <w:sz w:val="15"/>
        </w:rPr>
      </w:pPr>
    </w:p>
    <w:p w:rsidR="007533E5" w:rsidRDefault="0057218B">
      <w:pPr>
        <w:pStyle w:val="GvdeMetni"/>
        <w:ind w:left="336"/>
      </w:pPr>
      <w:r>
        <w:t>Risk</w:t>
      </w:r>
      <w:r>
        <w:rPr>
          <w:spacing w:val="1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durumlarda</w:t>
      </w:r>
      <w:r>
        <w:rPr>
          <w:spacing w:val="-1"/>
        </w:rPr>
        <w:t xml:space="preserve"> </w:t>
      </w:r>
      <w:r>
        <w:t>artar: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81" w:line="242" w:lineRule="auto"/>
        <w:ind w:right="1080"/>
      </w:pPr>
      <w:r>
        <w:t>İşleme</w:t>
      </w:r>
      <w:r>
        <w:rPr>
          <w:spacing w:val="23"/>
        </w:rPr>
        <w:t xml:space="preserve"> </w:t>
      </w:r>
      <w:r>
        <w:t>alınan</w:t>
      </w:r>
      <w:r>
        <w:rPr>
          <w:spacing w:val="26"/>
        </w:rPr>
        <w:t xml:space="preserve"> </w:t>
      </w:r>
      <w:r>
        <w:t>mikroorganizma</w:t>
      </w:r>
      <w:r>
        <w:rPr>
          <w:spacing w:val="26"/>
        </w:rPr>
        <w:t xml:space="preserve"> </w:t>
      </w:r>
      <w:r>
        <w:t>miktarı</w:t>
      </w:r>
      <w:r>
        <w:rPr>
          <w:spacing w:val="22"/>
        </w:rPr>
        <w:t xml:space="preserve"> </w:t>
      </w:r>
      <w:r>
        <w:t>arttıkça</w:t>
      </w:r>
      <w:r>
        <w:rPr>
          <w:spacing w:val="21"/>
        </w:rPr>
        <w:t xml:space="preserve"> </w:t>
      </w:r>
      <w:r>
        <w:t>(kültür</w:t>
      </w:r>
      <w:r>
        <w:rPr>
          <w:spacing w:val="24"/>
        </w:rPr>
        <w:t xml:space="preserve"> </w:t>
      </w:r>
      <w:r>
        <w:t>&gt;&gt;&gt;</w:t>
      </w:r>
      <w:r>
        <w:rPr>
          <w:spacing w:val="24"/>
        </w:rPr>
        <w:t xml:space="preserve"> </w:t>
      </w:r>
      <w:r>
        <w:t>örnek),</w:t>
      </w:r>
      <w:r>
        <w:rPr>
          <w:spacing w:val="24"/>
        </w:rPr>
        <w:t xml:space="preserve"> </w:t>
      </w:r>
      <w:r>
        <w:t>bulaş</w:t>
      </w:r>
      <w:r>
        <w:rPr>
          <w:spacing w:val="23"/>
        </w:rPr>
        <w:t xml:space="preserve"> </w:t>
      </w:r>
      <w:r>
        <w:t>riski</w:t>
      </w:r>
      <w:r>
        <w:rPr>
          <w:spacing w:val="25"/>
        </w:rPr>
        <w:t xml:space="preserve"> </w:t>
      </w:r>
      <w:r>
        <w:t>artar!</w:t>
      </w:r>
      <w:r>
        <w:rPr>
          <w:spacing w:val="25"/>
        </w:rPr>
        <w:t xml:space="preserve"> </w:t>
      </w:r>
      <w:r>
        <w:t>Bu</w:t>
      </w:r>
      <w:r>
        <w:rPr>
          <w:spacing w:val="-55"/>
        </w:rPr>
        <w:t xml:space="preserve"> </w:t>
      </w:r>
      <w:r>
        <w:t>yüzden</w:t>
      </w:r>
      <w:r>
        <w:rPr>
          <w:spacing w:val="1"/>
        </w:rPr>
        <w:t xml:space="preserve"> </w:t>
      </w:r>
      <w:r>
        <w:t>kültür</w:t>
      </w:r>
      <w:r>
        <w:rPr>
          <w:spacing w:val="3"/>
        </w:rPr>
        <w:t xml:space="preserve"> </w:t>
      </w:r>
      <w:r>
        <w:t>işlemlerken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yüksek</w:t>
      </w:r>
      <w:r>
        <w:rPr>
          <w:spacing w:val="3"/>
        </w:rPr>
        <w:t xml:space="preserve"> </w:t>
      </w:r>
      <w:r>
        <w:t>güvenlik önlemleri alınmalıdır.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67"/>
        <w:ind w:right="1078"/>
      </w:pPr>
      <w:r>
        <w:t>Mikroorganizma</w:t>
      </w:r>
      <w:r>
        <w:rPr>
          <w:spacing w:val="10"/>
        </w:rPr>
        <w:t xml:space="preserve"> </w:t>
      </w:r>
      <w:r>
        <w:t>süspansiyonlarının</w:t>
      </w:r>
      <w:r>
        <w:rPr>
          <w:spacing w:val="10"/>
        </w:rPr>
        <w:t xml:space="preserve"> </w:t>
      </w:r>
      <w:r>
        <w:t>hacmi</w:t>
      </w:r>
      <w:r>
        <w:rPr>
          <w:spacing w:val="9"/>
        </w:rPr>
        <w:t xml:space="preserve"> </w:t>
      </w:r>
      <w:r>
        <w:t>ne</w:t>
      </w:r>
      <w:r>
        <w:rPr>
          <w:spacing w:val="9"/>
        </w:rPr>
        <w:t xml:space="preserve"> </w:t>
      </w:r>
      <w:r>
        <w:t>kadar</w:t>
      </w:r>
      <w:r>
        <w:rPr>
          <w:spacing w:val="8"/>
        </w:rPr>
        <w:t xml:space="preserve"> </w:t>
      </w:r>
      <w:r>
        <w:t>fazlaysa,</w:t>
      </w:r>
      <w:r>
        <w:rPr>
          <w:spacing w:val="11"/>
        </w:rPr>
        <w:t xml:space="preserve"> </w:t>
      </w:r>
      <w:r>
        <w:t>bir</w:t>
      </w:r>
      <w:r>
        <w:rPr>
          <w:spacing w:val="8"/>
        </w:rPr>
        <w:t xml:space="preserve"> </w:t>
      </w:r>
      <w:r>
        <w:t>kaza</w:t>
      </w:r>
      <w:r>
        <w:rPr>
          <w:spacing w:val="10"/>
        </w:rPr>
        <w:t xml:space="preserve"> </w:t>
      </w:r>
      <w:r>
        <w:t>durumunda</w:t>
      </w:r>
      <w:r>
        <w:rPr>
          <w:spacing w:val="-56"/>
        </w:rPr>
        <w:t xml:space="preserve"> </w:t>
      </w:r>
      <w:r>
        <w:t>(örneğin,</w:t>
      </w:r>
      <w:r>
        <w:rPr>
          <w:spacing w:val="-2"/>
        </w:rPr>
        <w:t xml:space="preserve"> </w:t>
      </w:r>
      <w:r>
        <w:t>kültürün</w:t>
      </w:r>
      <w:r>
        <w:rPr>
          <w:spacing w:val="3"/>
        </w:rPr>
        <w:t xml:space="preserve"> </w:t>
      </w:r>
      <w:r>
        <w:t>yere</w:t>
      </w:r>
      <w:r>
        <w:rPr>
          <w:spacing w:val="3"/>
        </w:rPr>
        <w:t xml:space="preserve"> </w:t>
      </w:r>
      <w:r>
        <w:t>düşüp</w:t>
      </w:r>
      <w:r>
        <w:rPr>
          <w:spacing w:val="1"/>
        </w:rPr>
        <w:t xml:space="preserve"> </w:t>
      </w:r>
      <w:r>
        <w:t>kırılması)</w:t>
      </w:r>
      <w:r>
        <w:rPr>
          <w:spacing w:val="4"/>
        </w:rPr>
        <w:t xml:space="preserve"> </w:t>
      </w:r>
      <w:r>
        <w:t>bulaş</w:t>
      </w:r>
      <w:r>
        <w:rPr>
          <w:spacing w:val="2"/>
        </w:rPr>
        <w:t xml:space="preserve"> </w:t>
      </w:r>
      <w:r>
        <w:t>riski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kadar</w:t>
      </w:r>
      <w:r>
        <w:rPr>
          <w:spacing w:val="11"/>
        </w:rPr>
        <w:t xml:space="preserve"> </w:t>
      </w:r>
      <w:r>
        <w:t>artar.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  <w:tab w:val="left" w:pos="1889"/>
          <w:tab w:val="left" w:pos="3008"/>
          <w:tab w:val="left" w:pos="3948"/>
          <w:tab w:val="left" w:pos="4397"/>
          <w:tab w:val="left" w:pos="5734"/>
          <w:tab w:val="left" w:pos="7016"/>
          <w:tab w:val="left" w:pos="8099"/>
        </w:tabs>
        <w:spacing w:before="81"/>
        <w:ind w:right="1076"/>
      </w:pPr>
      <w:r>
        <w:t>İşlemler</w:t>
      </w:r>
      <w:r>
        <w:tab/>
        <w:t>sırasında</w:t>
      </w:r>
      <w:r>
        <w:tab/>
        <w:t>aerosol</w:t>
      </w:r>
      <w:r>
        <w:tab/>
        <w:t>ve</w:t>
      </w:r>
      <w:r>
        <w:tab/>
        <w:t>damlacıklar</w:t>
      </w:r>
      <w:r>
        <w:tab/>
        <w:t>oluşuyorsa</w:t>
      </w:r>
      <w:r>
        <w:tab/>
        <w:t>(örneğin,</w:t>
      </w:r>
      <w:r>
        <w:tab/>
      </w:r>
      <w:r>
        <w:rPr>
          <w:spacing w:val="-1"/>
        </w:rPr>
        <w:t>santrifüjleme,</w:t>
      </w:r>
      <w:r>
        <w:rPr>
          <w:spacing w:val="-56"/>
        </w:rPr>
        <w:t xml:space="preserve"> </w:t>
      </w:r>
      <w:r>
        <w:t>vorteksleme</w:t>
      </w:r>
      <w:r>
        <w:rPr>
          <w:spacing w:val="3"/>
        </w:rPr>
        <w:t xml:space="preserve"> </w:t>
      </w:r>
      <w:r>
        <w:t>vb.)</w:t>
      </w:r>
      <w:r>
        <w:rPr>
          <w:spacing w:val="2"/>
        </w:rPr>
        <w:t xml:space="preserve"> </w:t>
      </w:r>
      <w:r>
        <w:t>risk</w:t>
      </w:r>
      <w:r>
        <w:rPr>
          <w:spacing w:val="7"/>
        </w:rPr>
        <w:t xml:space="preserve"> </w:t>
      </w:r>
      <w:r>
        <w:t>artar.</w:t>
      </w:r>
    </w:p>
    <w:p w:rsidR="007533E5" w:rsidRDefault="0057218B">
      <w:pPr>
        <w:pStyle w:val="ListeParagraf"/>
        <w:numPr>
          <w:ilvl w:val="1"/>
          <w:numId w:val="84"/>
        </w:numPr>
        <w:tabs>
          <w:tab w:val="left" w:pos="903"/>
        </w:tabs>
        <w:spacing w:before="80"/>
      </w:pPr>
      <w:r>
        <w:t>İşlemler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kesici-delici</w:t>
      </w:r>
      <w:r>
        <w:rPr>
          <w:spacing w:val="1"/>
        </w:rPr>
        <w:t xml:space="preserve"> </w:t>
      </w:r>
      <w:r>
        <w:t>cisimler</w:t>
      </w:r>
      <w:r>
        <w:rPr>
          <w:spacing w:val="1"/>
        </w:rPr>
        <w:t xml:space="preserve"> </w:t>
      </w:r>
      <w:r>
        <w:t>kullanılıyorsa</w:t>
      </w:r>
      <w:r>
        <w:rPr>
          <w:spacing w:val="2"/>
        </w:rPr>
        <w:t xml:space="preserve"> </w:t>
      </w:r>
      <w:r>
        <w:t>risk</w:t>
      </w:r>
      <w:r>
        <w:rPr>
          <w:spacing w:val="7"/>
        </w:rPr>
        <w:t xml:space="preserve"> </w:t>
      </w:r>
      <w:r>
        <w:t>artar.</w:t>
      </w:r>
    </w:p>
    <w:p w:rsidR="007533E5" w:rsidRDefault="007533E5">
      <w:pPr>
        <w:pStyle w:val="GvdeMetni"/>
        <w:spacing w:before="8"/>
      </w:pPr>
    </w:p>
    <w:p w:rsidR="007533E5" w:rsidRDefault="0057218B">
      <w:pPr>
        <w:pStyle w:val="GvdeMetni"/>
        <w:spacing w:before="1" w:line="244" w:lineRule="auto"/>
        <w:ind w:left="336" w:right="1075"/>
        <w:jc w:val="both"/>
      </w:pPr>
      <w:r>
        <w:t>Klinik</w:t>
      </w:r>
      <w:r>
        <w:rPr>
          <w:spacing w:val="-5"/>
        </w:rPr>
        <w:t xml:space="preserve"> </w:t>
      </w:r>
      <w:r>
        <w:t>mikrobiyoloji</w:t>
      </w:r>
      <w:r>
        <w:rPr>
          <w:spacing w:val="-7"/>
        </w:rPr>
        <w:t xml:space="preserve"> </w:t>
      </w:r>
      <w:r>
        <w:t>laboratuvarlarında</w:t>
      </w:r>
      <w:r>
        <w:rPr>
          <w:spacing w:val="-6"/>
        </w:rPr>
        <w:t xml:space="preserve"> </w:t>
      </w:r>
      <w:r>
        <w:t>incelenen</w:t>
      </w:r>
      <w:r>
        <w:rPr>
          <w:spacing w:val="-7"/>
        </w:rPr>
        <w:t xml:space="preserve"> </w:t>
      </w:r>
      <w:r>
        <w:t>örneklerde</w:t>
      </w:r>
      <w:r>
        <w:rPr>
          <w:spacing w:val="-8"/>
        </w:rPr>
        <w:t xml:space="preserve"> </w:t>
      </w:r>
      <w:r>
        <w:t>hangi</w:t>
      </w:r>
      <w:r>
        <w:rPr>
          <w:spacing w:val="-7"/>
        </w:rPr>
        <w:t xml:space="preserve"> </w:t>
      </w:r>
      <w:r>
        <w:t>etkenin</w:t>
      </w:r>
      <w:r>
        <w:rPr>
          <w:spacing w:val="-6"/>
        </w:rPr>
        <w:t xml:space="preserve"> </w:t>
      </w:r>
      <w:r>
        <w:t>var</w:t>
      </w:r>
      <w:r>
        <w:rPr>
          <w:spacing w:val="-5"/>
        </w:rPr>
        <w:t xml:space="preserve"> </w:t>
      </w:r>
      <w:r>
        <w:t>olduğu</w:t>
      </w:r>
      <w:r>
        <w:rPr>
          <w:spacing w:val="-9"/>
        </w:rPr>
        <w:t xml:space="preserve"> </w:t>
      </w:r>
      <w:r>
        <w:t>önceden</w:t>
      </w:r>
      <w:r>
        <w:rPr>
          <w:spacing w:val="-56"/>
        </w:rPr>
        <w:t xml:space="preserve"> </w:t>
      </w:r>
      <w:r>
        <w:t>bilinemeyeceğinden, etkene (tehlikeye) bağlı risk değerlendirme yapmak her zaman mümkün</w:t>
      </w:r>
      <w:r>
        <w:rPr>
          <w:spacing w:val="-56"/>
        </w:rPr>
        <w:t xml:space="preserve"> </w:t>
      </w:r>
      <w:r>
        <w:t>olmayabilir. Bu nedenle, öncelikle işlem sırasında karşı karşıya kalınabilecek olası tehlikeler</w:t>
      </w:r>
      <w:r>
        <w:rPr>
          <w:spacing w:val="1"/>
        </w:rPr>
        <w:t xml:space="preserve"> </w:t>
      </w:r>
      <w:r>
        <w:t>(aerosol yoluyla bulaş, sıçrama yoluyla mukozalardan bulaş, vb.) belirlenir. Daha sonra her</w:t>
      </w:r>
      <w:r>
        <w:rPr>
          <w:spacing w:val="1"/>
        </w:rPr>
        <w:t xml:space="preserve"> </w:t>
      </w:r>
      <w:r>
        <w:t>olası tehlike için hangi etkenlerin söz konusu olabileceği ve bunların risk grupları tanımlanır.</w:t>
      </w:r>
      <w:r>
        <w:rPr>
          <w:spacing w:val="1"/>
        </w:rPr>
        <w:t xml:space="preserve"> </w:t>
      </w:r>
      <w:r>
        <w:t>Ardından, var olan kontrol önlemleri kayda geçirilir. Her olası tehlike için etken olabilecek</w:t>
      </w:r>
      <w:r>
        <w:rPr>
          <w:spacing w:val="1"/>
        </w:rPr>
        <w:t xml:space="preserve"> </w:t>
      </w:r>
      <w:r>
        <w:t>mikroorganizmalar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önüne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var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(laboratuvarın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andaki</w:t>
      </w:r>
      <w:r>
        <w:rPr>
          <w:spacing w:val="1"/>
        </w:rPr>
        <w:t xml:space="preserve"> </w:t>
      </w:r>
      <w:r>
        <w:t>biyogüvenlik</w:t>
      </w:r>
      <w:r>
        <w:rPr>
          <w:spacing w:val="-56"/>
        </w:rPr>
        <w:t xml:space="preserve"> </w:t>
      </w:r>
      <w:r>
        <w:t>düzeyi) ile olması gereken (işlemlerin güvenli biçimde yapılması için gerekli biyogüvenlik</w:t>
      </w:r>
      <w:r>
        <w:rPr>
          <w:spacing w:val="1"/>
        </w:rPr>
        <w:t xml:space="preserve"> </w:t>
      </w:r>
      <w:r>
        <w:t>düzeyi)</w:t>
      </w:r>
      <w:r>
        <w:rPr>
          <w:spacing w:val="1"/>
        </w:rPr>
        <w:t xml:space="preserve"> </w:t>
      </w:r>
      <w:r>
        <w:t>belirlenir.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340" w:bottom="1200" w:left="1080" w:header="0" w:footer="1002" w:gutter="0"/>
          <w:cols w:space="708"/>
        </w:sectPr>
      </w:pPr>
    </w:p>
    <w:p w:rsidR="007533E5" w:rsidRDefault="002D2340">
      <w:pPr>
        <w:pStyle w:val="GvdeMetni"/>
        <w:rPr>
          <w:sz w:val="20"/>
        </w:rPr>
      </w:pPr>
      <w:r>
        <w:lastRenderedPageBreak/>
        <w:pict>
          <v:shape id="_x0000_s1273" type="#_x0000_t202" style="position:absolute;margin-left:48.1pt;margin-top:512.35pt;width:13.05pt;height:13.3pt;z-index:251671552;mso-position-horizontal-relative:page;mso-position-vertical-relative:page" filled="f" stroked="f">
            <v:textbox style="layout-flow:vertical" inset="0,0,0,0">
              <w:txbxContent>
                <w:p w:rsidR="0057218B" w:rsidRDefault="0057218B">
                  <w:pPr>
                    <w:pStyle w:val="GvdeMetni"/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9"/>
      </w:pPr>
    </w:p>
    <w:p w:rsidR="007533E5" w:rsidRDefault="0057218B">
      <w:pPr>
        <w:pStyle w:val="Balk3"/>
        <w:ind w:left="191"/>
      </w:pPr>
      <w:r>
        <w:t>İşlere</w:t>
      </w:r>
      <w:r>
        <w:rPr>
          <w:spacing w:val="-4"/>
        </w:rPr>
        <w:t xml:space="preserve"> </w:t>
      </w:r>
      <w:r>
        <w:t>bağlı</w:t>
      </w:r>
      <w:r>
        <w:rPr>
          <w:spacing w:val="-3"/>
        </w:rPr>
        <w:t xml:space="preserve"> </w:t>
      </w:r>
      <w:r>
        <w:t>riskler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önerilen</w:t>
      </w:r>
      <w:r>
        <w:rPr>
          <w:spacing w:val="-4"/>
        </w:rPr>
        <w:t xml:space="preserve"> </w:t>
      </w:r>
      <w:r>
        <w:t>biyogüvenlik</w:t>
      </w:r>
      <w:r>
        <w:rPr>
          <w:spacing w:val="-4"/>
        </w:rPr>
        <w:t xml:space="preserve"> </w:t>
      </w:r>
      <w:r>
        <w:t>uygulamaları</w:t>
      </w:r>
    </w:p>
    <w:p w:rsidR="007533E5" w:rsidRDefault="0057218B">
      <w:pPr>
        <w:pStyle w:val="GvdeMetni"/>
        <w:spacing w:before="4"/>
        <w:rPr>
          <w:rFonts w:ascii="Arial"/>
          <w:b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991606</wp:posOffset>
            </wp:positionH>
            <wp:positionV relativeFrom="paragraph">
              <wp:posOffset>181155</wp:posOffset>
            </wp:positionV>
            <wp:extent cx="8839160" cy="5066442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60" cy="5066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rPr>
          <w:rFonts w:ascii="Arial"/>
          <w:sz w:val="21"/>
        </w:rPr>
        <w:sectPr w:rsidR="007533E5">
          <w:footerReference w:type="default" r:id="rId33"/>
          <w:pgSz w:w="16840" w:h="11910" w:orient="landscape"/>
          <w:pgMar w:top="1100" w:right="1340" w:bottom="280" w:left="1460" w:header="0" w:footer="0" w:gutter="0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5657119" cy="8768334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119" cy="87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footerReference w:type="default" r:id="rId35"/>
          <w:pgSz w:w="11910" w:h="16840"/>
          <w:pgMar w:top="1400" w:right="1340" w:bottom="1120" w:left="1300" w:header="0" w:footer="922" w:gutter="0"/>
          <w:pgNumType w:start="24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5628723" cy="8695944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723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400" w:right="1340" w:bottom="1120" w:left="1300" w:header="0" w:footer="922" w:gutter="0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4966322" cy="8667750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322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400" w:right="1340" w:bottom="1120" w:left="1300" w:header="0" w:footer="922" w:gutter="0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5470925" cy="8870823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925" cy="88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400" w:right="1340" w:bottom="1120" w:left="1300" w:header="0" w:footer="922" w:gutter="0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4039281" cy="8757761"/>
            <wp:effectExtent l="0" t="0" r="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81" cy="875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400" w:right="1340" w:bottom="1120" w:left="1300" w:header="0" w:footer="922" w:gutter="0"/>
          <w:cols w:space="708"/>
        </w:sectPr>
      </w:pPr>
    </w:p>
    <w:p w:rsidR="007533E5" w:rsidRDefault="002D2340">
      <w:pPr>
        <w:pStyle w:val="GvdeMetni"/>
        <w:spacing w:before="2"/>
        <w:rPr>
          <w:rFonts w:ascii="Arial"/>
          <w:b/>
          <w:sz w:val="29"/>
        </w:rPr>
      </w:pPr>
      <w:r>
        <w:lastRenderedPageBreak/>
        <w:pict>
          <v:shape id="_x0000_s1272" type="#_x0000_t202" style="position:absolute;margin-left:48.1pt;margin-top:512.35pt;width:13.05pt;height:13.3pt;z-index:251672576;mso-position-horizontal-relative:page;mso-position-vertical-relative:page" filled="f" stroked="f">
            <v:textbox style="layout-flow:vertical" inset="0,0,0,0">
              <w:txbxContent>
                <w:p w:rsidR="0057218B" w:rsidRDefault="0057218B">
                  <w:pPr>
                    <w:pStyle w:val="GvdeMetni"/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</w:p>
    <w:p w:rsidR="007533E5" w:rsidRDefault="0057218B">
      <w:pPr>
        <w:spacing w:before="92"/>
        <w:ind w:left="20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Seçilmiş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bazı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etkenler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için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önerilen biyogüvenlik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düzeyleri</w:t>
      </w:r>
    </w:p>
    <w:p w:rsidR="007533E5" w:rsidRDefault="0057218B">
      <w:pPr>
        <w:pStyle w:val="GvdeMetni"/>
        <w:spacing w:before="2"/>
        <w:rPr>
          <w:rFonts w:ascii="Arial"/>
          <w:b/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937349</wp:posOffset>
            </wp:positionH>
            <wp:positionV relativeFrom="paragraph">
              <wp:posOffset>208902</wp:posOffset>
            </wp:positionV>
            <wp:extent cx="8765971" cy="4517136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971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rPr>
          <w:rFonts w:ascii="Arial"/>
          <w:sz w:val="25"/>
        </w:rPr>
        <w:sectPr w:rsidR="007533E5">
          <w:footerReference w:type="default" r:id="rId41"/>
          <w:pgSz w:w="16840" w:h="11910" w:orient="landscape"/>
          <w:pgMar w:top="1100" w:right="1320" w:bottom="280" w:left="1360" w:header="0" w:footer="0" w:gutter="0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4996093" cy="8781669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093" cy="87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footerReference w:type="default" r:id="rId43"/>
          <w:pgSz w:w="11910" w:h="16840"/>
          <w:pgMar w:top="1400" w:right="1160" w:bottom="1120" w:left="1300" w:header="0" w:footer="922" w:gutter="0"/>
          <w:pgNumType w:start="30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4841434" cy="8737758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434" cy="87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400" w:right="1160" w:bottom="1120" w:left="1300" w:header="0" w:footer="922" w:gutter="0"/>
          <w:cols w:space="708"/>
        </w:sectPr>
      </w:pPr>
    </w:p>
    <w:p w:rsidR="007533E5" w:rsidRDefault="0057218B">
      <w:pPr>
        <w:pStyle w:val="GvdeMetni"/>
        <w:ind w:left="116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2037980" cy="8921115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980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400" w:right="1160" w:bottom="1120" w:left="130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18"/>
        </w:tabs>
        <w:spacing w:before="73"/>
        <w:ind w:left="116"/>
        <w:jc w:val="both"/>
      </w:pPr>
      <w:r>
        <w:rPr>
          <w:shd w:val="clear" w:color="auto" w:fill="F7C9AC"/>
        </w:rPr>
        <w:lastRenderedPageBreak/>
        <w:t>BİYOLOJİK</w:t>
      </w:r>
      <w:r>
        <w:rPr>
          <w:spacing w:val="-3"/>
          <w:shd w:val="clear" w:color="auto" w:fill="F7C9AC"/>
        </w:rPr>
        <w:t xml:space="preserve"> </w:t>
      </w:r>
      <w:r>
        <w:rPr>
          <w:shd w:val="clear" w:color="auto" w:fill="F7C9AC"/>
        </w:rPr>
        <w:t>TEHLİKELER</w:t>
      </w:r>
      <w:r>
        <w:rPr>
          <w:shd w:val="clear" w:color="auto" w:fill="F7C9AC"/>
        </w:rPr>
        <w:tab/>
      </w:r>
    </w:p>
    <w:p w:rsidR="007533E5" w:rsidRDefault="007533E5">
      <w:pPr>
        <w:pStyle w:val="GvdeMetni"/>
        <w:spacing w:before="6"/>
        <w:rPr>
          <w:rFonts w:ascii="Arial"/>
          <w:b/>
          <w:sz w:val="20"/>
        </w:rPr>
      </w:pPr>
    </w:p>
    <w:p w:rsidR="007533E5" w:rsidRDefault="0057218B">
      <w:pPr>
        <w:pStyle w:val="GvdeMetni"/>
        <w:spacing w:line="244" w:lineRule="auto"/>
        <w:ind w:left="116" w:right="257"/>
        <w:jc w:val="both"/>
      </w:pPr>
      <w:r>
        <w:t>İnsan sağlığını tehdit eden biyolojik etkenler parazitler, mantarlar, bakteriler, virüsler, prionlar</w:t>
      </w:r>
      <w:r>
        <w:rPr>
          <w:spacing w:val="1"/>
        </w:rPr>
        <w:t xml:space="preserve"> </w:t>
      </w:r>
      <w:r>
        <w:t>ve mikroorganizmaların toksinleri olarak sınıflandırılabilir. Deney hayvanlarından kaynaklanan</w:t>
      </w:r>
      <w:r>
        <w:rPr>
          <w:spacing w:val="-56"/>
        </w:rPr>
        <w:t xml:space="preserve"> </w:t>
      </w:r>
      <w:r>
        <w:t>tehlikeler de</w:t>
      </w:r>
      <w:r>
        <w:rPr>
          <w:spacing w:val="2"/>
        </w:rPr>
        <w:t xml:space="preserve"> </w:t>
      </w:r>
      <w:r>
        <w:t>laboratuvar</w:t>
      </w:r>
      <w:r>
        <w:rPr>
          <w:spacing w:val="2"/>
        </w:rPr>
        <w:t xml:space="preserve"> </w:t>
      </w:r>
      <w:r>
        <w:t>kaynaklı</w:t>
      </w:r>
      <w:r>
        <w:rPr>
          <w:spacing w:val="-1"/>
        </w:rPr>
        <w:t xml:space="preserve"> </w:t>
      </w:r>
      <w:r>
        <w:t>biyolojik</w:t>
      </w:r>
      <w:r>
        <w:rPr>
          <w:spacing w:val="6"/>
        </w:rPr>
        <w:t xml:space="preserve"> </w:t>
      </w:r>
      <w:r>
        <w:t>tehlikeler</w:t>
      </w:r>
      <w:r>
        <w:rPr>
          <w:spacing w:val="3"/>
        </w:rPr>
        <w:t xml:space="preserve"> </w:t>
      </w:r>
      <w:r>
        <w:t>arasında</w:t>
      </w:r>
      <w:r>
        <w:rPr>
          <w:spacing w:val="2"/>
        </w:rPr>
        <w:t xml:space="preserve"> </w:t>
      </w:r>
      <w:r>
        <w:t>yer</w:t>
      </w:r>
      <w:r>
        <w:rPr>
          <w:spacing w:val="3"/>
        </w:rPr>
        <w:t xml:space="preserve"> </w:t>
      </w:r>
      <w:r>
        <w:t>alır.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ind w:left="116"/>
      </w:pPr>
      <w:r>
        <w:t>Laboratuvardan</w:t>
      </w:r>
      <w:r>
        <w:rPr>
          <w:spacing w:val="-6"/>
        </w:rPr>
        <w:t xml:space="preserve"> </w:t>
      </w:r>
      <w:r>
        <w:t>kaynaklanan</w:t>
      </w:r>
      <w:r>
        <w:rPr>
          <w:spacing w:val="-2"/>
        </w:rPr>
        <w:t xml:space="preserve"> </w:t>
      </w:r>
      <w:r>
        <w:t>biyolojik</w:t>
      </w:r>
      <w:r>
        <w:rPr>
          <w:spacing w:val="-2"/>
        </w:rPr>
        <w:t xml:space="preserve"> </w:t>
      </w:r>
      <w:r>
        <w:t>tehlikelere</w:t>
      </w:r>
      <w:r>
        <w:rPr>
          <w:spacing w:val="-7"/>
        </w:rPr>
        <w:t xml:space="preserve"> </w:t>
      </w:r>
      <w:r>
        <w:t>farklı</w:t>
      </w:r>
      <w:r>
        <w:rPr>
          <w:spacing w:val="-5"/>
        </w:rPr>
        <w:t xml:space="preserve"> </w:t>
      </w:r>
      <w:r>
        <w:t>yollarla</w:t>
      </w:r>
      <w:r>
        <w:rPr>
          <w:spacing w:val="-3"/>
        </w:rPr>
        <w:t xml:space="preserve"> </w:t>
      </w:r>
      <w:r>
        <w:t>maruz</w:t>
      </w:r>
      <w:r>
        <w:rPr>
          <w:spacing w:val="-6"/>
        </w:rPr>
        <w:t xml:space="preserve"> </w:t>
      </w:r>
      <w:r>
        <w:t>kalınabilir.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before="69"/>
      </w:pPr>
      <w:r>
        <w:t>Solunum</w:t>
      </w:r>
      <w:r>
        <w:rPr>
          <w:spacing w:val="-2"/>
        </w:rPr>
        <w:t xml:space="preserve"> </w:t>
      </w:r>
      <w:r>
        <w:t>yoluyla</w:t>
      </w:r>
      <w:r>
        <w:rPr>
          <w:spacing w:val="-3"/>
        </w:rPr>
        <w:t xml:space="preserve"> </w:t>
      </w:r>
      <w:r>
        <w:t>(aerosoller)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before="66"/>
      </w:pPr>
      <w:r>
        <w:t>Deri-mukoza</w:t>
      </w:r>
      <w:r>
        <w:rPr>
          <w:spacing w:val="-4"/>
        </w:rPr>
        <w:t xml:space="preserve"> </w:t>
      </w:r>
      <w:r>
        <w:t>yoluyla</w:t>
      </w:r>
    </w:p>
    <w:p w:rsidR="007533E5" w:rsidRDefault="0057218B">
      <w:pPr>
        <w:pStyle w:val="ListeParagraf"/>
        <w:numPr>
          <w:ilvl w:val="1"/>
          <w:numId w:val="81"/>
        </w:numPr>
        <w:tabs>
          <w:tab w:val="left" w:pos="1249"/>
          <w:tab w:val="left" w:pos="1250"/>
        </w:tabs>
        <w:spacing w:before="73"/>
        <w:ind w:hanging="282"/>
      </w:pPr>
      <w:r>
        <w:t>Perkütan</w:t>
      </w:r>
      <w:r>
        <w:rPr>
          <w:spacing w:val="-4"/>
        </w:rPr>
        <w:t xml:space="preserve"> </w:t>
      </w:r>
      <w:r>
        <w:t>yaralanma</w:t>
      </w:r>
    </w:p>
    <w:p w:rsidR="007533E5" w:rsidRDefault="0057218B">
      <w:pPr>
        <w:pStyle w:val="ListeParagraf"/>
        <w:numPr>
          <w:ilvl w:val="1"/>
          <w:numId w:val="81"/>
        </w:numPr>
        <w:tabs>
          <w:tab w:val="left" w:pos="1249"/>
          <w:tab w:val="left" w:pos="1250"/>
        </w:tabs>
        <w:spacing w:before="73"/>
        <w:ind w:hanging="282"/>
      </w:pPr>
      <w:r>
        <w:t>Temas (deri</w:t>
      </w:r>
      <w:r>
        <w:rPr>
          <w:spacing w:val="2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göz,</w:t>
      </w:r>
      <w:r>
        <w:rPr>
          <w:spacing w:val="2"/>
        </w:rPr>
        <w:t xml:space="preserve"> </w:t>
      </w:r>
      <w:r>
        <w:t>ağız,</w:t>
      </w:r>
      <w:r>
        <w:rPr>
          <w:spacing w:val="3"/>
        </w:rPr>
        <w:t xml:space="preserve"> </w:t>
      </w:r>
      <w:r>
        <w:t>burun</w:t>
      </w:r>
      <w:r>
        <w:rPr>
          <w:spacing w:val="2"/>
        </w:rPr>
        <w:t xml:space="preserve"> </w:t>
      </w:r>
      <w:r>
        <w:t>mukozası)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before="68"/>
      </w:pPr>
      <w:r>
        <w:t>Ağız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(yutma)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4" w:lineRule="auto"/>
        <w:ind w:left="116" w:right="255"/>
        <w:jc w:val="both"/>
      </w:pPr>
      <w:r>
        <w:t>Enfeksiyon</w:t>
      </w:r>
      <w:r>
        <w:rPr>
          <w:spacing w:val="1"/>
        </w:rPr>
        <w:t xml:space="preserve"> </w:t>
      </w:r>
      <w:r>
        <w:t>etkenleri</w:t>
      </w:r>
      <w:r>
        <w:rPr>
          <w:spacing w:val="1"/>
        </w:rPr>
        <w:t xml:space="preserve"> </w:t>
      </w:r>
      <w:r>
        <w:t>aerosolize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solunum</w:t>
      </w:r>
      <w:r>
        <w:rPr>
          <w:spacing w:val="1"/>
        </w:rPr>
        <w:t xml:space="preserve"> </w:t>
      </w:r>
      <w:r>
        <w:t>yoluyla,</w:t>
      </w:r>
      <w:r>
        <w:rPr>
          <w:spacing w:val="1"/>
        </w:rPr>
        <w:t xml:space="preserve"> </w:t>
      </w:r>
      <w:r>
        <w:t>sıçrayarak</w:t>
      </w:r>
      <w:r>
        <w:rPr>
          <w:spacing w:val="1"/>
        </w:rPr>
        <w:t xml:space="preserve"> </w:t>
      </w:r>
      <w:r>
        <w:t>mukozalar</w:t>
      </w:r>
      <w:r>
        <w:rPr>
          <w:spacing w:val="1"/>
        </w:rPr>
        <w:t xml:space="preserve"> </w:t>
      </w:r>
      <w:r>
        <w:t>yoluyla,</w:t>
      </w:r>
      <w:r>
        <w:rPr>
          <w:spacing w:val="1"/>
        </w:rPr>
        <w:t xml:space="preserve"> </w:t>
      </w:r>
      <w:r>
        <w:t>kesici-delici alet yaralanmaları ve doğrudan temas ile deri yoluyla veya yutarak ağız yoluyla</w:t>
      </w:r>
      <w:r>
        <w:rPr>
          <w:spacing w:val="1"/>
        </w:rPr>
        <w:t xml:space="preserve"> </w:t>
      </w:r>
      <w:r>
        <w:t>bulaşabilir. Bir enfeksiyon etkeninin toplumdaki bulaş yolu ile laboratuvardaki bulaş yolu farklı</w:t>
      </w:r>
      <w:r>
        <w:rPr>
          <w:spacing w:val="-56"/>
        </w:rPr>
        <w:t xml:space="preserve"> </w:t>
      </w:r>
      <w:r>
        <w:t>olabilir.</w:t>
      </w:r>
    </w:p>
    <w:p w:rsidR="007533E5" w:rsidRDefault="0057218B">
      <w:pPr>
        <w:pStyle w:val="GvdeMetni"/>
        <w:spacing w:before="8"/>
        <w:rPr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152381</wp:posOffset>
            </wp:positionV>
            <wp:extent cx="3062135" cy="1638204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135" cy="16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57218B">
      <w:pPr>
        <w:spacing w:before="67"/>
        <w:ind w:left="1966" w:right="2106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Bulaş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yolları</w:t>
      </w:r>
    </w:p>
    <w:p w:rsidR="007533E5" w:rsidRDefault="007533E5">
      <w:pPr>
        <w:pStyle w:val="GvdeMetni"/>
        <w:rPr>
          <w:rFonts w:ascii="Comic Sans MS"/>
          <w:sz w:val="30"/>
        </w:rPr>
      </w:pPr>
    </w:p>
    <w:p w:rsidR="007533E5" w:rsidRDefault="0057218B">
      <w:pPr>
        <w:pStyle w:val="GvdeMetni"/>
        <w:spacing w:line="244" w:lineRule="auto"/>
        <w:ind w:left="116" w:right="251"/>
        <w:jc w:val="both"/>
      </w:pPr>
      <w:r>
        <w:rPr>
          <w:noProof/>
          <w:lang w:eastAsia="tr-TR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889897</wp:posOffset>
            </wp:positionV>
            <wp:extent cx="4731144" cy="2448306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144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Bir enfeksiyon etkeninin toplumdaki bulaş yolu ile laboratuvardaki bulaş yolu farklı olabilir.</w:t>
      </w:r>
      <w:r>
        <w:rPr>
          <w:spacing w:val="1"/>
        </w:rPr>
        <w:t xml:space="preserve"> </w:t>
      </w:r>
      <w:r>
        <w:t>Bunun en iyi örneklerinden biri Brusella türleri ile oluşan enfeksiyonlardır. Brusella</w:t>
      </w:r>
      <w:r>
        <w:rPr>
          <w:spacing w:val="1"/>
        </w:rPr>
        <w:t xml:space="preserve"> </w:t>
      </w:r>
      <w:r>
        <w:t>toplumda</w:t>
      </w:r>
      <w:r>
        <w:rPr>
          <w:spacing w:val="1"/>
        </w:rPr>
        <w:t xml:space="preserve"> </w:t>
      </w:r>
      <w:r>
        <w:t>kontamine</w:t>
      </w:r>
      <w:r>
        <w:rPr>
          <w:spacing w:val="1"/>
        </w:rPr>
        <w:t xml:space="preserve"> </w:t>
      </w:r>
      <w:r>
        <w:t>süt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süt</w:t>
      </w:r>
      <w:r>
        <w:rPr>
          <w:spacing w:val="1"/>
        </w:rPr>
        <w:t xml:space="preserve"> </w:t>
      </w:r>
      <w:r>
        <w:t>ürünlerinin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yoldan</w:t>
      </w:r>
      <w:r>
        <w:rPr>
          <w:spacing w:val="1"/>
        </w:rPr>
        <w:t xml:space="preserve"> </w:t>
      </w:r>
      <w:r>
        <w:t>alınması</w:t>
      </w:r>
      <w:r>
        <w:rPr>
          <w:spacing w:val="59"/>
        </w:rPr>
        <w:t xml:space="preserve"> </w:t>
      </w:r>
      <w:r>
        <w:t>ile</w:t>
      </w:r>
      <w:r>
        <w:rPr>
          <w:spacing w:val="59"/>
        </w:rPr>
        <w:t xml:space="preserve"> </w:t>
      </w:r>
      <w:r>
        <w:t>bulaşırken, laboratuvarda</w:t>
      </w:r>
      <w:r>
        <w:rPr>
          <w:spacing w:val="1"/>
        </w:rPr>
        <w:t xml:space="preserve"> </w:t>
      </w:r>
      <w:r>
        <w:t>çoğunlukla</w:t>
      </w:r>
      <w:r>
        <w:rPr>
          <w:spacing w:val="1"/>
        </w:rPr>
        <w:t xml:space="preserve"> </w:t>
      </w:r>
      <w:r>
        <w:t>aerosol</w:t>
      </w:r>
      <w:r>
        <w:rPr>
          <w:spacing w:val="1"/>
        </w:rPr>
        <w:t xml:space="preserve"> </w:t>
      </w:r>
      <w:r>
        <w:t>aracılığı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bulaşır.</w:t>
      </w:r>
      <w:r>
        <w:rPr>
          <w:spacing w:val="1"/>
        </w:rPr>
        <w:t xml:space="preserve"> </w:t>
      </w:r>
      <w:r>
        <w:t>Aerosoller,</w:t>
      </w:r>
      <w:r>
        <w:rPr>
          <w:spacing w:val="1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enfeksiyonların</w:t>
      </w:r>
      <w:r>
        <w:rPr>
          <w:spacing w:val="1"/>
        </w:rPr>
        <w:t xml:space="preserve"> </w:t>
      </w:r>
      <w:r>
        <w:t>çoğunda</w:t>
      </w:r>
      <w:r>
        <w:rPr>
          <w:spacing w:val="-1"/>
        </w:rPr>
        <w:t xml:space="preserve"> </w:t>
      </w:r>
      <w:r>
        <w:t>bulaştan</w:t>
      </w:r>
      <w:r>
        <w:rPr>
          <w:spacing w:val="1"/>
        </w:rPr>
        <w:t xml:space="preserve"> </w:t>
      </w:r>
      <w:r>
        <w:t>sorumludur.</w:t>
      </w:r>
    </w:p>
    <w:p w:rsidR="007533E5" w:rsidRDefault="0057218B">
      <w:pPr>
        <w:spacing w:before="52"/>
        <w:ind w:left="2410" w:right="254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Laboratuvar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toplumda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farklı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bulaş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yolları.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Brusella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örneği.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1160" w:bottom="1120" w:left="1300" w:header="0" w:footer="922" w:gutter="0"/>
          <w:cols w:space="708"/>
        </w:sectPr>
      </w:pPr>
    </w:p>
    <w:p w:rsidR="007533E5" w:rsidRDefault="0057218B">
      <w:pPr>
        <w:pStyle w:val="Balk1"/>
        <w:ind w:left="116"/>
      </w:pPr>
      <w:r>
        <w:lastRenderedPageBreak/>
        <w:t>Maruz</w:t>
      </w:r>
      <w:r>
        <w:rPr>
          <w:spacing w:val="-5"/>
        </w:rPr>
        <w:t xml:space="preserve"> </w:t>
      </w:r>
      <w:r>
        <w:t>kalma</w:t>
      </w:r>
      <w:r>
        <w:rPr>
          <w:spacing w:val="-2"/>
        </w:rPr>
        <w:t xml:space="preserve"> </w:t>
      </w:r>
      <w:r>
        <w:t>yolları</w:t>
      </w:r>
    </w:p>
    <w:p w:rsidR="007533E5" w:rsidRDefault="0057218B">
      <w:pPr>
        <w:pStyle w:val="Balk3"/>
        <w:spacing w:before="114"/>
        <w:ind w:left="116"/>
      </w:pPr>
      <w:r>
        <w:t>Solunum</w:t>
      </w:r>
      <w:r>
        <w:rPr>
          <w:spacing w:val="-1"/>
        </w:rPr>
        <w:t xml:space="preserve"> </w:t>
      </w:r>
      <w:r>
        <w:t>yolu</w:t>
      </w:r>
      <w:r>
        <w:rPr>
          <w:spacing w:val="-2"/>
        </w:rPr>
        <w:t xml:space="preserve"> </w:t>
      </w:r>
      <w:r>
        <w:t>(aerosoller)</w:t>
      </w:r>
      <w:r>
        <w:rPr>
          <w:spacing w:val="-3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bulaş</w:t>
      </w:r>
    </w:p>
    <w:p w:rsidR="007533E5" w:rsidRDefault="0057218B">
      <w:pPr>
        <w:pStyle w:val="GvdeMetni"/>
        <w:spacing w:before="115" w:line="244" w:lineRule="auto"/>
        <w:ind w:left="116" w:right="252"/>
        <w:jc w:val="both"/>
      </w:pPr>
      <w:r>
        <w:t xml:space="preserve">Havada asılı kalan sıvı veya katı parçacıklar </w:t>
      </w:r>
      <w:r>
        <w:rPr>
          <w:rFonts w:ascii="Arial" w:hAnsi="Arial"/>
          <w:b/>
        </w:rPr>
        <w:t xml:space="preserve">aerosol </w:t>
      </w:r>
      <w:r>
        <w:t>olarak adlandırılır. 5 mikrometreden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parçaçıklar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metreden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kısa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uzaklıkta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çekimi</w:t>
      </w:r>
      <w:r>
        <w:rPr>
          <w:spacing w:val="1"/>
        </w:rPr>
        <w:t xml:space="preserve"> </w:t>
      </w:r>
      <w:r>
        <w:t>etkisi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çökerler.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parçacıklara</w:t>
      </w:r>
      <w:r>
        <w:rPr>
          <w:spacing w:val="-11"/>
        </w:rPr>
        <w:t xml:space="preserve"> </w:t>
      </w:r>
      <w:r>
        <w:t>bağlı</w:t>
      </w:r>
      <w:r>
        <w:rPr>
          <w:spacing w:val="-15"/>
        </w:rPr>
        <w:t xml:space="preserve"> </w:t>
      </w:r>
      <w:r>
        <w:t>bulaşma</w:t>
      </w:r>
      <w:r>
        <w:rPr>
          <w:spacing w:val="-12"/>
        </w:rPr>
        <w:t xml:space="preserve"> </w:t>
      </w:r>
      <w:r>
        <w:t>daha</w:t>
      </w:r>
      <w:r>
        <w:rPr>
          <w:spacing w:val="-11"/>
        </w:rPr>
        <w:t xml:space="preserve"> </w:t>
      </w:r>
      <w:r>
        <w:t>çok</w:t>
      </w:r>
      <w:r>
        <w:rPr>
          <w:spacing w:val="-12"/>
        </w:rPr>
        <w:t xml:space="preserve"> </w:t>
      </w:r>
      <w:r>
        <w:t>yüzeylere</w:t>
      </w:r>
      <w:r>
        <w:rPr>
          <w:spacing w:val="-11"/>
        </w:rPr>
        <w:t xml:space="preserve"> </w:t>
      </w:r>
      <w:r>
        <w:t>temas</w:t>
      </w:r>
      <w:r>
        <w:rPr>
          <w:spacing w:val="-11"/>
        </w:rPr>
        <w:t xml:space="preserve"> </w:t>
      </w:r>
      <w:r>
        <w:t>yoluyla</w:t>
      </w:r>
      <w:r>
        <w:rPr>
          <w:spacing w:val="-11"/>
        </w:rPr>
        <w:t xml:space="preserve"> </w:t>
      </w:r>
      <w:r>
        <w:t>(ellerle),</w:t>
      </w:r>
      <w:r>
        <w:rPr>
          <w:spacing w:val="-11"/>
        </w:rPr>
        <w:t xml:space="preserve"> </w:t>
      </w:r>
      <w:r>
        <w:t>kaynağa</w:t>
      </w:r>
      <w:r>
        <w:rPr>
          <w:spacing w:val="-12"/>
        </w:rPr>
        <w:t xml:space="preserve"> </w:t>
      </w:r>
      <w:r>
        <w:t>yakın</w:t>
      </w:r>
      <w:r>
        <w:rPr>
          <w:spacing w:val="-11"/>
        </w:rPr>
        <w:t xml:space="preserve"> </w:t>
      </w:r>
      <w:r>
        <w:t>kişilerde</w:t>
      </w:r>
      <w:r>
        <w:rPr>
          <w:spacing w:val="1"/>
        </w:rPr>
        <w:t xml:space="preserve"> </w:t>
      </w:r>
      <w:r>
        <w:t>ek olarak solunum yolu ile de gerçekleşebilir. Öte yandan 5 mikrometreden küçük parçacıklar</w:t>
      </w:r>
      <w:r>
        <w:rPr>
          <w:spacing w:val="1"/>
        </w:rPr>
        <w:t xml:space="preserve"> </w:t>
      </w:r>
      <w:r>
        <w:t>havada</w:t>
      </w:r>
      <w:r>
        <w:rPr>
          <w:spacing w:val="2"/>
        </w:rPr>
        <w:t xml:space="preserve"> </w:t>
      </w:r>
      <w:r>
        <w:t>daha</w:t>
      </w:r>
      <w:r>
        <w:rPr>
          <w:spacing w:val="2"/>
        </w:rPr>
        <w:t xml:space="preserve"> </w:t>
      </w:r>
      <w:r>
        <w:t>uzun</w:t>
      </w:r>
      <w:r>
        <w:rPr>
          <w:spacing w:val="3"/>
        </w:rPr>
        <w:t xml:space="preserve"> </w:t>
      </w:r>
      <w:r>
        <w:t>süre</w:t>
      </w:r>
      <w:r>
        <w:rPr>
          <w:spacing w:val="2"/>
        </w:rPr>
        <w:t xml:space="preserve"> </w:t>
      </w:r>
      <w:r>
        <w:t>asılı kalabilir</w:t>
      </w:r>
      <w:r>
        <w:rPr>
          <w:spacing w:val="4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1,5-60 metreye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hava</w:t>
      </w:r>
      <w:r>
        <w:rPr>
          <w:spacing w:val="3"/>
        </w:rPr>
        <w:t xml:space="preserve"> </w:t>
      </w:r>
      <w:r>
        <w:t>akımları ile</w:t>
      </w:r>
      <w:r>
        <w:rPr>
          <w:spacing w:val="2"/>
        </w:rPr>
        <w:t xml:space="preserve"> </w:t>
      </w:r>
      <w:r>
        <w:t>taşınabilir.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2" w:lineRule="auto"/>
        <w:ind w:left="116" w:right="254"/>
        <w:jc w:val="both"/>
      </w:pPr>
      <w:r>
        <w:t>Enfektif aerosoller, üzerlerinde mikroorganizma/virüs barındıran ve duyarlı bireyleri enfekte</w:t>
      </w:r>
      <w:r>
        <w:rPr>
          <w:spacing w:val="1"/>
        </w:rPr>
        <w:t xml:space="preserve"> </w:t>
      </w:r>
      <w:r>
        <w:t>edebilen partiküllerdir. 5 mikrometreden küçük parçacıklar solunum yolunun doğal savunma</w:t>
      </w:r>
      <w:r>
        <w:rPr>
          <w:spacing w:val="1"/>
        </w:rPr>
        <w:t xml:space="preserve"> </w:t>
      </w:r>
      <w:r>
        <w:t>engellerini</w:t>
      </w:r>
      <w:r>
        <w:rPr>
          <w:spacing w:val="1"/>
        </w:rPr>
        <w:t xml:space="preserve"> </w:t>
      </w:r>
      <w:r>
        <w:t>aşarak</w:t>
      </w:r>
      <w:r>
        <w:rPr>
          <w:spacing w:val="1"/>
        </w:rPr>
        <w:t xml:space="preserve"> </w:t>
      </w:r>
      <w:r>
        <w:t>doğrudan</w:t>
      </w:r>
      <w:r>
        <w:rPr>
          <w:spacing w:val="1"/>
        </w:rPr>
        <w:t xml:space="preserve"> </w:t>
      </w:r>
      <w:r>
        <w:t>alveollere</w:t>
      </w:r>
      <w:r>
        <w:rPr>
          <w:spacing w:val="1"/>
        </w:rPr>
        <w:t xml:space="preserve"> </w:t>
      </w:r>
      <w:r>
        <w:t>ulaşabilirler.</w:t>
      </w:r>
      <w:r>
        <w:rPr>
          <w:spacing w:val="1"/>
        </w:rPr>
        <w:t xml:space="preserve"> </w:t>
      </w:r>
      <w:r>
        <w:t>Dolayısıyla,</w:t>
      </w:r>
      <w:r>
        <w:rPr>
          <w:spacing w:val="1"/>
        </w:rPr>
        <w:t xml:space="preserve"> </w:t>
      </w:r>
      <w:r>
        <w:t>hem ortamda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kalmaları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alveollere</w:t>
      </w:r>
      <w:r>
        <w:rPr>
          <w:spacing w:val="1"/>
        </w:rPr>
        <w:t xml:space="preserve"> </w:t>
      </w:r>
      <w:r>
        <w:t>doğrudan</w:t>
      </w:r>
      <w:r>
        <w:rPr>
          <w:spacing w:val="1"/>
        </w:rPr>
        <w:t xml:space="preserve"> </w:t>
      </w:r>
      <w:r>
        <w:t>ulaşabilmeleri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enfektif</w:t>
      </w:r>
      <w:r>
        <w:rPr>
          <w:spacing w:val="1"/>
        </w:rPr>
        <w:t xml:space="preserve"> </w:t>
      </w:r>
      <w:r>
        <w:t>aerosoller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rPr>
          <w:spacing w:val="-1"/>
        </w:rPr>
        <w:t>enfeksiyon</w:t>
      </w:r>
      <w:r>
        <w:rPr>
          <w:spacing w:val="-9"/>
        </w:rPr>
        <w:t xml:space="preserve"> </w:t>
      </w:r>
      <w:r>
        <w:rPr>
          <w:spacing w:val="-1"/>
        </w:rPr>
        <w:t>riski</w:t>
      </w:r>
      <w:r>
        <w:rPr>
          <w:spacing w:val="-12"/>
        </w:rPr>
        <w:t xml:space="preserve"> </w:t>
      </w:r>
      <w:r>
        <w:rPr>
          <w:spacing w:val="-1"/>
        </w:rPr>
        <w:t>oluştururlar.</w:t>
      </w:r>
      <w:r>
        <w:rPr>
          <w:spacing w:val="-4"/>
        </w:rPr>
        <w:t xml:space="preserve"> </w:t>
      </w:r>
      <w:r>
        <w:rPr>
          <w:spacing w:val="-1"/>
        </w:rPr>
        <w:t>Özellikle</w:t>
      </w:r>
      <w:r>
        <w:rPr>
          <w:spacing w:val="-9"/>
        </w:rPr>
        <w:t xml:space="preserve"> </w:t>
      </w:r>
      <w:r>
        <w:rPr>
          <w:spacing w:val="-1"/>
        </w:rPr>
        <w:t>dış</w:t>
      </w:r>
      <w:r>
        <w:rPr>
          <w:spacing w:val="-8"/>
        </w:rPr>
        <w:t xml:space="preserve"> </w:t>
      </w:r>
      <w:r>
        <w:rPr>
          <w:spacing w:val="-1"/>
        </w:rPr>
        <w:t>ortam</w:t>
      </w:r>
      <w:r>
        <w:rPr>
          <w:spacing w:val="-12"/>
        </w:rPr>
        <w:t xml:space="preserve"> </w:t>
      </w:r>
      <w:r>
        <w:rPr>
          <w:spacing w:val="-1"/>
        </w:rPr>
        <w:t>koşullarında</w:t>
      </w:r>
      <w:r>
        <w:rPr>
          <w:spacing w:val="-9"/>
        </w:rPr>
        <w:t xml:space="preserve"> </w:t>
      </w:r>
      <w:r>
        <w:t>stabilitesini</w:t>
      </w:r>
      <w:r>
        <w:rPr>
          <w:spacing w:val="-10"/>
        </w:rPr>
        <w:t xml:space="preserve"> </w:t>
      </w:r>
      <w:r>
        <w:t>uzun</w:t>
      </w:r>
      <w:r>
        <w:rPr>
          <w:spacing w:val="-9"/>
        </w:rPr>
        <w:t xml:space="preserve"> </w:t>
      </w:r>
      <w:r>
        <w:t>süre</w:t>
      </w:r>
      <w:r>
        <w:rPr>
          <w:spacing w:val="-14"/>
        </w:rPr>
        <w:t xml:space="preserve"> </w:t>
      </w:r>
      <w:r>
        <w:t>koruyabilen</w:t>
      </w:r>
      <w:r>
        <w:rPr>
          <w:spacing w:val="1"/>
        </w:rPr>
        <w:t xml:space="preserve"> </w:t>
      </w:r>
      <w:r>
        <w:rPr>
          <w:spacing w:val="-1"/>
        </w:rPr>
        <w:t>(kuruluğa</w:t>
      </w:r>
      <w:r>
        <w:rPr>
          <w:spacing w:val="-12"/>
        </w:rPr>
        <w:t xml:space="preserve"> </w:t>
      </w:r>
      <w:r>
        <w:rPr>
          <w:spacing w:val="-1"/>
        </w:rPr>
        <w:t>dirençli)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Mycobacterium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tuberculosis</w:t>
      </w:r>
      <w:r>
        <w:rPr>
          <w:rFonts w:ascii="Arial" w:hAnsi="Arial"/>
          <w:i/>
          <w:spacing w:val="-14"/>
        </w:rPr>
        <w:t xml:space="preserve"> </w:t>
      </w:r>
      <w:r>
        <w:t>gibi</w:t>
      </w:r>
      <w:r>
        <w:rPr>
          <w:spacing w:val="-9"/>
        </w:rPr>
        <w:t xml:space="preserve"> </w:t>
      </w:r>
      <w:r>
        <w:t>mikroplar</w:t>
      </w:r>
      <w:r>
        <w:rPr>
          <w:spacing w:val="-10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enfeksiyon</w:t>
      </w:r>
      <w:r>
        <w:rPr>
          <w:spacing w:val="-12"/>
        </w:rPr>
        <w:t xml:space="preserve"> </w:t>
      </w:r>
      <w:r>
        <w:t>riski</w:t>
      </w:r>
      <w:r>
        <w:rPr>
          <w:spacing w:val="-11"/>
        </w:rPr>
        <w:t xml:space="preserve"> </w:t>
      </w:r>
      <w:r>
        <w:t>daha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artar.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spacing w:line="242" w:lineRule="auto"/>
        <w:ind w:left="116" w:right="252"/>
        <w:jc w:val="both"/>
      </w:pPr>
      <w:r>
        <w:t>Laboratuvarda</w:t>
      </w:r>
      <w:r>
        <w:rPr>
          <w:spacing w:val="1"/>
        </w:rPr>
        <w:t xml:space="preserve"> </w:t>
      </w:r>
      <w:r>
        <w:t>aerosollerle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bulaşan</w:t>
      </w:r>
      <w:r>
        <w:rPr>
          <w:spacing w:val="1"/>
        </w:rPr>
        <w:t xml:space="preserve"> </w:t>
      </w:r>
      <w:r>
        <w:t>mikroorganizmalar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Brucella</w:t>
      </w:r>
      <w:r>
        <w:rPr>
          <w:rFonts w:ascii="Arial" w:hAnsi="Arial"/>
          <w:i/>
          <w:spacing w:val="1"/>
        </w:rPr>
        <w:t xml:space="preserve"> </w:t>
      </w:r>
      <w:r>
        <w:t>spp,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Mycobacterium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tuberculosis</w:t>
      </w:r>
      <w:r>
        <w:t>,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Francisella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tularensis</w:t>
      </w:r>
      <w:r>
        <w:t>,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Coxiella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burnetti</w:t>
      </w:r>
      <w:r>
        <w:rPr>
          <w:rFonts w:ascii="Arial" w:hAnsi="Arial"/>
          <w:i/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Chlamydia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psittaci</w:t>
      </w:r>
      <w:r>
        <w:rPr>
          <w:rFonts w:ascii="Arial" w:hAnsi="Arial"/>
          <w:i/>
          <w:spacing w:val="-11"/>
        </w:rPr>
        <w:t xml:space="preserve"> </w:t>
      </w:r>
      <w:r>
        <w:t>yer</w:t>
      </w:r>
      <w:r>
        <w:rPr>
          <w:spacing w:val="-56"/>
        </w:rPr>
        <w:t xml:space="preserve"> </w:t>
      </w:r>
      <w:r>
        <w:t>alır.</w:t>
      </w:r>
    </w:p>
    <w:p w:rsidR="007533E5" w:rsidRDefault="007533E5">
      <w:pPr>
        <w:pStyle w:val="GvdeMetni"/>
        <w:spacing w:before="6"/>
        <w:rPr>
          <w:sz w:val="23"/>
        </w:rPr>
      </w:pPr>
    </w:p>
    <w:p w:rsidR="007533E5" w:rsidRDefault="0057218B">
      <w:pPr>
        <w:pStyle w:val="GvdeMetni"/>
        <w:spacing w:line="244" w:lineRule="auto"/>
        <w:ind w:left="116" w:right="260"/>
        <w:jc w:val="both"/>
      </w:pPr>
      <w:r>
        <w:t>Aerosol oluşturan işlemler sırasında veya kaza durumlarında, gerekli önlemler alınmadığı</w:t>
      </w:r>
      <w:r>
        <w:rPr>
          <w:spacing w:val="1"/>
        </w:rPr>
        <w:t xml:space="preserve"> </w:t>
      </w:r>
      <w:r>
        <w:t>takdirde,</w:t>
      </w:r>
      <w:r>
        <w:rPr>
          <w:spacing w:val="-2"/>
        </w:rPr>
        <w:t xml:space="preserve"> </w:t>
      </w:r>
      <w:r>
        <w:t>aerosoller</w:t>
      </w:r>
      <w:r>
        <w:rPr>
          <w:spacing w:val="1"/>
        </w:rPr>
        <w:t xml:space="preserve"> </w:t>
      </w:r>
      <w:r>
        <w:t>çok</w:t>
      </w:r>
      <w:r>
        <w:rPr>
          <w:spacing w:val="-2"/>
        </w:rPr>
        <w:t xml:space="preserve"> </w:t>
      </w:r>
      <w:r>
        <w:t>uzaklara</w:t>
      </w:r>
      <w:r>
        <w:rPr>
          <w:spacing w:val="-2"/>
        </w:rPr>
        <w:t xml:space="preserve"> </w:t>
      </w:r>
      <w:r>
        <w:t>taşınabilmekte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sayıda</w:t>
      </w:r>
      <w:r>
        <w:rPr>
          <w:spacing w:val="4"/>
        </w:rPr>
        <w:t xml:space="preserve"> </w:t>
      </w:r>
      <w:r>
        <w:t>kişiyi</w:t>
      </w:r>
      <w:r>
        <w:rPr>
          <w:spacing w:val="-1"/>
        </w:rPr>
        <w:t xml:space="preserve"> </w:t>
      </w:r>
      <w:r>
        <w:t>enfekte</w:t>
      </w:r>
      <w:r>
        <w:rPr>
          <w:spacing w:val="-1"/>
        </w:rPr>
        <w:t xml:space="preserve"> </w:t>
      </w:r>
      <w:r>
        <w:t>edebilmektedir.</w:t>
      </w:r>
    </w:p>
    <w:p w:rsidR="007533E5" w:rsidRDefault="007533E5">
      <w:pPr>
        <w:pStyle w:val="GvdeMetni"/>
        <w:spacing w:before="10" w:after="1"/>
        <w:rPr>
          <w:sz w:val="9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258"/>
        <w:gridCol w:w="2059"/>
        <w:gridCol w:w="2336"/>
      </w:tblGrid>
      <w:tr w:rsidR="007533E5">
        <w:trPr>
          <w:trHeight w:val="383"/>
        </w:trPr>
        <w:tc>
          <w:tcPr>
            <w:tcW w:w="1421" w:type="dxa"/>
            <w:shd w:val="clear" w:color="auto" w:fill="BCD5ED"/>
          </w:tcPr>
          <w:p w:rsidR="007533E5" w:rsidRDefault="0057218B">
            <w:pPr>
              <w:pStyle w:val="TableParagraph"/>
              <w:spacing w:line="212" w:lineRule="exact"/>
              <w:ind w:right="305"/>
              <w:jc w:val="right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Hastalık</w:t>
            </w:r>
          </w:p>
        </w:tc>
        <w:tc>
          <w:tcPr>
            <w:tcW w:w="3258" w:type="dxa"/>
            <w:shd w:val="clear" w:color="auto" w:fill="BCD5ED"/>
          </w:tcPr>
          <w:p w:rsidR="007533E5" w:rsidRDefault="0057218B">
            <w:pPr>
              <w:pStyle w:val="TableParagraph"/>
              <w:spacing w:line="212" w:lineRule="exact"/>
              <w:ind w:left="496" w:right="487"/>
              <w:jc w:val="center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Kaynak</w:t>
            </w:r>
          </w:p>
        </w:tc>
        <w:tc>
          <w:tcPr>
            <w:tcW w:w="2059" w:type="dxa"/>
            <w:shd w:val="clear" w:color="auto" w:fill="BCD5ED"/>
          </w:tcPr>
          <w:p w:rsidR="007533E5" w:rsidRDefault="0057218B">
            <w:pPr>
              <w:pStyle w:val="TableParagraph"/>
              <w:spacing w:line="212" w:lineRule="exact"/>
              <w:ind w:left="152" w:right="142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Kaynaktan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uzaklık</w:t>
            </w:r>
          </w:p>
        </w:tc>
        <w:tc>
          <w:tcPr>
            <w:tcW w:w="2336" w:type="dxa"/>
            <w:shd w:val="clear" w:color="auto" w:fill="BCD5ED"/>
          </w:tcPr>
          <w:p w:rsidR="007533E5" w:rsidRDefault="0057218B">
            <w:pPr>
              <w:pStyle w:val="TableParagraph"/>
              <w:spacing w:line="168" w:lineRule="exact"/>
              <w:ind w:left="344" w:right="323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Enfekte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olan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kişi</w:t>
            </w:r>
          </w:p>
          <w:p w:rsidR="007533E5" w:rsidRDefault="0057218B">
            <w:pPr>
              <w:pStyle w:val="TableParagraph"/>
              <w:spacing w:line="195" w:lineRule="exact"/>
              <w:ind w:left="342" w:right="323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sayısı</w:t>
            </w:r>
          </w:p>
        </w:tc>
      </w:tr>
      <w:tr w:rsidR="007533E5">
        <w:trPr>
          <w:trHeight w:val="335"/>
        </w:trPr>
        <w:tc>
          <w:tcPr>
            <w:tcW w:w="1421" w:type="dxa"/>
          </w:tcPr>
          <w:p w:rsidR="007533E5" w:rsidRDefault="0057218B">
            <w:pPr>
              <w:pStyle w:val="TableParagraph"/>
              <w:spacing w:line="212" w:lineRule="exact"/>
              <w:ind w:right="266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Bruselloz</w:t>
            </w:r>
          </w:p>
        </w:tc>
        <w:tc>
          <w:tcPr>
            <w:tcW w:w="3258" w:type="dxa"/>
          </w:tcPr>
          <w:p w:rsidR="007533E5" w:rsidRDefault="0057218B">
            <w:pPr>
              <w:pStyle w:val="TableParagraph"/>
              <w:spacing w:line="212" w:lineRule="exact"/>
              <w:ind w:left="498" w:right="48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Santrifüjleme</w:t>
            </w:r>
          </w:p>
        </w:tc>
        <w:tc>
          <w:tcPr>
            <w:tcW w:w="2059" w:type="dxa"/>
          </w:tcPr>
          <w:p w:rsidR="007533E5" w:rsidRDefault="0057218B">
            <w:pPr>
              <w:pStyle w:val="TableParagraph"/>
              <w:spacing w:line="212" w:lineRule="exact"/>
              <w:ind w:left="154" w:right="14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Üçüncü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kata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kadar</w:t>
            </w:r>
          </w:p>
        </w:tc>
        <w:tc>
          <w:tcPr>
            <w:tcW w:w="2336" w:type="dxa"/>
          </w:tcPr>
          <w:p w:rsidR="007533E5" w:rsidRDefault="0057218B">
            <w:pPr>
              <w:pStyle w:val="TableParagraph"/>
              <w:spacing w:line="212" w:lineRule="exact"/>
              <w:ind w:left="344" w:right="323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94</w:t>
            </w:r>
          </w:p>
        </w:tc>
      </w:tr>
      <w:tr w:rsidR="007533E5">
        <w:trPr>
          <w:trHeight w:val="328"/>
        </w:trPr>
        <w:tc>
          <w:tcPr>
            <w:tcW w:w="1421" w:type="dxa"/>
          </w:tcPr>
          <w:p w:rsidR="007533E5" w:rsidRDefault="0057218B">
            <w:pPr>
              <w:pStyle w:val="TableParagraph"/>
              <w:spacing w:line="214" w:lineRule="exact"/>
              <w:ind w:right="345"/>
              <w:jc w:val="righ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Q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ateşi</w:t>
            </w:r>
          </w:p>
        </w:tc>
        <w:tc>
          <w:tcPr>
            <w:tcW w:w="3258" w:type="dxa"/>
          </w:tcPr>
          <w:p w:rsidR="007533E5" w:rsidRDefault="0057218B">
            <w:pPr>
              <w:pStyle w:val="TableParagraph"/>
              <w:spacing w:line="214" w:lineRule="exact"/>
              <w:ind w:left="498" w:right="48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Santrifüjleme</w:t>
            </w:r>
          </w:p>
        </w:tc>
        <w:tc>
          <w:tcPr>
            <w:tcW w:w="2059" w:type="dxa"/>
          </w:tcPr>
          <w:p w:rsidR="007533E5" w:rsidRDefault="0057218B">
            <w:pPr>
              <w:pStyle w:val="TableParagraph"/>
              <w:spacing w:line="214" w:lineRule="exact"/>
              <w:ind w:left="154" w:right="14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Üçüncü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kata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kadar</w:t>
            </w:r>
          </w:p>
        </w:tc>
        <w:tc>
          <w:tcPr>
            <w:tcW w:w="2336" w:type="dxa"/>
          </w:tcPr>
          <w:p w:rsidR="007533E5" w:rsidRDefault="0057218B">
            <w:pPr>
              <w:pStyle w:val="TableParagraph"/>
              <w:spacing w:line="214" w:lineRule="exact"/>
              <w:ind w:left="344" w:right="323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47</w:t>
            </w:r>
          </w:p>
        </w:tc>
      </w:tr>
      <w:tr w:rsidR="007533E5">
        <w:trPr>
          <w:trHeight w:val="386"/>
        </w:trPr>
        <w:tc>
          <w:tcPr>
            <w:tcW w:w="1421" w:type="dxa"/>
          </w:tcPr>
          <w:p w:rsidR="007533E5" w:rsidRDefault="0057218B">
            <w:pPr>
              <w:pStyle w:val="TableParagraph"/>
              <w:spacing w:line="212" w:lineRule="exact"/>
              <w:ind w:right="290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Tularemi</w:t>
            </w:r>
          </w:p>
        </w:tc>
        <w:tc>
          <w:tcPr>
            <w:tcW w:w="3258" w:type="dxa"/>
          </w:tcPr>
          <w:p w:rsidR="007533E5" w:rsidRDefault="0057218B">
            <w:pPr>
              <w:pStyle w:val="TableParagraph"/>
              <w:spacing w:line="168" w:lineRule="exact"/>
              <w:ind w:left="498" w:right="487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20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petri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kutusunun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yere</w:t>
            </w:r>
          </w:p>
          <w:p w:rsidR="007533E5" w:rsidRDefault="0057218B">
            <w:pPr>
              <w:pStyle w:val="TableParagraph"/>
              <w:spacing w:line="198" w:lineRule="exact"/>
              <w:ind w:left="498" w:right="48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düşmesi</w:t>
            </w:r>
          </w:p>
        </w:tc>
        <w:tc>
          <w:tcPr>
            <w:tcW w:w="2059" w:type="dxa"/>
          </w:tcPr>
          <w:p w:rsidR="007533E5" w:rsidRDefault="0057218B">
            <w:pPr>
              <w:pStyle w:val="TableParagraph"/>
              <w:spacing w:line="212" w:lineRule="exact"/>
              <w:ind w:left="153" w:right="14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21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m</w:t>
            </w:r>
          </w:p>
        </w:tc>
        <w:tc>
          <w:tcPr>
            <w:tcW w:w="2336" w:type="dxa"/>
          </w:tcPr>
          <w:p w:rsidR="007533E5" w:rsidRDefault="0057218B">
            <w:pPr>
              <w:pStyle w:val="TableParagraph"/>
              <w:spacing w:line="212" w:lineRule="exact"/>
              <w:ind w:left="15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5</w:t>
            </w:r>
          </w:p>
        </w:tc>
      </w:tr>
    </w:tbl>
    <w:p w:rsidR="007533E5" w:rsidRDefault="0057218B">
      <w:pPr>
        <w:ind w:left="116"/>
        <w:jc w:val="both"/>
        <w:rPr>
          <w:rFonts w:ascii="Calibri"/>
          <w:i/>
          <w:sz w:val="14"/>
        </w:rPr>
      </w:pPr>
      <w:r>
        <w:rPr>
          <w:rFonts w:ascii="Calibri"/>
          <w:sz w:val="14"/>
        </w:rPr>
        <w:t>Kaynak: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Wedum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Calibri"/>
          <w:i/>
          <w:sz w:val="14"/>
        </w:rPr>
        <w:t>AG.</w:t>
      </w:r>
      <w:r>
        <w:rPr>
          <w:rFonts w:ascii="Calibri"/>
          <w:i/>
          <w:spacing w:val="-1"/>
          <w:sz w:val="14"/>
        </w:rPr>
        <w:t xml:space="preserve"> </w:t>
      </w:r>
      <w:r>
        <w:rPr>
          <w:rFonts w:ascii="Calibri"/>
          <w:i/>
          <w:sz w:val="14"/>
        </w:rPr>
        <w:t>Laboratory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safety</w:t>
      </w:r>
      <w:r>
        <w:rPr>
          <w:rFonts w:ascii="Calibri"/>
          <w:i/>
          <w:spacing w:val="-1"/>
          <w:sz w:val="14"/>
        </w:rPr>
        <w:t xml:space="preserve"> </w:t>
      </w:r>
      <w:r>
        <w:rPr>
          <w:rFonts w:ascii="Calibri"/>
          <w:i/>
          <w:sz w:val="14"/>
        </w:rPr>
        <w:t>in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research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Calibri"/>
          <w:i/>
          <w:sz w:val="14"/>
        </w:rPr>
        <w:t>with</w:t>
      </w:r>
      <w:r>
        <w:rPr>
          <w:rFonts w:ascii="Calibri"/>
          <w:i/>
          <w:spacing w:val="-1"/>
          <w:sz w:val="14"/>
        </w:rPr>
        <w:t xml:space="preserve"> </w:t>
      </w:r>
      <w:r>
        <w:rPr>
          <w:rFonts w:ascii="Calibri"/>
          <w:i/>
          <w:sz w:val="14"/>
        </w:rPr>
        <w:t>infectious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aerosols.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Public</w:t>
      </w:r>
      <w:r>
        <w:rPr>
          <w:rFonts w:ascii="Calibri"/>
          <w:i/>
          <w:spacing w:val="-1"/>
          <w:sz w:val="14"/>
        </w:rPr>
        <w:t xml:space="preserve"> </w:t>
      </w:r>
      <w:r>
        <w:rPr>
          <w:rFonts w:ascii="Calibri"/>
          <w:i/>
          <w:sz w:val="14"/>
        </w:rPr>
        <w:t>Health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Rep.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1964;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79: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619-33</w:t>
      </w:r>
    </w:p>
    <w:p w:rsidR="007533E5" w:rsidRDefault="0057218B">
      <w:pPr>
        <w:spacing w:before="65"/>
        <w:ind w:left="1966" w:right="2103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Aerosoller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bulaş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mesafeleri</w:t>
      </w:r>
    </w:p>
    <w:p w:rsidR="007533E5" w:rsidRDefault="002D2340">
      <w:pPr>
        <w:pStyle w:val="GvdeMetni"/>
        <w:spacing w:before="4"/>
        <w:rPr>
          <w:rFonts w:ascii="Comic Sans MS"/>
          <w:sz w:val="13"/>
        </w:rPr>
      </w:pPr>
      <w:r>
        <w:pict>
          <v:group id="_x0000_s1269" style="position:absolute;margin-left:70.8pt;margin-top:11.2pt;width:453.7pt;height:298pt;z-index:-251615232;mso-wrap-distance-left:0;mso-wrap-distance-right:0;mso-position-horizontal-relative:page" coordorigin="1416,224" coordsize="9074,5960">
            <v:shape id="_x0000_s1271" style="position:absolute;left:1416;top:224;width:9074;height:5960" coordorigin="1416,224" coordsize="9074,5960" o:spt="100" adj="0,,0" path="m1426,234r-10,l1416,6174r10,l1426,234xm10480,6174r-9054,l1416,6174r,10l1426,6184r9054,l10480,6174xm10480,234r-9052,l1428,6174r9052,l10480,234xm10480,224r-9054,l1416,224r,10l1426,234r9054,l10480,224xm10490,6174r-10,l10480,6184r10,l10490,6174xm10490,234r-10,l10480,6174r10,l10490,234xm10490,224r-10,l10480,234r10,l10490,224xe" fillcolor="#deeaf6" stroked="f">
              <v:stroke joinstyle="round"/>
              <v:formulas/>
              <v:path arrowok="t" o:connecttype="segments"/>
            </v:shape>
            <v:shape id="_x0000_s1270" type="#_x0000_t202" style="position:absolute;left:1421;top:224;width:9064;height:5960" filled="f" stroked="f">
              <v:textbox inset="0,0,0,0">
                <w:txbxContent>
                  <w:p w:rsidR="0057218B" w:rsidRDefault="0057218B">
                    <w:pPr>
                      <w:spacing w:before="148"/>
                      <w:ind w:left="216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Aerosol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Riski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Olan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İşlemler;</w:t>
                    </w:r>
                  </w:p>
                  <w:p w:rsidR="0057218B" w:rsidRDefault="0057218B">
                    <w:pPr>
                      <w:numPr>
                        <w:ilvl w:val="0"/>
                        <w:numId w:val="80"/>
                      </w:numPr>
                      <w:tabs>
                        <w:tab w:val="left" w:pos="677"/>
                      </w:tabs>
                      <w:spacing w:before="30"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İğne,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şırınga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diğer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kesici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aletleri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kullanırken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8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Kan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kültürü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şişelerinden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pasaj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yayma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hazırlama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8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İğneyi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enjektörden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ayırma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8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Vücüt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sıvılarını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aspire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etme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aktarma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Dokuları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parçalama</w:t>
                    </w:r>
                  </w:p>
                  <w:p w:rsidR="0057218B" w:rsidRDefault="0057218B">
                    <w:pPr>
                      <w:numPr>
                        <w:ilvl w:val="0"/>
                        <w:numId w:val="80"/>
                      </w:numPr>
                      <w:tabs>
                        <w:tab w:val="left" w:pos="677"/>
                      </w:tabs>
                      <w:spacing w:before="84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Öze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pipet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kullanırken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before="2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Öze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yakma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9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Özeyi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besiyerinde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soğutma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8" w:lineRule="exact"/>
                      <w:ind w:hanging="287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Besiyerine</w:t>
                    </w:r>
                    <w:r>
                      <w:rPr>
                        <w:rFonts w:asci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pasaj</w:t>
                    </w:r>
                    <w:r>
                      <w:rPr>
                        <w:rFonts w:asci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ve ekim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ind w:hanging="287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Pipetleme</w:t>
                    </w:r>
                  </w:p>
                  <w:p w:rsidR="0057218B" w:rsidRDefault="0057218B">
                    <w:pPr>
                      <w:numPr>
                        <w:ilvl w:val="0"/>
                        <w:numId w:val="80"/>
                      </w:numPr>
                      <w:tabs>
                        <w:tab w:val="left" w:pos="677"/>
                      </w:tabs>
                      <w:spacing w:before="84"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Örnekleri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kültürü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işlerken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8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Santrifügasyon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8" w:lineRule="exact"/>
                      <w:ind w:hanging="287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Vorteksleme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line="278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Bakteri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süspansiyonu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hazırlama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ind w:hanging="287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Katalaz</w:t>
                    </w:r>
                    <w:r>
                      <w:rPr>
                        <w:rFonts w:asci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testi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spacing w:before="2" w:line="279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Aglütinasyon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testleri</w:t>
                    </w:r>
                  </w:p>
                  <w:p w:rsidR="0057218B" w:rsidRDefault="0057218B">
                    <w:pPr>
                      <w:numPr>
                        <w:ilvl w:val="1"/>
                        <w:numId w:val="80"/>
                      </w:numPr>
                      <w:tabs>
                        <w:tab w:val="left" w:pos="962"/>
                        <w:tab w:val="left" w:pos="963"/>
                      </w:tabs>
                      <w:ind w:hanging="287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Alevde</w:t>
                    </w:r>
                    <w:r>
                      <w:rPr>
                        <w:rFonts w:asci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preparat</w:t>
                    </w:r>
                    <w:r>
                      <w:rPr>
                        <w:rFonts w:asci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tespiti</w:t>
                    </w:r>
                  </w:p>
                  <w:p w:rsidR="0057218B" w:rsidRDefault="0057218B">
                    <w:pPr>
                      <w:numPr>
                        <w:ilvl w:val="0"/>
                        <w:numId w:val="80"/>
                      </w:numPr>
                      <w:tabs>
                        <w:tab w:val="left" w:pos="677"/>
                      </w:tabs>
                      <w:spacing w:before="83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Dökülme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saçılmalara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müdahale</w:t>
                    </w:r>
                    <w:r>
                      <w:rPr>
                        <w:rFonts w:ascii="Comic Sans MS" w:hAnsi="Comic Sans MS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ederken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rFonts w:ascii="Comic Sans MS"/>
          <w:sz w:val="13"/>
        </w:rPr>
        <w:sectPr w:rsidR="007533E5">
          <w:pgSz w:w="11910" w:h="16840"/>
          <w:pgMar w:top="1320" w:right="1160" w:bottom="1200" w:left="1300" w:header="0" w:footer="922" w:gutter="0"/>
          <w:cols w:space="708"/>
        </w:sectPr>
      </w:pPr>
    </w:p>
    <w:p w:rsidR="007533E5" w:rsidRDefault="0057218B">
      <w:pPr>
        <w:pStyle w:val="Balk3"/>
        <w:spacing w:before="73"/>
        <w:ind w:left="116"/>
      </w:pPr>
      <w:r>
        <w:lastRenderedPageBreak/>
        <w:t>Deri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mukoza</w:t>
      </w:r>
      <w:r>
        <w:rPr>
          <w:spacing w:val="1"/>
        </w:rPr>
        <w:t xml:space="preserve"> </w:t>
      </w:r>
      <w:r>
        <w:t>yolu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bulaş</w:t>
      </w:r>
    </w:p>
    <w:p w:rsidR="007533E5" w:rsidRDefault="0057218B">
      <w:pPr>
        <w:pStyle w:val="GvdeMetni"/>
        <w:spacing w:before="121" w:line="244" w:lineRule="auto"/>
        <w:ind w:left="116" w:right="264"/>
        <w:jc w:val="both"/>
      </w:pPr>
      <w:r>
        <w:t>Deri ve mukozalardan bulaş perkutan yaralanmalarla ve temas yoluyla olabilir. Her iki yol da</w:t>
      </w:r>
      <w:r>
        <w:rPr>
          <w:spacing w:val="1"/>
        </w:rPr>
        <w:t xml:space="preserve"> </w:t>
      </w:r>
      <w:r>
        <w:t>laboratuvarlarda</w:t>
      </w:r>
      <w:r>
        <w:rPr>
          <w:spacing w:val="2"/>
        </w:rPr>
        <w:t xml:space="preserve"> </w:t>
      </w:r>
      <w:r>
        <w:t>sık</w:t>
      </w:r>
      <w:r>
        <w:rPr>
          <w:spacing w:val="3"/>
        </w:rPr>
        <w:t xml:space="preserve"> </w:t>
      </w:r>
      <w:r>
        <w:t>görülen</w:t>
      </w:r>
      <w:r>
        <w:rPr>
          <w:spacing w:val="3"/>
        </w:rPr>
        <w:t xml:space="preserve"> </w:t>
      </w:r>
      <w:r>
        <w:t>bulaş</w:t>
      </w:r>
      <w:r>
        <w:rPr>
          <w:spacing w:val="2"/>
        </w:rPr>
        <w:t xml:space="preserve"> </w:t>
      </w:r>
      <w:r>
        <w:t>yollarıdır.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Balk4"/>
        <w:ind w:left="116"/>
        <w:rPr>
          <w:rFonts w:ascii="Arial" w:hAnsi="Arial"/>
        </w:rPr>
      </w:pPr>
      <w:r>
        <w:rPr>
          <w:rFonts w:ascii="Arial" w:hAnsi="Arial"/>
        </w:rPr>
        <w:t>Perkütan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yaralanmalar</w:t>
      </w:r>
    </w:p>
    <w:p w:rsidR="007533E5" w:rsidRDefault="0057218B">
      <w:pPr>
        <w:pStyle w:val="GvdeMetni"/>
        <w:spacing w:before="120"/>
        <w:ind w:left="116"/>
        <w:jc w:val="both"/>
      </w:pPr>
      <w:r>
        <w:t>Deri</w:t>
      </w:r>
      <w:r>
        <w:rPr>
          <w:spacing w:val="-2"/>
        </w:rPr>
        <w:t xml:space="preserve"> </w:t>
      </w:r>
      <w:r>
        <w:t>yoluyla</w:t>
      </w:r>
      <w:r>
        <w:rPr>
          <w:spacing w:val="-2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bulaşlar</w:t>
      </w:r>
      <w:r>
        <w:rPr>
          <w:spacing w:val="1"/>
        </w:rPr>
        <w:t xml:space="preserve"> </w:t>
      </w:r>
      <w:r>
        <w:t>içerisinde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riskli</w:t>
      </w:r>
      <w:r>
        <w:rPr>
          <w:spacing w:val="-1"/>
        </w:rPr>
        <w:t xml:space="preserve"> </w:t>
      </w:r>
      <w:r>
        <w:t>olanı</w:t>
      </w:r>
      <w:r>
        <w:rPr>
          <w:spacing w:val="-2"/>
        </w:rPr>
        <w:t xml:space="preserve"> </w:t>
      </w:r>
      <w:r>
        <w:t>perkütan</w:t>
      </w:r>
      <w:r>
        <w:rPr>
          <w:spacing w:val="-1"/>
        </w:rPr>
        <w:t xml:space="preserve"> </w:t>
      </w:r>
      <w:r>
        <w:t>yaralanmalardır.</w:t>
      </w:r>
    </w:p>
    <w:p w:rsidR="007533E5" w:rsidRDefault="0057218B">
      <w:pPr>
        <w:pStyle w:val="GvdeMetni"/>
        <w:spacing w:before="188" w:line="244" w:lineRule="auto"/>
        <w:ind w:left="116" w:right="257"/>
        <w:jc w:val="both"/>
      </w:pPr>
      <w:r>
        <w:t>Kesici-delici</w:t>
      </w:r>
      <w:r>
        <w:rPr>
          <w:spacing w:val="1"/>
        </w:rPr>
        <w:t xml:space="preserve"> </w:t>
      </w:r>
      <w:r>
        <w:t>cisimlerle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yaralanmalarda</w:t>
      </w:r>
      <w:r>
        <w:rPr>
          <w:spacing w:val="1"/>
        </w:rPr>
        <w:t xml:space="preserve"> </w:t>
      </w:r>
      <w:r>
        <w:t>enfeksiyöz</w:t>
      </w:r>
      <w:r>
        <w:rPr>
          <w:spacing w:val="1"/>
        </w:rPr>
        <w:t xml:space="preserve"> </w:t>
      </w:r>
      <w:r>
        <w:t>ajanların</w:t>
      </w:r>
      <w:r>
        <w:rPr>
          <w:spacing w:val="1"/>
        </w:rPr>
        <w:t xml:space="preserve"> </w:t>
      </w:r>
      <w:r>
        <w:t>derinin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mekanizmalarını atlayıp doğrudan dolaşıma ulaşması ve yaralanan kişiyi enfekte etme riski</w:t>
      </w:r>
      <w:r>
        <w:rPr>
          <w:spacing w:val="1"/>
        </w:rPr>
        <w:t xml:space="preserve"> </w:t>
      </w:r>
      <w:r>
        <w:t>yüksektir.</w:t>
      </w:r>
    </w:p>
    <w:p w:rsidR="007533E5" w:rsidRDefault="0057218B">
      <w:pPr>
        <w:pStyle w:val="GvdeMetni"/>
        <w:spacing w:before="182" w:line="244" w:lineRule="auto"/>
        <w:ind w:left="116" w:right="256"/>
        <w:jc w:val="both"/>
      </w:pPr>
      <w:r>
        <w:t>Perkütan yaralanmalar sıklıkla iğne batması ile gerçekleşir. Yanısıra, cam kırıkları ve bistüri ile</w:t>
      </w:r>
      <w:r>
        <w:rPr>
          <w:spacing w:val="-56"/>
        </w:rPr>
        <w:t xml:space="preserve"> </w:t>
      </w:r>
      <w:r>
        <w:rPr>
          <w:spacing w:val="-1"/>
        </w:rPr>
        <w:t>yaralanmalar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olasıdır.</w:t>
      </w:r>
      <w:r>
        <w:rPr>
          <w:spacing w:val="-10"/>
        </w:rPr>
        <w:t xml:space="preserve"> </w:t>
      </w:r>
      <w:r>
        <w:t>Hastanelerde</w:t>
      </w:r>
      <w:r>
        <w:rPr>
          <w:spacing w:val="-11"/>
        </w:rPr>
        <w:t xml:space="preserve"> </w:t>
      </w:r>
      <w:r>
        <w:t>iğne</w:t>
      </w:r>
      <w:r>
        <w:rPr>
          <w:spacing w:val="-12"/>
        </w:rPr>
        <w:t xml:space="preserve"> </w:t>
      </w:r>
      <w:r>
        <w:t>batmaları</w:t>
      </w:r>
      <w:r>
        <w:rPr>
          <w:spacing w:val="-14"/>
        </w:rPr>
        <w:t xml:space="preserve"> </w:t>
      </w:r>
      <w:r>
        <w:t>genellikle</w:t>
      </w:r>
      <w:r>
        <w:rPr>
          <w:spacing w:val="-12"/>
        </w:rPr>
        <w:t xml:space="preserve"> </w:t>
      </w:r>
      <w:r>
        <w:t>iğne</w:t>
      </w:r>
      <w:r>
        <w:rPr>
          <w:spacing w:val="-12"/>
        </w:rPr>
        <w:t xml:space="preserve"> </w:t>
      </w:r>
      <w:r>
        <w:t>uçlarının</w:t>
      </w:r>
      <w:r>
        <w:rPr>
          <w:spacing w:val="-11"/>
        </w:rPr>
        <w:t xml:space="preserve"> </w:t>
      </w:r>
      <w:r>
        <w:t>kesici-delici</w:t>
      </w:r>
      <w:r>
        <w:rPr>
          <w:spacing w:val="-12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kabına</w:t>
      </w:r>
      <w:r>
        <w:rPr>
          <w:spacing w:val="7"/>
        </w:rPr>
        <w:t xml:space="preserve"> </w:t>
      </w:r>
      <w:r>
        <w:t>değil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atık</w:t>
      </w:r>
      <w:r>
        <w:rPr>
          <w:spacing w:val="7"/>
        </w:rPr>
        <w:t xml:space="preserve"> </w:t>
      </w:r>
      <w:r>
        <w:t>torbalarına</w:t>
      </w:r>
      <w:r>
        <w:rPr>
          <w:spacing w:val="7"/>
        </w:rPr>
        <w:t xml:space="preserve"> </w:t>
      </w:r>
      <w:r>
        <w:t>atılmasına</w:t>
      </w:r>
      <w:r>
        <w:rPr>
          <w:spacing w:val="7"/>
        </w:rPr>
        <w:t xml:space="preserve"> </w:t>
      </w:r>
      <w:r>
        <w:t>bağlı</w:t>
      </w:r>
      <w:r>
        <w:rPr>
          <w:spacing w:val="4"/>
        </w:rPr>
        <w:t xml:space="preserve"> </w:t>
      </w:r>
      <w:r>
        <w:t>olarak</w:t>
      </w:r>
      <w:r>
        <w:rPr>
          <w:spacing w:val="7"/>
        </w:rPr>
        <w:t xml:space="preserve"> </w:t>
      </w:r>
      <w:r>
        <w:t>torbaların</w:t>
      </w:r>
      <w:r>
        <w:rPr>
          <w:spacing w:val="7"/>
        </w:rPr>
        <w:t xml:space="preserve"> </w:t>
      </w:r>
      <w:r>
        <w:t>taşınması</w:t>
      </w:r>
      <w:r>
        <w:rPr>
          <w:spacing w:val="3"/>
        </w:rPr>
        <w:t xml:space="preserve"> </w:t>
      </w:r>
      <w:r>
        <w:t>sırasında</w:t>
      </w:r>
      <w:r>
        <w:rPr>
          <w:spacing w:val="7"/>
        </w:rPr>
        <w:t xml:space="preserve"> </w:t>
      </w:r>
      <w:r>
        <w:t>oluşur.</w:t>
      </w:r>
    </w:p>
    <w:p w:rsidR="007533E5" w:rsidRDefault="0057218B">
      <w:pPr>
        <w:pStyle w:val="GvdeMetni"/>
        <w:spacing w:before="181" w:line="242" w:lineRule="auto"/>
        <w:ind w:left="116" w:right="252"/>
        <w:jc w:val="both"/>
      </w:pPr>
      <w:r>
        <w:t>Mikrobiyoloji laboratuvarlarında enjektörler, kan kültürü pasajı gibi biyolojik sıvıların bir yerden</w:t>
      </w:r>
      <w:r>
        <w:rPr>
          <w:spacing w:val="-56"/>
        </w:rPr>
        <w:t xml:space="preserve"> </w:t>
      </w:r>
      <w:r>
        <w:t xml:space="preserve">diğer bir yere aktarılmasında kullanılabilmektedir. Kan kültürlerinde üreyebilen </w:t>
      </w:r>
      <w:r>
        <w:rPr>
          <w:rFonts w:ascii="Arial" w:hAnsi="Arial"/>
          <w:i/>
        </w:rPr>
        <w:t xml:space="preserve">Brucella </w:t>
      </w:r>
      <w:r>
        <w:t>spp.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bakteriler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işlem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aerosollerle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kesici-delici</w:t>
      </w:r>
      <w:r>
        <w:rPr>
          <w:spacing w:val="1"/>
        </w:rPr>
        <w:t xml:space="preserve"> </w:t>
      </w:r>
      <w:r>
        <w:t>yaralanmalarla</w:t>
      </w:r>
      <w:r>
        <w:rPr>
          <w:spacing w:val="1"/>
        </w:rPr>
        <w:t xml:space="preserve"> </w:t>
      </w:r>
      <w:r>
        <w:t>enfeksiyon</w:t>
      </w:r>
      <w:r>
        <w:rPr>
          <w:spacing w:val="3"/>
        </w:rPr>
        <w:t xml:space="preserve"> </w:t>
      </w:r>
      <w:r>
        <w:t>olasıdır.</w:t>
      </w:r>
    </w:p>
    <w:p w:rsidR="007533E5" w:rsidRDefault="0057218B">
      <w:pPr>
        <w:pStyle w:val="GvdeMetni"/>
        <w:spacing w:before="186" w:line="242" w:lineRule="auto"/>
        <w:ind w:left="116" w:right="260"/>
        <w:jc w:val="both"/>
      </w:pPr>
      <w:r>
        <w:t>Bazı</w:t>
      </w:r>
      <w:r>
        <w:rPr>
          <w:spacing w:val="1"/>
        </w:rPr>
        <w:t xml:space="preserve"> </w:t>
      </w:r>
      <w:r>
        <w:t>vücut</w:t>
      </w:r>
      <w:r>
        <w:rPr>
          <w:spacing w:val="1"/>
        </w:rPr>
        <w:t xml:space="preserve"> </w:t>
      </w:r>
      <w:r>
        <w:t>sıvıları</w:t>
      </w:r>
      <w:r>
        <w:rPr>
          <w:spacing w:val="1"/>
        </w:rPr>
        <w:t xml:space="preserve"> </w:t>
      </w:r>
      <w:r>
        <w:t>laboratuvara</w:t>
      </w:r>
      <w:r>
        <w:rPr>
          <w:spacing w:val="1"/>
        </w:rPr>
        <w:t xml:space="preserve"> </w:t>
      </w:r>
      <w:r>
        <w:t>enjektör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(genellikle</w:t>
      </w:r>
      <w:r>
        <w:rPr>
          <w:spacing w:val="1"/>
        </w:rPr>
        <w:t xml:space="preserve"> </w:t>
      </w:r>
      <w:r>
        <w:t>iğnesi</w:t>
      </w:r>
      <w:r>
        <w:rPr>
          <w:spacing w:val="1"/>
        </w:rPr>
        <w:t xml:space="preserve"> </w:t>
      </w:r>
      <w:r>
        <w:t>kıvrılmış</w:t>
      </w:r>
      <w:r>
        <w:rPr>
          <w:spacing w:val="1"/>
        </w:rPr>
        <w:t xml:space="preserve"> </w:t>
      </w:r>
      <w:r>
        <w:t>biçimde)</w:t>
      </w:r>
      <w:r>
        <w:rPr>
          <w:spacing w:val="1"/>
        </w:rPr>
        <w:t xml:space="preserve"> </w:t>
      </w:r>
      <w:r>
        <w:t>gönderilebilmekte</w:t>
      </w:r>
      <w:r>
        <w:rPr>
          <w:spacing w:val="-2"/>
        </w:rPr>
        <w:t xml:space="preserve"> </w:t>
      </w:r>
      <w:r>
        <w:t>ve bu tür</w:t>
      </w:r>
      <w:r>
        <w:rPr>
          <w:spacing w:val="2"/>
        </w:rPr>
        <w:t xml:space="preserve"> </w:t>
      </w:r>
      <w:r>
        <w:t>örneklerin</w:t>
      </w:r>
      <w:r>
        <w:rPr>
          <w:spacing w:val="1"/>
        </w:rPr>
        <w:t xml:space="preserve"> </w:t>
      </w:r>
      <w:r>
        <w:t>işlenmesi</w:t>
      </w:r>
      <w:r>
        <w:rPr>
          <w:spacing w:val="-2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kazalar</w:t>
      </w:r>
      <w:r>
        <w:rPr>
          <w:spacing w:val="2"/>
        </w:rPr>
        <w:t xml:space="preserve"> </w:t>
      </w:r>
      <w:r>
        <w:t>olabilmektedir.</w:t>
      </w:r>
    </w:p>
    <w:p w:rsidR="007533E5" w:rsidRDefault="0057218B">
      <w:pPr>
        <w:spacing w:before="185" w:line="242" w:lineRule="auto"/>
        <w:ind w:left="116" w:right="252"/>
        <w:jc w:val="both"/>
      </w:pPr>
      <w:r>
        <w:rPr>
          <w:spacing w:val="-1"/>
        </w:rPr>
        <w:t>Perkütan</w:t>
      </w:r>
      <w:r>
        <w:rPr>
          <w:spacing w:val="-11"/>
        </w:rPr>
        <w:t xml:space="preserve"> </w:t>
      </w:r>
      <w:r>
        <w:rPr>
          <w:spacing w:val="-1"/>
        </w:rPr>
        <w:t>yaralanmalarda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t>sık</w:t>
      </w:r>
      <w:r>
        <w:rPr>
          <w:spacing w:val="-9"/>
        </w:rPr>
        <w:t xml:space="preserve"> </w:t>
      </w:r>
      <w:r>
        <w:t>HBV,</w:t>
      </w:r>
      <w:r>
        <w:rPr>
          <w:spacing w:val="-10"/>
        </w:rPr>
        <w:t xml:space="preserve"> </w:t>
      </w:r>
      <w:r>
        <w:t>HCV,</w:t>
      </w:r>
      <w:r>
        <w:rPr>
          <w:spacing w:val="-10"/>
        </w:rPr>
        <w:t xml:space="preserve"> </w:t>
      </w:r>
      <w:r>
        <w:t>HDV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HIV</w:t>
      </w:r>
      <w:r>
        <w:rPr>
          <w:spacing w:val="-12"/>
        </w:rPr>
        <w:t xml:space="preserve"> </w:t>
      </w:r>
      <w:r>
        <w:t>gibi</w:t>
      </w:r>
      <w:r>
        <w:rPr>
          <w:spacing w:val="-15"/>
        </w:rPr>
        <w:t xml:space="preserve"> </w:t>
      </w:r>
      <w:r>
        <w:t>kan-kökenli</w:t>
      </w:r>
      <w:r>
        <w:rPr>
          <w:spacing w:val="-12"/>
        </w:rPr>
        <w:t xml:space="preserve"> </w:t>
      </w:r>
      <w:r>
        <w:t>viral</w:t>
      </w:r>
      <w:r>
        <w:rPr>
          <w:spacing w:val="-11"/>
        </w:rPr>
        <w:t xml:space="preserve"> </w:t>
      </w:r>
      <w:r>
        <w:t>patojenlere</w:t>
      </w:r>
      <w:r>
        <w:rPr>
          <w:spacing w:val="-11"/>
        </w:rPr>
        <w:t xml:space="preserve"> </w:t>
      </w:r>
      <w:r>
        <w:t>bağlı</w:t>
      </w:r>
      <w:r>
        <w:rPr>
          <w:spacing w:val="-56"/>
        </w:rPr>
        <w:t xml:space="preserve"> </w:t>
      </w:r>
      <w:r>
        <w:t>enfeksiyonlar söz konusudur. Ancak, bu etkenlerin yanısıra yaklaşık 20 kadar farklı etkene de</w:t>
      </w:r>
      <w:r>
        <w:rPr>
          <w:spacing w:val="1"/>
        </w:rPr>
        <w:t xml:space="preserve"> </w:t>
      </w:r>
      <w:r>
        <w:t>maruz</w:t>
      </w:r>
      <w:r>
        <w:rPr>
          <w:spacing w:val="1"/>
        </w:rPr>
        <w:t xml:space="preserve"> </w:t>
      </w:r>
      <w:r>
        <w:t>kalınabilmektedir.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etkenler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Neisseria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gonorrheae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Mycobacterium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tuberculosis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Treponema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pallidum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Streptococcus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pyogenes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Leptospira</w:t>
      </w:r>
      <w:r>
        <w:rPr>
          <w:rFonts w:ascii="Arial" w:hAnsi="Arial"/>
          <w:i/>
          <w:spacing w:val="1"/>
        </w:rPr>
        <w:t xml:space="preserve"> </w:t>
      </w:r>
      <w:r>
        <w:t>spp</w:t>
      </w:r>
      <w:r>
        <w:rPr>
          <w:rFonts w:ascii="Arial" w:hAnsi="Arial"/>
          <w:i/>
        </w:rPr>
        <w:t>.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Corynebacterium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diphteriae</w:t>
      </w:r>
      <w:r>
        <w:t>,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Cryptococcus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neoformans,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Plasmodium</w:t>
      </w:r>
      <w:r>
        <w:rPr>
          <w:rFonts w:ascii="Arial" w:hAnsi="Arial"/>
          <w:i/>
          <w:spacing w:val="-11"/>
        </w:rPr>
        <w:t xml:space="preserve"> </w:t>
      </w:r>
      <w:r>
        <w:t>spp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13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Leishmania</w:t>
      </w:r>
      <w:r>
        <w:rPr>
          <w:rFonts w:ascii="Arial" w:hAnsi="Arial"/>
          <w:i/>
          <w:spacing w:val="-11"/>
        </w:rPr>
        <w:t xml:space="preserve"> </w:t>
      </w:r>
      <w:r>
        <w:t>spp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59"/>
        </w:rPr>
        <w:t xml:space="preserve"> </w:t>
      </w:r>
      <w:r>
        <w:t>yer</w:t>
      </w:r>
      <w:r>
        <w:rPr>
          <w:spacing w:val="4"/>
        </w:rPr>
        <w:t xml:space="preserve"> </w:t>
      </w:r>
      <w:r>
        <w:t>almaktadır.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6"/>
        <w:rPr>
          <w:sz w:val="24"/>
        </w:rPr>
      </w:pPr>
    </w:p>
    <w:p w:rsidR="007533E5" w:rsidRDefault="0057218B">
      <w:pPr>
        <w:pStyle w:val="Balk3"/>
        <w:spacing w:before="1"/>
        <w:ind w:left="116"/>
      </w:pPr>
      <w:r>
        <w:t>Sıçrama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temas</w:t>
      </w:r>
    </w:p>
    <w:p w:rsidR="007533E5" w:rsidRDefault="0057218B">
      <w:pPr>
        <w:pStyle w:val="GvdeMetni"/>
        <w:spacing w:before="120" w:line="242" w:lineRule="auto"/>
        <w:ind w:left="116" w:right="261"/>
        <w:jc w:val="both"/>
      </w:pPr>
      <w:r>
        <w:t>Çalışmalar sırasında enfeksiyöz materyal sıçrayabilir ve önlem alınmadığı takdirde deri ve</w:t>
      </w:r>
      <w:r>
        <w:rPr>
          <w:spacing w:val="1"/>
        </w:rPr>
        <w:t xml:space="preserve"> </w:t>
      </w:r>
      <w:r>
        <w:t>mukozalara</w:t>
      </w:r>
      <w:r>
        <w:rPr>
          <w:spacing w:val="2"/>
        </w:rPr>
        <w:t xml:space="preserve"> </w:t>
      </w:r>
      <w:r>
        <w:t>temas edebilir.</w:t>
      </w:r>
    </w:p>
    <w:p w:rsidR="007533E5" w:rsidRDefault="0057218B">
      <w:pPr>
        <w:pStyle w:val="GvdeMetni"/>
        <w:spacing w:before="198" w:line="242" w:lineRule="auto"/>
        <w:ind w:left="116" w:right="259"/>
        <w:jc w:val="both"/>
      </w:pPr>
      <w:r>
        <w:t>Sıçrayan</w:t>
      </w:r>
      <w:r>
        <w:rPr>
          <w:spacing w:val="1"/>
        </w:rPr>
        <w:t xml:space="preserve"> </w:t>
      </w:r>
      <w:r>
        <w:t>enfektif</w:t>
      </w:r>
      <w:r>
        <w:rPr>
          <w:spacing w:val="1"/>
        </w:rPr>
        <w:t xml:space="preserve"> </w:t>
      </w:r>
      <w:r>
        <w:t>materyal,</w:t>
      </w:r>
      <w:r>
        <w:rPr>
          <w:spacing w:val="1"/>
        </w:rPr>
        <w:t xml:space="preserve"> </w:t>
      </w:r>
      <w:r>
        <w:t>dolaylı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eller</w:t>
      </w:r>
      <w:r>
        <w:rPr>
          <w:spacing w:val="1"/>
        </w:rPr>
        <w:t xml:space="preserve"> </w:t>
      </w:r>
      <w:r>
        <w:t>aracılığıyla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mukozalara</w:t>
      </w:r>
      <w:r>
        <w:rPr>
          <w:spacing w:val="1"/>
        </w:rPr>
        <w:t xml:space="preserve"> </w:t>
      </w:r>
      <w:r>
        <w:t>bulaştırılabilir.</w:t>
      </w:r>
      <w:r>
        <w:rPr>
          <w:spacing w:val="1"/>
        </w:rPr>
        <w:t xml:space="preserve"> </w:t>
      </w:r>
      <w:r>
        <w:t>Örneğin, sıçrama olmuş ve dekontamine edilmemiş bir yüzeye dokunduktan sonra, elin göze,</w:t>
      </w:r>
      <w:r>
        <w:rPr>
          <w:spacing w:val="-56"/>
        </w:rPr>
        <w:t xml:space="preserve"> </w:t>
      </w:r>
      <w:r>
        <w:t>ağıza</w:t>
      </w:r>
      <w:r>
        <w:rPr>
          <w:spacing w:val="1"/>
        </w:rPr>
        <w:t xml:space="preserve"> </w:t>
      </w:r>
      <w:r>
        <w:t>götürülmesi</w:t>
      </w:r>
      <w:r>
        <w:rPr>
          <w:spacing w:val="2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bulaşma</w:t>
      </w:r>
      <w:r>
        <w:rPr>
          <w:spacing w:val="2"/>
        </w:rPr>
        <w:t xml:space="preserve"> </w:t>
      </w:r>
      <w:r>
        <w:t>olabilir.</w:t>
      </w:r>
    </w:p>
    <w:p w:rsidR="007533E5" w:rsidRDefault="0057218B">
      <w:pPr>
        <w:pStyle w:val="GvdeMetni"/>
        <w:spacing w:before="189" w:line="242" w:lineRule="auto"/>
        <w:ind w:left="116" w:right="254"/>
        <w:jc w:val="both"/>
      </w:pPr>
      <w:r>
        <w:rPr>
          <w:spacing w:val="-1"/>
        </w:rPr>
        <w:t>Kontamine</w:t>
      </w:r>
      <w:r>
        <w:rPr>
          <w:spacing w:val="-11"/>
        </w:rPr>
        <w:t xml:space="preserve"> </w:t>
      </w:r>
      <w:r>
        <w:t>yüzeye</w:t>
      </w:r>
      <w:r>
        <w:rPr>
          <w:spacing w:val="-11"/>
        </w:rPr>
        <w:t xml:space="preserve"> </w:t>
      </w:r>
      <w:r>
        <w:t>elle</w:t>
      </w:r>
      <w:r>
        <w:rPr>
          <w:spacing w:val="-10"/>
        </w:rPr>
        <w:t xml:space="preserve"> </w:t>
      </w:r>
      <w:r>
        <w:t>yapılan</w:t>
      </w:r>
      <w:r>
        <w:rPr>
          <w:spacing w:val="-11"/>
        </w:rPr>
        <w:t xml:space="preserve"> </w:t>
      </w:r>
      <w:r>
        <w:t>tek</w:t>
      </w:r>
      <w:r>
        <w:rPr>
          <w:spacing w:val="-8"/>
        </w:rPr>
        <w:t xml:space="preserve"> </w:t>
      </w:r>
      <w:r>
        <w:t>bir</w:t>
      </w:r>
      <w:r>
        <w:rPr>
          <w:spacing w:val="-14"/>
        </w:rPr>
        <w:t xml:space="preserve"> </w:t>
      </w:r>
      <w:r>
        <w:t>temas</w:t>
      </w:r>
      <w:r>
        <w:rPr>
          <w:spacing w:val="-11"/>
        </w:rPr>
        <w:t xml:space="preserve"> </w:t>
      </w:r>
      <w:r>
        <w:t>sonrasında</w:t>
      </w:r>
      <w:r>
        <w:rPr>
          <w:spacing w:val="-11"/>
        </w:rPr>
        <w:t xml:space="preserve"> </w:t>
      </w:r>
      <w:r>
        <w:t>bazı</w:t>
      </w:r>
      <w:r>
        <w:rPr>
          <w:spacing w:val="-13"/>
        </w:rPr>
        <w:t xml:space="preserve"> </w:t>
      </w:r>
      <w:r>
        <w:t>bakterilerin</w:t>
      </w:r>
      <w:r>
        <w:rPr>
          <w:spacing w:val="-14"/>
        </w:rPr>
        <w:t xml:space="preserve"> </w:t>
      </w:r>
      <w:r>
        <w:t>%100’e</w:t>
      </w:r>
      <w:r>
        <w:rPr>
          <w:spacing w:val="-10"/>
        </w:rPr>
        <w:t xml:space="preserve"> </w:t>
      </w:r>
      <w:r>
        <w:t>varan</w:t>
      </w:r>
      <w:r>
        <w:rPr>
          <w:spacing w:val="-11"/>
        </w:rPr>
        <w:t xml:space="preserve"> </w:t>
      </w:r>
      <w:r>
        <w:t>oranda</w:t>
      </w:r>
      <w:r>
        <w:rPr>
          <w:spacing w:val="-56"/>
        </w:rPr>
        <w:t xml:space="preserve"> </w:t>
      </w:r>
      <w:r>
        <w:t>ele</w:t>
      </w:r>
      <w:r>
        <w:rPr>
          <w:spacing w:val="-1"/>
        </w:rPr>
        <w:t xml:space="preserve"> </w:t>
      </w:r>
      <w:r>
        <w:t>bulaştıkları</w:t>
      </w:r>
      <w:r>
        <w:rPr>
          <w:spacing w:val="-1"/>
        </w:rPr>
        <w:t xml:space="preserve"> </w:t>
      </w:r>
      <w:r>
        <w:t>görülmektedir.</w:t>
      </w:r>
      <w:r>
        <w:rPr>
          <w:spacing w:val="1"/>
        </w:rPr>
        <w:t xml:space="preserve"> </w:t>
      </w:r>
      <w:r>
        <w:t>Virüslerde</w:t>
      </w:r>
      <w:r>
        <w:rPr>
          <w:spacing w:val="-1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oranlar</w:t>
      </w:r>
      <w:r>
        <w:rPr>
          <w:spacing w:val="2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olsa da</w:t>
      </w:r>
      <w:r>
        <w:rPr>
          <w:spacing w:val="1"/>
        </w:rPr>
        <w:t xml:space="preserve"> </w:t>
      </w:r>
      <w:r>
        <w:t>ciddi</w:t>
      </w:r>
      <w:r>
        <w:rPr>
          <w:spacing w:val="-2"/>
        </w:rPr>
        <w:t xml:space="preserve"> </w:t>
      </w:r>
      <w:r>
        <w:t>düzeylerdedir.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7" w:after="1"/>
        <w:rPr>
          <w:sz w:val="12"/>
        </w:rPr>
      </w:pPr>
    </w:p>
    <w:tbl>
      <w:tblPr>
        <w:tblStyle w:val="TableNormal"/>
        <w:tblW w:w="0" w:type="auto"/>
        <w:tblInd w:w="755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4126"/>
      </w:tblGrid>
      <w:tr w:rsidR="007533E5">
        <w:trPr>
          <w:trHeight w:val="482"/>
        </w:trPr>
        <w:tc>
          <w:tcPr>
            <w:tcW w:w="3682" w:type="dxa"/>
            <w:shd w:val="clear" w:color="auto" w:fill="BCD5ED"/>
          </w:tcPr>
          <w:p w:rsidR="007533E5" w:rsidRDefault="0057218B">
            <w:pPr>
              <w:pStyle w:val="TableParagraph"/>
              <w:spacing w:before="131"/>
              <w:ind w:left="1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Mikroorganizma/Virüs</w:t>
            </w:r>
          </w:p>
        </w:tc>
        <w:tc>
          <w:tcPr>
            <w:tcW w:w="4126" w:type="dxa"/>
            <w:shd w:val="clear" w:color="auto" w:fill="BCD5ED"/>
          </w:tcPr>
          <w:p w:rsidR="007533E5" w:rsidRDefault="0057218B">
            <w:pPr>
              <w:pStyle w:val="TableParagraph"/>
              <w:spacing w:before="131"/>
              <w:ind w:left="14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bulaşma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(%)</w:t>
            </w:r>
          </w:p>
        </w:tc>
      </w:tr>
      <w:tr w:rsidR="007533E5">
        <w:trPr>
          <w:trHeight w:val="230"/>
        </w:trPr>
        <w:tc>
          <w:tcPr>
            <w:tcW w:w="3682" w:type="dxa"/>
          </w:tcPr>
          <w:p w:rsidR="007533E5" w:rsidRDefault="0057218B">
            <w:pPr>
              <w:pStyle w:val="TableParagraph"/>
              <w:spacing w:line="210" w:lineRule="exact"/>
              <w:ind w:left="1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Escherichia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coli</w:t>
            </w:r>
          </w:p>
        </w:tc>
        <w:tc>
          <w:tcPr>
            <w:tcW w:w="4126" w:type="dxa"/>
          </w:tcPr>
          <w:p w:rsidR="007533E5" w:rsidRDefault="0057218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533E5">
        <w:trPr>
          <w:trHeight w:val="230"/>
        </w:trPr>
        <w:tc>
          <w:tcPr>
            <w:tcW w:w="3682" w:type="dxa"/>
          </w:tcPr>
          <w:p w:rsidR="007533E5" w:rsidRDefault="0057218B">
            <w:pPr>
              <w:pStyle w:val="TableParagraph"/>
              <w:spacing w:line="210" w:lineRule="exact"/>
              <w:ind w:left="1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Salmonella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spp</w:t>
            </w:r>
          </w:p>
        </w:tc>
        <w:tc>
          <w:tcPr>
            <w:tcW w:w="4126" w:type="dxa"/>
          </w:tcPr>
          <w:p w:rsidR="007533E5" w:rsidRDefault="0057218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533E5">
        <w:trPr>
          <w:trHeight w:val="230"/>
        </w:trPr>
        <w:tc>
          <w:tcPr>
            <w:tcW w:w="3682" w:type="dxa"/>
          </w:tcPr>
          <w:p w:rsidR="007533E5" w:rsidRDefault="0057218B">
            <w:pPr>
              <w:pStyle w:val="TableParagraph"/>
              <w:spacing w:line="210" w:lineRule="exact"/>
              <w:ind w:left="1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Staphylococcus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aureus</w:t>
            </w:r>
          </w:p>
        </w:tc>
        <w:tc>
          <w:tcPr>
            <w:tcW w:w="4126" w:type="dxa"/>
          </w:tcPr>
          <w:p w:rsidR="007533E5" w:rsidRDefault="0057218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533E5">
        <w:trPr>
          <w:trHeight w:val="230"/>
        </w:trPr>
        <w:tc>
          <w:tcPr>
            <w:tcW w:w="3682" w:type="dxa"/>
          </w:tcPr>
          <w:p w:rsidR="007533E5" w:rsidRDefault="0057218B">
            <w:pPr>
              <w:pStyle w:val="TableParagraph"/>
              <w:spacing w:line="210" w:lineRule="exact"/>
              <w:ind w:left="1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Candida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albicans</w:t>
            </w:r>
          </w:p>
        </w:tc>
        <w:tc>
          <w:tcPr>
            <w:tcW w:w="4126" w:type="dxa"/>
          </w:tcPr>
          <w:p w:rsidR="007533E5" w:rsidRDefault="0057218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7533E5">
        <w:trPr>
          <w:trHeight w:val="230"/>
        </w:trPr>
        <w:tc>
          <w:tcPr>
            <w:tcW w:w="3682" w:type="dxa"/>
          </w:tcPr>
          <w:p w:rsidR="007533E5" w:rsidRDefault="0057218B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Rhinovirus</w:t>
            </w:r>
          </w:p>
        </w:tc>
        <w:tc>
          <w:tcPr>
            <w:tcW w:w="4126" w:type="dxa"/>
          </w:tcPr>
          <w:p w:rsidR="007533E5" w:rsidRDefault="0057218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 w:rsidR="007533E5">
        <w:trPr>
          <w:trHeight w:val="230"/>
        </w:trPr>
        <w:tc>
          <w:tcPr>
            <w:tcW w:w="3682" w:type="dxa"/>
          </w:tcPr>
          <w:p w:rsidR="007533E5" w:rsidRDefault="0057218B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Hepatit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virüs</w:t>
            </w:r>
          </w:p>
        </w:tc>
        <w:tc>
          <w:tcPr>
            <w:tcW w:w="4126" w:type="dxa"/>
          </w:tcPr>
          <w:p w:rsidR="007533E5" w:rsidRDefault="0057218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22-33</w:t>
            </w:r>
          </w:p>
        </w:tc>
      </w:tr>
      <w:tr w:rsidR="007533E5">
        <w:trPr>
          <w:trHeight w:val="230"/>
        </w:trPr>
        <w:tc>
          <w:tcPr>
            <w:tcW w:w="3682" w:type="dxa"/>
          </w:tcPr>
          <w:p w:rsidR="007533E5" w:rsidRDefault="0057218B">
            <w:pPr>
              <w:pStyle w:val="TableParagraph"/>
              <w:spacing w:line="210" w:lineRule="exact"/>
              <w:ind w:left="196"/>
              <w:rPr>
                <w:sz w:val="20"/>
              </w:rPr>
            </w:pPr>
            <w:r>
              <w:rPr>
                <w:sz w:val="20"/>
              </w:rPr>
              <w:t>Rotavirus</w:t>
            </w:r>
          </w:p>
        </w:tc>
        <w:tc>
          <w:tcPr>
            <w:tcW w:w="4126" w:type="dxa"/>
          </w:tcPr>
          <w:p w:rsidR="007533E5" w:rsidRDefault="0057218B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:rsidR="007533E5" w:rsidRDefault="0057218B">
      <w:pPr>
        <w:spacing w:before="114"/>
        <w:ind w:left="714" w:right="851" w:firstLine="31"/>
        <w:rPr>
          <w:rFonts w:ascii="Calibri"/>
          <w:i/>
          <w:sz w:val="14"/>
        </w:rPr>
      </w:pPr>
      <w:r>
        <w:rPr>
          <w:rFonts w:ascii="Calibri"/>
          <w:sz w:val="14"/>
        </w:rPr>
        <w:t>Kaynak: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Kramer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A,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Calibri"/>
          <w:i/>
          <w:sz w:val="14"/>
        </w:rPr>
        <w:t>Schwebke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I,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Calibri"/>
          <w:i/>
          <w:sz w:val="14"/>
        </w:rPr>
        <w:t>Kampf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G.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How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long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do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nosocomial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pathogens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persist</w:t>
      </w:r>
      <w:r>
        <w:rPr>
          <w:rFonts w:ascii="Calibri"/>
          <w:i/>
          <w:spacing w:val="-1"/>
          <w:sz w:val="14"/>
        </w:rPr>
        <w:t xml:space="preserve"> </w:t>
      </w:r>
      <w:r>
        <w:rPr>
          <w:rFonts w:ascii="Calibri"/>
          <w:i/>
          <w:sz w:val="14"/>
        </w:rPr>
        <w:t>on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inanimate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surfaces?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A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systematic</w:t>
      </w:r>
      <w:r>
        <w:rPr>
          <w:rFonts w:ascii="Calibri"/>
          <w:i/>
          <w:spacing w:val="-4"/>
          <w:sz w:val="14"/>
        </w:rPr>
        <w:t xml:space="preserve"> </w:t>
      </w:r>
      <w:r>
        <w:rPr>
          <w:rFonts w:ascii="Calibri"/>
          <w:i/>
          <w:sz w:val="14"/>
        </w:rPr>
        <w:t>review.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BMC</w:t>
      </w:r>
      <w:r>
        <w:rPr>
          <w:rFonts w:ascii="Calibri"/>
          <w:i/>
          <w:spacing w:val="1"/>
          <w:sz w:val="14"/>
        </w:rPr>
        <w:t xml:space="preserve"> </w:t>
      </w:r>
      <w:r>
        <w:rPr>
          <w:rFonts w:ascii="Calibri"/>
          <w:i/>
          <w:sz w:val="14"/>
        </w:rPr>
        <w:t>Infect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Dis 2006,</w:t>
      </w:r>
      <w:r>
        <w:rPr>
          <w:rFonts w:ascii="Calibri"/>
          <w:i/>
          <w:spacing w:val="-2"/>
          <w:sz w:val="14"/>
        </w:rPr>
        <w:t xml:space="preserve"> </w:t>
      </w:r>
      <w:r>
        <w:rPr>
          <w:rFonts w:ascii="Calibri"/>
          <w:i/>
          <w:sz w:val="14"/>
        </w:rPr>
        <w:t>6:</w:t>
      </w:r>
      <w:r>
        <w:rPr>
          <w:rFonts w:ascii="Calibri"/>
          <w:i/>
          <w:spacing w:val="2"/>
          <w:sz w:val="14"/>
        </w:rPr>
        <w:t xml:space="preserve"> </w:t>
      </w:r>
      <w:r>
        <w:rPr>
          <w:rFonts w:ascii="Calibri"/>
          <w:i/>
          <w:sz w:val="14"/>
        </w:rPr>
        <w:t>130-138.</w:t>
      </w:r>
    </w:p>
    <w:p w:rsidR="007533E5" w:rsidRDefault="0057218B">
      <w:pPr>
        <w:spacing w:before="95"/>
        <w:ind w:left="1966" w:right="2111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Mikroorganizmaların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virüslerin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tek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temas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sonrası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ele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bulaşma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oranları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1160" w:bottom="1200" w:left="1300" w:header="0" w:footer="922" w:gutter="0"/>
          <w:cols w:space="708"/>
        </w:sectPr>
      </w:pPr>
    </w:p>
    <w:p w:rsidR="007533E5" w:rsidRDefault="0057218B">
      <w:pPr>
        <w:pStyle w:val="GvdeMetni"/>
        <w:spacing w:before="78" w:line="244" w:lineRule="auto"/>
        <w:ind w:left="116" w:right="256"/>
        <w:jc w:val="both"/>
      </w:pPr>
      <w:r>
        <w:lastRenderedPageBreak/>
        <w:t>Mikroorganizmalardan Gram pozitif bakterilerin çoğu, mikobakteriler, sporlu bakteriler, enterik</w:t>
      </w:r>
      <w:r>
        <w:rPr>
          <w:spacing w:val="-56"/>
        </w:rPr>
        <w:t xml:space="preserve"> </w:t>
      </w:r>
      <w:r>
        <w:t>patojenlerin çoğu ve bazı maya mantarlarının cansız yüzeylerde aylarca canlı kalabildikleri</w:t>
      </w:r>
      <w:r>
        <w:rPr>
          <w:spacing w:val="1"/>
        </w:rPr>
        <w:t xml:space="preserve"> </w:t>
      </w:r>
      <w:r>
        <w:t>bilinmektedir.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3" w:after="1"/>
        <w:rPr>
          <w:sz w:val="12"/>
        </w:rPr>
      </w:pPr>
    </w:p>
    <w:tbl>
      <w:tblPr>
        <w:tblStyle w:val="TableNormal"/>
        <w:tblW w:w="0" w:type="auto"/>
        <w:tblInd w:w="688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4182"/>
      </w:tblGrid>
      <w:tr w:rsidR="007533E5">
        <w:trPr>
          <w:trHeight w:val="621"/>
        </w:trPr>
        <w:tc>
          <w:tcPr>
            <w:tcW w:w="3721" w:type="dxa"/>
            <w:shd w:val="clear" w:color="auto" w:fill="BCD5ED"/>
          </w:tcPr>
          <w:p w:rsidR="007533E5" w:rsidRDefault="007533E5">
            <w:pPr>
              <w:pStyle w:val="TableParagraph"/>
              <w:spacing w:before="8"/>
              <w:rPr>
                <w:sz w:val="17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Mikroorganizma/Virüs</w:t>
            </w:r>
          </w:p>
        </w:tc>
        <w:tc>
          <w:tcPr>
            <w:tcW w:w="4182" w:type="dxa"/>
            <w:shd w:val="clear" w:color="auto" w:fill="BCD5ED"/>
          </w:tcPr>
          <w:p w:rsidR="007533E5" w:rsidRDefault="007533E5">
            <w:pPr>
              <w:pStyle w:val="TableParagraph"/>
              <w:spacing w:before="8"/>
              <w:rPr>
                <w:sz w:val="17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Canlı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kalma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süresi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Staphylococcus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aureus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(MRSA dahil)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7533E5">
        <w:trPr>
          <w:trHeight w:val="457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3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Streptococcus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pyogenes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6.5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Enterococcus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spp. (VRE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dahil)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Bordetella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pertussis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5 -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10"/>
              <w:rPr>
                <w:sz w:val="19"/>
              </w:rPr>
            </w:pPr>
          </w:p>
          <w:p w:rsidR="007533E5" w:rsidRDefault="0057218B">
            <w:pPr>
              <w:pStyle w:val="TableParagraph"/>
              <w:spacing w:line="21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Escherichia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coli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before="1"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1.5 saat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Salmonella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spp.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4.2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sz w:val="20"/>
              </w:rPr>
            </w:pPr>
            <w:r>
              <w:rPr>
                <w:rFonts w:ascii="Arial"/>
                <w:i/>
                <w:sz w:val="20"/>
              </w:rPr>
              <w:t>Shigella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spp.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7533E5">
        <w:trPr>
          <w:trHeight w:val="458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3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Campylobacter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jejuni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>6 güne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Clostridium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difficile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(sporları)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Mycobacterium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tuberculosis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9"/>
              <w:rPr>
                <w:sz w:val="19"/>
              </w:rPr>
            </w:pPr>
          </w:p>
          <w:p w:rsidR="007533E5" w:rsidRDefault="0057218B">
            <w:pPr>
              <w:pStyle w:val="TableParagraph"/>
              <w:spacing w:before="1" w:line="21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Candida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albicans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Rhinovirüs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  <w:tr w:rsidR="007533E5">
        <w:trPr>
          <w:trHeight w:val="458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Hepatit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virüsü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07" w:lineRule="exact"/>
              <w:ind w:left="114"/>
              <w:rPr>
                <w:sz w:val="20"/>
              </w:rPr>
            </w:pPr>
            <w:r>
              <w:rPr>
                <w:sz w:val="20"/>
              </w:rPr>
              <w:t>2 saat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Rotavirüs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Hepatit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 virüsü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  <w:tr w:rsidR="007533E5">
        <w:trPr>
          <w:trHeight w:val="460"/>
        </w:trPr>
        <w:tc>
          <w:tcPr>
            <w:tcW w:w="3721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HIV</w:t>
            </w:r>
          </w:p>
        </w:tc>
        <w:tc>
          <w:tcPr>
            <w:tcW w:w="4182" w:type="dxa"/>
          </w:tcPr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&gt;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</w:tbl>
    <w:p w:rsidR="007533E5" w:rsidRDefault="0057218B">
      <w:pPr>
        <w:spacing w:before="121"/>
        <w:ind w:left="682" w:right="1146"/>
        <w:rPr>
          <w:rFonts w:ascii="Calibri"/>
          <w:i/>
          <w:sz w:val="14"/>
        </w:rPr>
      </w:pPr>
      <w:r>
        <w:rPr>
          <w:rFonts w:ascii="Calibri"/>
          <w:sz w:val="14"/>
        </w:rPr>
        <w:t xml:space="preserve">Kaynak: </w:t>
      </w:r>
      <w:r>
        <w:rPr>
          <w:rFonts w:ascii="Calibri"/>
          <w:i/>
          <w:sz w:val="14"/>
        </w:rPr>
        <w:t>Kramer A, Schwebke I, Kampf G. How long do nosocomial pathogens persist on inanimate surfaces? A systematic review. BMC</w:t>
      </w:r>
      <w:r>
        <w:rPr>
          <w:rFonts w:ascii="Calibri"/>
          <w:i/>
          <w:spacing w:val="-29"/>
          <w:sz w:val="14"/>
        </w:rPr>
        <w:t xml:space="preserve"> </w:t>
      </w:r>
      <w:r>
        <w:rPr>
          <w:rFonts w:ascii="Calibri"/>
          <w:i/>
          <w:sz w:val="14"/>
        </w:rPr>
        <w:t>Infect</w:t>
      </w:r>
      <w:r>
        <w:rPr>
          <w:rFonts w:ascii="Calibri"/>
          <w:i/>
          <w:spacing w:val="-3"/>
          <w:sz w:val="14"/>
        </w:rPr>
        <w:t xml:space="preserve"> </w:t>
      </w:r>
      <w:r>
        <w:rPr>
          <w:rFonts w:ascii="Calibri"/>
          <w:i/>
          <w:sz w:val="14"/>
        </w:rPr>
        <w:t>Dis 2006,</w:t>
      </w:r>
      <w:r>
        <w:rPr>
          <w:rFonts w:ascii="Calibri"/>
          <w:i/>
          <w:spacing w:val="1"/>
          <w:sz w:val="14"/>
        </w:rPr>
        <w:t xml:space="preserve"> </w:t>
      </w:r>
      <w:r>
        <w:rPr>
          <w:rFonts w:ascii="Calibri"/>
          <w:i/>
          <w:sz w:val="14"/>
        </w:rPr>
        <w:t>6: 130-138</w:t>
      </w:r>
    </w:p>
    <w:p w:rsidR="007533E5" w:rsidRDefault="0057218B">
      <w:pPr>
        <w:spacing w:before="119"/>
        <w:ind w:left="1966" w:right="2106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Bazı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mikroorganizmaların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yüzeylerde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canlı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kalma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süreleri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8"/>
        <w:rPr>
          <w:rFonts w:ascii="Comic Sans MS"/>
          <w:sz w:val="17"/>
        </w:rPr>
      </w:pPr>
    </w:p>
    <w:p w:rsidR="007533E5" w:rsidRDefault="0057218B">
      <w:pPr>
        <w:pStyle w:val="Balk3"/>
        <w:spacing w:before="1"/>
        <w:ind w:left="116"/>
        <w:jc w:val="both"/>
      </w:pPr>
      <w:r>
        <w:t>Cep</w:t>
      </w:r>
      <w:r>
        <w:rPr>
          <w:spacing w:val="-1"/>
        </w:rPr>
        <w:t xml:space="preserve"> </w:t>
      </w:r>
      <w:r>
        <w:t>telefonları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bulaş (?)</w:t>
      </w:r>
    </w:p>
    <w:p w:rsidR="007533E5" w:rsidRDefault="0057218B">
      <w:pPr>
        <w:pStyle w:val="GvdeMetni"/>
        <w:spacing w:before="120" w:line="244" w:lineRule="auto"/>
        <w:ind w:left="116" w:right="251"/>
        <w:jc w:val="both"/>
      </w:pPr>
      <w:r>
        <w:t>Son</w:t>
      </w:r>
      <w:r>
        <w:rPr>
          <w:spacing w:val="1"/>
        </w:rPr>
        <w:t xml:space="preserve"> </w:t>
      </w:r>
      <w:r>
        <w:t>yıllarda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çalışanlarının</w:t>
      </w:r>
      <w:r>
        <w:rPr>
          <w:spacing w:val="1"/>
        </w:rPr>
        <w:t xml:space="preserve"> </w:t>
      </w:r>
      <w:r>
        <w:t>kullandığı</w:t>
      </w:r>
      <w:r>
        <w:rPr>
          <w:spacing w:val="1"/>
        </w:rPr>
        <w:t xml:space="preserve"> </w:t>
      </w:r>
      <w:r>
        <w:t>cep</w:t>
      </w:r>
      <w:r>
        <w:rPr>
          <w:spacing w:val="1"/>
        </w:rPr>
        <w:t xml:space="preserve"> </w:t>
      </w:r>
      <w:r>
        <w:t>telefonlarının</w:t>
      </w:r>
      <w:r>
        <w:rPr>
          <w:spacing w:val="1"/>
        </w:rPr>
        <w:t xml:space="preserve"> </w:t>
      </w:r>
      <w:r>
        <w:t>nozokomiyal patojenler ile kontamine olduğunu, kontaminasyon oranlarının akıllı telefonlarda</w:t>
      </w:r>
      <w:r>
        <w:rPr>
          <w:spacing w:val="1"/>
        </w:rPr>
        <w:t xml:space="preserve"> </w:t>
      </w:r>
      <w:r>
        <w:t>diğer cep telefonlarından</w:t>
      </w:r>
      <w:r>
        <w:rPr>
          <w:spacing w:val="3"/>
        </w:rPr>
        <w:t xml:space="preserve"> </w:t>
      </w:r>
      <w:r>
        <w:t>daha</w:t>
      </w:r>
      <w:r>
        <w:rPr>
          <w:spacing w:val="2"/>
        </w:rPr>
        <w:t xml:space="preserve"> </w:t>
      </w:r>
      <w:r>
        <w:t>yüksek</w:t>
      </w:r>
      <w:r>
        <w:rPr>
          <w:spacing w:val="5"/>
        </w:rPr>
        <w:t xml:space="preserve"> </w:t>
      </w:r>
      <w:r>
        <w:t>göstermektedir.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178"/>
        <w:ind w:left="116"/>
        <w:jc w:val="both"/>
      </w:pPr>
      <w:r>
        <w:t>Ağız</w:t>
      </w:r>
      <w:r>
        <w:rPr>
          <w:spacing w:val="2"/>
        </w:rPr>
        <w:t xml:space="preserve"> </w:t>
      </w:r>
      <w:r>
        <w:t>yolu</w:t>
      </w:r>
      <w:r>
        <w:rPr>
          <w:spacing w:val="-2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bulaş</w:t>
      </w:r>
    </w:p>
    <w:p w:rsidR="007533E5" w:rsidRDefault="0057218B">
      <w:pPr>
        <w:pStyle w:val="GvdeMetni"/>
        <w:spacing w:before="120" w:line="242" w:lineRule="auto"/>
        <w:ind w:left="116" w:right="258"/>
        <w:jc w:val="both"/>
      </w:pPr>
      <w:r>
        <w:t>Ağız yoluyla bulaşın en önemli nedeni ağızla pipetlemedir. Bunun dışında enfekte materyalin</w:t>
      </w:r>
      <w:r>
        <w:rPr>
          <w:spacing w:val="1"/>
        </w:rPr>
        <w:t xml:space="preserve"> </w:t>
      </w:r>
      <w:r>
        <w:t>ağıza sıçraması, kontamine materyalin ya da elin ağıza götürülmesiyle ya da laboratuvarda</w:t>
      </w:r>
      <w:r>
        <w:rPr>
          <w:spacing w:val="1"/>
        </w:rPr>
        <w:t xml:space="preserve"> </w:t>
      </w:r>
      <w:r>
        <w:t>yiyecek</w:t>
      </w:r>
      <w:r>
        <w:rPr>
          <w:spacing w:val="5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içeceklerin</w:t>
      </w:r>
      <w:r>
        <w:rPr>
          <w:spacing w:val="-1"/>
        </w:rPr>
        <w:t xml:space="preserve"> </w:t>
      </w:r>
      <w:r>
        <w:t>tüketilmesiyle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bulaş</w:t>
      </w:r>
      <w:r>
        <w:rPr>
          <w:spacing w:val="2"/>
        </w:rPr>
        <w:t xml:space="preserve"> </w:t>
      </w:r>
      <w:r>
        <w:t>olasıdır.</w:t>
      </w:r>
    </w:p>
    <w:p w:rsidR="007533E5" w:rsidRDefault="007533E5">
      <w:pPr>
        <w:spacing w:line="242" w:lineRule="auto"/>
        <w:jc w:val="both"/>
        <w:sectPr w:rsidR="007533E5">
          <w:pgSz w:w="11910" w:h="16840"/>
          <w:pgMar w:top="1320" w:right="1160" w:bottom="1200" w:left="1300" w:header="0" w:footer="922" w:gutter="0"/>
          <w:cols w:space="708"/>
        </w:sectPr>
      </w:pPr>
    </w:p>
    <w:p w:rsidR="007533E5" w:rsidRDefault="0057218B">
      <w:pPr>
        <w:pStyle w:val="Balk1"/>
        <w:ind w:left="116"/>
        <w:jc w:val="both"/>
      </w:pPr>
      <w:r>
        <w:lastRenderedPageBreak/>
        <w:t>Risk</w:t>
      </w:r>
      <w:r>
        <w:rPr>
          <w:spacing w:val="-5"/>
        </w:rPr>
        <w:t xml:space="preserve"> </w:t>
      </w:r>
      <w:r>
        <w:t>grupları</w:t>
      </w:r>
    </w:p>
    <w:p w:rsidR="007533E5" w:rsidRDefault="0057218B">
      <w:pPr>
        <w:pStyle w:val="GvdeMetni"/>
        <w:spacing w:before="120"/>
        <w:ind w:left="116"/>
        <w:jc w:val="both"/>
      </w:pPr>
      <w:r>
        <w:t>Laboratuvardaki</w:t>
      </w:r>
      <w:r>
        <w:rPr>
          <w:spacing w:val="-3"/>
        </w:rPr>
        <w:t xml:space="preserve"> </w:t>
      </w:r>
      <w:r>
        <w:t>biyolojik</w:t>
      </w:r>
      <w:r>
        <w:rPr>
          <w:spacing w:val="-2"/>
        </w:rPr>
        <w:t xml:space="preserve"> </w:t>
      </w:r>
      <w:r>
        <w:t>riskler</w:t>
      </w:r>
      <w:r>
        <w:rPr>
          <w:spacing w:val="-4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iki</w:t>
      </w:r>
      <w:r>
        <w:rPr>
          <w:spacing w:val="-2"/>
        </w:rPr>
        <w:t xml:space="preserve"> </w:t>
      </w:r>
      <w:r>
        <w:t>faktörden</w:t>
      </w:r>
      <w:r>
        <w:rPr>
          <w:spacing w:val="-5"/>
        </w:rPr>
        <w:t xml:space="preserve"> </w:t>
      </w:r>
      <w:r>
        <w:t>etkilenir.</w:t>
      </w:r>
    </w:p>
    <w:p w:rsidR="007533E5" w:rsidRDefault="0057218B">
      <w:pPr>
        <w:pStyle w:val="GvdeMetni"/>
        <w:spacing w:before="120" w:line="244" w:lineRule="auto"/>
        <w:ind w:left="116" w:right="258"/>
        <w:jc w:val="both"/>
      </w:pPr>
      <w:r>
        <w:t>İlki,</w:t>
      </w:r>
      <w:r>
        <w:rPr>
          <w:spacing w:val="1"/>
        </w:rPr>
        <w:t xml:space="preserve"> </w:t>
      </w:r>
      <w:r>
        <w:t>çalışılan</w:t>
      </w:r>
      <w:r>
        <w:rPr>
          <w:spacing w:val="1"/>
        </w:rPr>
        <w:t xml:space="preserve"> </w:t>
      </w:r>
      <w:r>
        <w:t>mikroorganizmadan</w:t>
      </w:r>
      <w:r>
        <w:rPr>
          <w:spacing w:val="1"/>
        </w:rPr>
        <w:t xml:space="preserve"> </w:t>
      </w:r>
      <w:r>
        <w:t>kaynaklanan</w:t>
      </w:r>
      <w:r>
        <w:rPr>
          <w:spacing w:val="1"/>
        </w:rPr>
        <w:t xml:space="preserve"> </w:t>
      </w:r>
      <w:r>
        <w:t>risklerdir.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riskler,</w:t>
      </w:r>
      <w:r>
        <w:rPr>
          <w:spacing w:val="1"/>
        </w:rPr>
        <w:t xml:space="preserve"> </w:t>
      </w:r>
      <w:r>
        <w:t>mikroorganizmaların</w:t>
      </w:r>
      <w:r>
        <w:rPr>
          <w:spacing w:val="1"/>
        </w:rPr>
        <w:t xml:space="preserve"> </w:t>
      </w:r>
      <w:r>
        <w:t>virülans faktörleri, enfeksiyöz dozları, bulaş yolu ve dış ortamda stabilitesi gibi unsurlarla</w:t>
      </w:r>
      <w:r>
        <w:rPr>
          <w:spacing w:val="1"/>
        </w:rPr>
        <w:t xml:space="preserve"> </w:t>
      </w:r>
      <w:r>
        <w:t>ilişkilidir.</w:t>
      </w:r>
    </w:p>
    <w:p w:rsidR="007533E5" w:rsidRDefault="002D2340">
      <w:pPr>
        <w:pStyle w:val="GvdeMetni"/>
        <w:spacing w:before="112" w:line="244" w:lineRule="auto"/>
        <w:ind w:left="116" w:right="252"/>
        <w:jc w:val="both"/>
      </w:pPr>
      <w:r>
        <w:pict>
          <v:shape id="_x0000_s1268" type="#_x0000_t202" style="position:absolute;left:0;text-align:left;margin-left:70.8pt;margin-top:61.8pt;width:453.95pt;height:256.75pt;z-index:251673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15"/>
                    <w:gridCol w:w="4248"/>
                  </w:tblGrid>
                  <w:tr w:rsidR="0057218B">
                    <w:trPr>
                      <w:trHeight w:val="446"/>
                    </w:trPr>
                    <w:tc>
                      <w:tcPr>
                        <w:tcW w:w="4815" w:type="dxa"/>
                        <w:shd w:val="clear" w:color="auto" w:fill="BCD5ED"/>
                      </w:tcPr>
                      <w:p w:rsidR="0057218B" w:rsidRDefault="0057218B">
                        <w:pPr>
                          <w:pStyle w:val="TableParagraph"/>
                          <w:spacing w:before="84"/>
                          <w:ind w:left="110"/>
                          <w:rPr>
                            <w:rFonts w:asci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/>
                            <w:b/>
                            <w:sz w:val="20"/>
                          </w:rPr>
                          <w:t>Risk</w:t>
                        </w:r>
                        <w:r>
                          <w:rPr>
                            <w:rFonts w:ascii="Comic Sans MS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0"/>
                          </w:rPr>
                          <w:t>grubu</w:t>
                        </w:r>
                      </w:p>
                    </w:tc>
                    <w:tc>
                      <w:tcPr>
                        <w:tcW w:w="4248" w:type="dxa"/>
                        <w:shd w:val="clear" w:color="auto" w:fill="BCD5ED"/>
                      </w:tcPr>
                      <w:p w:rsidR="0057218B" w:rsidRDefault="0057218B">
                        <w:pPr>
                          <w:pStyle w:val="TableParagraph"/>
                          <w:spacing w:before="84"/>
                          <w:ind w:left="110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Örnek</w:t>
                        </w:r>
                      </w:p>
                    </w:tc>
                  </w:tr>
                  <w:tr w:rsidR="0057218B">
                    <w:trPr>
                      <w:trHeight w:val="782"/>
                    </w:trPr>
                    <w:tc>
                      <w:tcPr>
                        <w:tcW w:w="4815" w:type="dxa"/>
                      </w:tcPr>
                      <w:p w:rsidR="0057218B" w:rsidRDefault="0057218B">
                        <w:pPr>
                          <w:pStyle w:val="TableParagraph"/>
                          <w:spacing w:before="27"/>
                          <w:ind w:left="139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RG-1</w:t>
                        </w:r>
                        <w:r>
                          <w:rPr>
                            <w:rFonts w:ascii="Comic Sans MS" w:hAnsi="Comic Sans MS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(kişisel</w:t>
                        </w:r>
                        <w:r>
                          <w:rPr>
                            <w:rFonts w:ascii="Comic Sans MS" w:hAnsi="Comic Sans MS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ve</w:t>
                        </w:r>
                        <w:r>
                          <w:rPr>
                            <w:rFonts w:ascii="Comic Sans MS" w:hAnsi="Comic Sans MS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toplumsal</w:t>
                        </w:r>
                        <w:r>
                          <w:rPr>
                            <w:rFonts w:ascii="Comic Sans MS" w:hAnsi="Comic Sans MS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risk</w:t>
                        </w:r>
                        <w:r>
                          <w:rPr>
                            <w:rFonts w:ascii="Comic Sans MS" w:hAnsi="Comic Sans MS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düşük/yok)</w:t>
                        </w:r>
                      </w:p>
                      <w:p w:rsidR="0057218B" w:rsidRDefault="0057218B">
                        <w:pPr>
                          <w:pStyle w:val="TableParagraph"/>
                          <w:spacing w:before="1" w:line="251" w:lineRule="exact"/>
                          <w:ind w:left="139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İnsanda</w:t>
                        </w:r>
                        <w:r>
                          <w:rPr>
                            <w:rFonts w:ascii="Comic Sans MS" w:hAnsi="Comic Sans MS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ya</w:t>
                        </w:r>
                        <w:r>
                          <w:rPr>
                            <w:rFonts w:ascii="Comic Sans MS" w:hAnsi="Comic Sans MS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da</w:t>
                        </w:r>
                        <w:r>
                          <w:rPr>
                            <w:rFonts w:ascii="Comic Sans MS" w:hAnsi="Comic Sans MS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hayvanda</w:t>
                        </w:r>
                        <w:r>
                          <w:rPr>
                            <w:rFonts w:ascii="Comic Sans MS" w:hAnsi="Comic Sans MS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hastalık</w:t>
                        </w:r>
                        <w:r>
                          <w:rPr>
                            <w:rFonts w:ascii="Comic Sans MS" w:hAnsi="Comic Sans MS"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yapma</w:t>
                        </w:r>
                        <w:r>
                          <w:rPr>
                            <w:rFonts w:ascii="Comic Sans MS" w:hAnsi="Comic Sans MS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olasılığı</w:t>
                        </w:r>
                        <w:r>
                          <w:rPr>
                            <w:rFonts w:ascii="Comic Sans MS" w:hAnsi="Comic Sans MS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çok</w:t>
                        </w:r>
                      </w:p>
                      <w:p w:rsidR="0057218B" w:rsidRDefault="0057218B">
                        <w:pPr>
                          <w:pStyle w:val="TableParagraph"/>
                          <w:spacing w:line="233" w:lineRule="exact"/>
                          <w:ind w:left="139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düşük</w:t>
                        </w:r>
                        <w:r>
                          <w:rPr>
                            <w:rFonts w:ascii="Comic Sans MS" w:hAnsi="Comic Sans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olan</w:t>
                        </w:r>
                        <w:r>
                          <w:rPr>
                            <w:rFonts w:ascii="Comic Sans MS" w:hAnsi="Comic Sans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mikroorganizmalar</w:t>
                        </w:r>
                      </w:p>
                    </w:tc>
                    <w:tc>
                      <w:tcPr>
                        <w:tcW w:w="4248" w:type="dxa"/>
                      </w:tcPr>
                      <w:p w:rsidR="0057218B" w:rsidRDefault="0057218B">
                        <w:pPr>
                          <w:pStyle w:val="TableParagraph"/>
                          <w:spacing w:before="24"/>
                          <w:ind w:left="168" w:right="2390"/>
                          <w:rPr>
                            <w:rFonts w:ascii="Comic Sans MS"/>
                            <w:sz w:val="18"/>
                          </w:rPr>
                        </w:pPr>
                        <w:r>
                          <w:rPr>
                            <w:rFonts w:ascii="Comic Sans MS"/>
                            <w:i/>
                            <w:sz w:val="18"/>
                          </w:rPr>
                          <w:t>Bacillus subtilis</w:t>
                        </w:r>
                        <w:r>
                          <w:rPr>
                            <w:rFonts w:ascii="Comic Sans MS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>Escherichia</w:t>
                        </w:r>
                        <w:r>
                          <w:rPr>
                            <w:rFonts w:ascii="Comic Sans MS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>coli</w:t>
                        </w:r>
                        <w:r>
                          <w:rPr>
                            <w:rFonts w:ascii="Comic Sans MS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K12</w:t>
                        </w:r>
                      </w:p>
                    </w:tc>
                  </w:tr>
                  <w:tr w:rsidR="0057218B">
                    <w:trPr>
                      <w:trHeight w:val="1031"/>
                    </w:trPr>
                    <w:tc>
                      <w:tcPr>
                        <w:tcW w:w="4815" w:type="dxa"/>
                      </w:tcPr>
                      <w:p w:rsidR="0057218B" w:rsidRDefault="0057218B">
                        <w:pPr>
                          <w:pStyle w:val="TableParagraph"/>
                          <w:spacing w:before="27"/>
                          <w:ind w:left="139" w:right="107"/>
                          <w:jc w:val="both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RG-2</w:t>
                        </w:r>
                        <w:r>
                          <w:rPr>
                            <w:rFonts w:ascii="Comic Sans MS" w:hAnsi="Comic Sans M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(kişisel risk</w:t>
                        </w:r>
                        <w:r>
                          <w:rPr>
                            <w:rFonts w:ascii="Comic Sans MS" w:hAnsi="Comic Sans M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orta düzeyde,</w:t>
                        </w:r>
                        <w:r>
                          <w:rPr>
                            <w:rFonts w:ascii="Comic Sans MS" w:hAnsi="Comic Sans M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toplumsal risk</w:t>
                        </w:r>
                        <w:r>
                          <w:rPr>
                            <w:rFonts w:ascii="Comic Sans MS" w:hAnsi="Comic Sans M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düşük)</w:t>
                        </w:r>
                        <w:r>
                          <w:rPr>
                            <w:rFonts w:ascii="Comic Sans MS" w:hAnsi="Comic Sans MS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İnsanda</w:t>
                        </w:r>
                        <w:r>
                          <w:rPr>
                            <w:rFonts w:ascii="Comic Sans MS" w:hAnsi="Comic Sans MS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ya</w:t>
                        </w:r>
                        <w:r>
                          <w:rPr>
                            <w:rFonts w:ascii="Comic Sans MS" w:hAnsi="Comic Sans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da</w:t>
                        </w:r>
                        <w:r>
                          <w:rPr>
                            <w:rFonts w:ascii="Comic Sans MS" w:hAnsi="Comic Sans MS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hayvanda</w:t>
                        </w:r>
                        <w:r>
                          <w:rPr>
                            <w:rFonts w:ascii="Comic Sans MS" w:hAnsi="Comic Sans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hastalık</w:t>
                        </w:r>
                        <w:r>
                          <w:rPr>
                            <w:rFonts w:ascii="Comic Sans MS" w:hAnsi="Comic Sans MS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yapabilir</w:t>
                        </w:r>
                        <w:r>
                          <w:rPr>
                            <w:rFonts w:ascii="Comic Sans MS" w:hAnsi="Comic Sans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ancak</w:t>
                        </w:r>
                        <w:r>
                          <w:rPr>
                            <w:rFonts w:ascii="Comic Sans MS" w:hAnsi="Comic Sans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bu</w:t>
                        </w:r>
                        <w:r>
                          <w:rPr>
                            <w:rFonts w:ascii="Comic Sans MS" w:hAnsi="Comic Sans MS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lab</w:t>
                        </w:r>
                        <w:r>
                          <w:rPr>
                            <w:rFonts w:ascii="Comic Sans MS" w:hAnsi="Comic Sans MS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çalışanları,</w:t>
                        </w:r>
                        <w:r>
                          <w:rPr>
                            <w:rFonts w:ascii="Comic Sans MS" w:hAnsi="Comic Sans MS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toplum,</w:t>
                        </w:r>
                        <w:r>
                          <w:rPr>
                            <w:rFonts w:ascii="Comic Sans MS" w:hAnsi="Comic Sans MS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besi</w:t>
                        </w:r>
                        <w:r>
                          <w:rPr>
                            <w:rFonts w:ascii="Comic Sans MS" w:hAnsi="Comic Sans MS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hayvanları</w:t>
                        </w:r>
                        <w:r>
                          <w:rPr>
                            <w:rFonts w:ascii="Comic Sans MS" w:hAnsi="Comic Sans MS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ya</w:t>
                        </w:r>
                        <w:r>
                          <w:rPr>
                            <w:rFonts w:ascii="Comic Sans MS" w:hAnsi="Comic Sans MS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da</w:t>
                        </w:r>
                        <w:r>
                          <w:rPr>
                            <w:rFonts w:ascii="Comic Sans MS" w:hAnsi="Comic Sans MS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çevre</w:t>
                        </w:r>
                      </w:p>
                      <w:p w:rsidR="0057218B" w:rsidRDefault="0057218B">
                        <w:pPr>
                          <w:pStyle w:val="TableParagraph"/>
                          <w:spacing w:line="232" w:lineRule="exact"/>
                          <w:ind w:left="139"/>
                          <w:jc w:val="both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için</w:t>
                        </w:r>
                        <w:r>
                          <w:rPr>
                            <w:rFonts w:ascii="Comic Sans MS" w:hAnsi="Comic Sans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ciddi</w:t>
                        </w:r>
                        <w:r>
                          <w:rPr>
                            <w:rFonts w:ascii="Comic Sans MS" w:hAnsi="Comic Sans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bir</w:t>
                        </w:r>
                        <w:r>
                          <w:rPr>
                            <w:rFonts w:ascii="Comic Sans MS" w:hAnsi="Comic Sans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tehlike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oluşturma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olasılığı</w:t>
                        </w:r>
                        <w:r>
                          <w:rPr>
                            <w:rFonts w:ascii="Comic Sans MS" w:hAnsi="Comic Sans MS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düşüktür.</w:t>
                        </w:r>
                      </w:p>
                    </w:tc>
                    <w:tc>
                      <w:tcPr>
                        <w:tcW w:w="4248" w:type="dxa"/>
                      </w:tcPr>
                      <w:p w:rsidR="0057218B" w:rsidRDefault="0057218B">
                        <w:pPr>
                          <w:pStyle w:val="TableParagraph"/>
                          <w:spacing w:before="24"/>
                          <w:ind w:left="144" w:right="1534"/>
                          <w:rPr>
                            <w:rFonts w:ascii="Comic Sans MS" w:hAnsi="Comic Sans MS"/>
                            <w:i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8"/>
                          </w:rPr>
                          <w:t>Escherichia</w:t>
                        </w:r>
                        <w:r>
                          <w:rPr>
                            <w:rFonts w:ascii="Comic Sans MS" w:hAnsi="Comic Sans MS"/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18"/>
                          </w:rPr>
                          <w:t>coli</w:t>
                        </w:r>
                        <w:r>
                          <w:rPr>
                            <w:rFonts w:ascii="Comic Sans MS" w:hAnsi="Comic Sans MS"/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(üropatojenik)</w:t>
                        </w:r>
                        <w:r>
                          <w:rPr>
                            <w:rFonts w:ascii="Comic Sans MS" w:hAnsi="Comic Sans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18"/>
                          </w:rPr>
                          <w:t>Streptococcus pyogenes</w:t>
                        </w:r>
                        <w:r>
                          <w:rPr>
                            <w:rFonts w:ascii="Comic Sans MS" w:hAnsi="Comic Sans MS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18"/>
                          </w:rPr>
                          <w:t>Candida</w:t>
                        </w:r>
                        <w:r>
                          <w:rPr>
                            <w:rFonts w:ascii="Comic Sans MS" w:hAnsi="Comic Sans MS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18"/>
                          </w:rPr>
                          <w:t>albicans</w:t>
                        </w:r>
                      </w:p>
                      <w:p w:rsidR="0057218B" w:rsidRDefault="0057218B">
                        <w:pPr>
                          <w:pStyle w:val="TableParagraph"/>
                          <w:spacing w:before="1" w:line="233" w:lineRule="exact"/>
                          <w:ind w:left="144"/>
                          <w:rPr>
                            <w:rFonts w:ascii="Comic Sans MS"/>
                            <w:sz w:val="18"/>
                          </w:rPr>
                        </w:pPr>
                        <w:r>
                          <w:rPr>
                            <w:rFonts w:ascii="Comic Sans MS"/>
                            <w:sz w:val="18"/>
                          </w:rPr>
                          <w:t>Herpes</w:t>
                        </w:r>
                        <w:r>
                          <w:rPr>
                            <w:rFonts w:asci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simplex</w:t>
                        </w:r>
                        <w:r>
                          <w:rPr>
                            <w:rFonts w:ascii="Comic Sans MS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virus</w:t>
                        </w:r>
                        <w:r>
                          <w:rPr>
                            <w:rFonts w:asci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tip</w:t>
                        </w:r>
                        <w:r>
                          <w:rPr>
                            <w:rFonts w:ascii="Comic Sans MS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1</w:t>
                        </w:r>
                      </w:p>
                    </w:tc>
                  </w:tr>
                  <w:tr w:rsidR="0057218B">
                    <w:trPr>
                      <w:trHeight w:val="1533"/>
                    </w:trPr>
                    <w:tc>
                      <w:tcPr>
                        <w:tcW w:w="4815" w:type="dxa"/>
                      </w:tcPr>
                      <w:p w:rsidR="0057218B" w:rsidRDefault="0057218B">
                        <w:pPr>
                          <w:pStyle w:val="TableParagraph"/>
                          <w:spacing w:before="24"/>
                          <w:ind w:left="110" w:right="130" w:firstLine="28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RG-3 (kişisel risk yüksek, toplumsal risk düşük)</w:t>
                        </w:r>
                        <w:r>
                          <w:rPr>
                            <w:rFonts w:ascii="Comic Sans MS" w:hAnsi="Comic Sans M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İnsan ya da hayvanda ciddi hastalık oluşturabilir ancak</w:t>
                        </w:r>
                        <w:r>
                          <w:rPr>
                            <w:rFonts w:ascii="Comic Sans MS" w:hAnsi="Comic Sans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enfekte</w:t>
                        </w:r>
                        <w:r>
                          <w:rPr>
                            <w:rFonts w:ascii="Comic Sans MS" w:hAnsi="Comic Sans MS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bireylerden</w:t>
                        </w:r>
                        <w:r>
                          <w:rPr>
                            <w:rFonts w:ascii="Comic Sans MS" w:hAnsi="Comic Sans MS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diğer</w:t>
                        </w:r>
                        <w:r>
                          <w:rPr>
                            <w:rFonts w:ascii="Comic Sans MS" w:hAnsi="Comic Sans MS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bireylere</w:t>
                        </w:r>
                        <w:r>
                          <w:rPr>
                            <w:rFonts w:ascii="Comic Sans MS" w:hAnsi="Comic Sans MS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bulaş</w:t>
                        </w:r>
                        <w:r>
                          <w:rPr>
                            <w:rFonts w:ascii="Comic Sans MS" w:hAnsi="Comic Sans MS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riski</w:t>
                        </w:r>
                        <w:r>
                          <w:rPr>
                            <w:rFonts w:ascii="Comic Sans MS" w:hAnsi="Comic Sans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düşüktür.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Etkin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tedavi</w:t>
                        </w:r>
                        <w:r>
                          <w:rPr>
                            <w:rFonts w:ascii="Comic Sans MS" w:hAnsi="Comic Sans MS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ve</w:t>
                        </w:r>
                        <w:r>
                          <w:rPr>
                            <w:rFonts w:ascii="Comic Sans MS" w:hAnsi="Comic Sans MS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korunma</w:t>
                        </w:r>
                        <w:r>
                          <w:rPr>
                            <w:rFonts w:ascii="Comic Sans MS" w:hAnsi="Comic Sans MS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önlemleri</w:t>
                        </w:r>
                        <w:r>
                          <w:rPr>
                            <w:rFonts w:ascii="Comic Sans MS" w:hAnsi="Comic Sans MS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vardır.</w:t>
                        </w:r>
                      </w:p>
                    </w:tc>
                    <w:tc>
                      <w:tcPr>
                        <w:tcW w:w="4248" w:type="dxa"/>
                      </w:tcPr>
                      <w:p w:rsidR="0057218B" w:rsidRDefault="0057218B">
                        <w:pPr>
                          <w:pStyle w:val="TableParagraph"/>
                          <w:spacing w:before="22"/>
                          <w:ind w:left="144"/>
                          <w:rPr>
                            <w:rFonts w:ascii="Comic Sans MS"/>
                            <w:sz w:val="18"/>
                          </w:rPr>
                        </w:pPr>
                        <w:r>
                          <w:rPr>
                            <w:rFonts w:ascii="Comic Sans MS"/>
                            <w:i/>
                            <w:sz w:val="18"/>
                          </w:rPr>
                          <w:t>Shiga-toksin</w:t>
                        </w:r>
                        <w:r>
                          <w:rPr>
                            <w:rFonts w:ascii="Comic Sans MS"/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>Escherichia</w:t>
                        </w:r>
                        <w:r>
                          <w:rPr>
                            <w:rFonts w:ascii="Comic Sans MS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>coli</w:t>
                        </w:r>
                        <w:r>
                          <w:rPr>
                            <w:rFonts w:ascii="Comic Sans MS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(STEC,</w:t>
                        </w:r>
                        <w:r>
                          <w:rPr>
                            <w:rFonts w:ascii="Comic Sans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VTEC)</w:t>
                        </w:r>
                      </w:p>
                      <w:p w:rsidR="0057218B" w:rsidRDefault="0057218B">
                        <w:pPr>
                          <w:pStyle w:val="TableParagraph"/>
                          <w:spacing w:before="1"/>
                          <w:ind w:left="110" w:right="1051" w:firstLine="33"/>
                          <w:rPr>
                            <w:rFonts w:ascii="Comic Sans MS"/>
                            <w:i/>
                            <w:sz w:val="18"/>
                          </w:rPr>
                        </w:pPr>
                        <w:r>
                          <w:rPr>
                            <w:rFonts w:ascii="Comic Sans MS"/>
                            <w:i/>
                            <w:sz w:val="18"/>
                          </w:rPr>
                          <w:t>Mycobacterium</w:t>
                        </w:r>
                        <w:r>
                          <w:rPr>
                            <w:rFonts w:ascii="Comic Sans MS"/>
                            <w:i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>tuberculosis</w:t>
                        </w:r>
                        <w:r>
                          <w:rPr>
                            <w:rFonts w:ascii="Comic Sans MS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 xml:space="preserve">Shigella dysenteria </w:t>
                        </w:r>
                        <w:r>
                          <w:rPr>
                            <w:rFonts w:ascii="Comic Sans MS"/>
                            <w:sz w:val="18"/>
                          </w:rPr>
                          <w:t>tip 1 (toksijenik)</w:t>
                        </w:r>
                        <w:r>
                          <w:rPr>
                            <w:rFonts w:ascii="Comic Sans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>Echinoccus</w:t>
                        </w:r>
                        <w:r>
                          <w:rPr>
                            <w:rFonts w:ascii="Comic Sans MS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i/>
                            <w:sz w:val="18"/>
                          </w:rPr>
                          <w:t>granulosus</w:t>
                        </w:r>
                      </w:p>
                      <w:p w:rsidR="0057218B" w:rsidRDefault="0057218B">
                        <w:pPr>
                          <w:pStyle w:val="TableParagraph"/>
                          <w:spacing w:line="250" w:lineRule="atLeast"/>
                          <w:ind w:left="110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Lenfositik</w:t>
                        </w:r>
                        <w:r>
                          <w:rPr>
                            <w:rFonts w:ascii="Comic Sans MS" w:hAnsi="Comic Sans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koryomenenjit</w:t>
                        </w:r>
                        <w:r>
                          <w:rPr>
                            <w:rFonts w:ascii="Comic Sans MS" w:hAnsi="Comic Sans MS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virüsü</w:t>
                        </w:r>
                        <w:r>
                          <w:rPr>
                            <w:rFonts w:ascii="Comic Sans MS" w:hAnsi="Comic Sans MS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(Armstrong</w:t>
                        </w:r>
                        <w:r>
                          <w:rPr>
                            <w:rFonts w:ascii="Comic Sans MS" w:hAnsi="Comic Sans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kökeni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dışındaki tüm kökenler)</w:t>
                        </w:r>
                      </w:p>
                    </w:tc>
                  </w:tr>
                  <w:tr w:rsidR="0057218B">
                    <w:trPr>
                      <w:trHeight w:val="1281"/>
                    </w:trPr>
                    <w:tc>
                      <w:tcPr>
                        <w:tcW w:w="4815" w:type="dxa"/>
                      </w:tcPr>
                      <w:p w:rsidR="0057218B" w:rsidRDefault="0057218B">
                        <w:pPr>
                          <w:pStyle w:val="TableParagraph"/>
                          <w:spacing w:before="24"/>
                          <w:ind w:left="110"/>
                          <w:jc w:val="both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RG-4</w:t>
                        </w:r>
                        <w:r>
                          <w:rPr>
                            <w:rFonts w:ascii="Comic Sans MS" w:hAnsi="Comic Sans MS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(kişisel</w:t>
                        </w:r>
                        <w:r>
                          <w:rPr>
                            <w:rFonts w:ascii="Comic Sans MS" w:hAnsi="Comic Sans MS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ve</w:t>
                        </w:r>
                        <w:r>
                          <w:rPr>
                            <w:rFonts w:ascii="Comic Sans MS" w:hAnsi="Comic Sans MS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toplumsal</w:t>
                        </w:r>
                        <w:r>
                          <w:rPr>
                            <w:rFonts w:ascii="Comic Sans MS" w:hAnsi="Comic Sans MS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risk</w:t>
                        </w:r>
                        <w:r>
                          <w:rPr>
                            <w:rFonts w:ascii="Comic Sans MS" w:hAnsi="Comic Sans MS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yüksek)</w:t>
                        </w:r>
                      </w:p>
                      <w:p w:rsidR="0057218B" w:rsidRDefault="0057218B">
                        <w:pPr>
                          <w:pStyle w:val="TableParagraph"/>
                          <w:spacing w:before="1"/>
                          <w:ind w:left="139" w:right="98"/>
                          <w:jc w:val="both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İnsan ya da hayvanda ciddi hastalık oluşturabilir ve</w:t>
                        </w:r>
                        <w:r>
                          <w:rPr>
                            <w:rFonts w:ascii="Comic Sans MS" w:hAnsi="Comic Sans MS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enfekte bireylerden diğer bireylere doğrudan ya da</w:t>
                        </w:r>
                        <w:r>
                          <w:rPr>
                            <w:rFonts w:ascii="Comic Sans MS" w:hAnsi="Comic Sans MS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dolaylı</w:t>
                        </w:r>
                        <w:r>
                          <w:rPr>
                            <w:rFonts w:ascii="Comic Sans MS" w:hAnsi="Comic Sans MS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olarak</w:t>
                        </w:r>
                        <w:r>
                          <w:rPr>
                            <w:rFonts w:ascii="Comic Sans MS" w:hAnsi="Comic Sans MS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kolaylıkla</w:t>
                        </w:r>
                        <w:r>
                          <w:rPr>
                            <w:rFonts w:ascii="Comic Sans MS" w:hAnsi="Comic Sans MS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bulaşabilir.</w:t>
                        </w:r>
                        <w:r>
                          <w:rPr>
                            <w:rFonts w:ascii="Comic Sans MS" w:hAnsi="Comic Sans MS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Etkin</w:t>
                        </w:r>
                        <w:r>
                          <w:rPr>
                            <w:rFonts w:ascii="Comic Sans MS" w:hAnsi="Comic Sans MS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tedavi</w:t>
                        </w:r>
                        <w:r>
                          <w:rPr>
                            <w:rFonts w:ascii="Comic Sans MS" w:hAnsi="Comic Sans MS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ve</w:t>
                        </w:r>
                      </w:p>
                      <w:p w:rsidR="0057218B" w:rsidRDefault="0057218B">
                        <w:pPr>
                          <w:pStyle w:val="TableParagraph"/>
                          <w:spacing w:line="232" w:lineRule="exact"/>
                          <w:ind w:left="139"/>
                          <w:jc w:val="both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korunma</w:t>
                        </w:r>
                        <w:r>
                          <w:rPr>
                            <w:rFonts w:ascii="Comic Sans MS" w:hAnsi="Comic Sans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önlemleri</w:t>
                        </w:r>
                        <w:r>
                          <w:rPr>
                            <w:rFonts w:ascii="Comic Sans MS" w:hAnsi="Comic Sans MS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genellikle</w:t>
                        </w:r>
                        <w:r>
                          <w:rPr>
                            <w:rFonts w:ascii="Comic Sans MS" w:hAnsi="Comic Sans MS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yoktur.</w:t>
                        </w:r>
                      </w:p>
                    </w:tc>
                    <w:tc>
                      <w:tcPr>
                        <w:tcW w:w="4248" w:type="dxa"/>
                      </w:tcPr>
                      <w:p w:rsidR="0057218B" w:rsidRDefault="0057218B">
                        <w:pPr>
                          <w:pStyle w:val="TableParagraph"/>
                          <w:spacing w:before="10"/>
                          <w:rPr>
                            <w:rFonts w:ascii="Comic Sans MS"/>
                            <w:sz w:val="17"/>
                          </w:rPr>
                        </w:pPr>
                      </w:p>
                      <w:p w:rsidR="0057218B" w:rsidRDefault="0057218B">
                        <w:pPr>
                          <w:pStyle w:val="TableParagraph"/>
                          <w:spacing w:before="1"/>
                          <w:ind w:left="144" w:right="1353"/>
                          <w:rPr>
                            <w:rFonts w:ascii="Comic Sans MS" w:hAnsi="Comic Sans MS"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</w:rPr>
                          <w:t>Kırım-Kongo</w:t>
                        </w:r>
                        <w:r>
                          <w:rPr>
                            <w:rFonts w:ascii="Comic Sans MS" w:hAnsi="Comic Sans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kanamalı</w:t>
                        </w:r>
                        <w:r>
                          <w:rPr>
                            <w:rFonts w:ascii="Comic Sans MS" w:hAnsi="Comic Sans MS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ateş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virüsü</w:t>
                        </w:r>
                        <w:r>
                          <w:rPr>
                            <w:rFonts w:ascii="Comic Sans MS" w:hAnsi="Comic Sans MS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Ebola</w:t>
                        </w:r>
                        <w:r>
                          <w:rPr>
                            <w:rFonts w:ascii="Comic Sans MS" w:hAnsi="Comic Sans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</w:rPr>
                          <w:t>virüsü</w:t>
                        </w:r>
                      </w:p>
                    </w:tc>
                  </w:tr>
                </w:tbl>
                <w:p w:rsidR="0057218B" w:rsidRDefault="0057218B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57218B">
        <w:t>Biyolojik</w:t>
      </w:r>
      <w:r w:rsidR="0057218B">
        <w:rPr>
          <w:spacing w:val="1"/>
        </w:rPr>
        <w:t xml:space="preserve"> </w:t>
      </w:r>
      <w:r w:rsidR="0057218B">
        <w:t>riskleri</w:t>
      </w:r>
      <w:r w:rsidR="0057218B">
        <w:rPr>
          <w:spacing w:val="1"/>
        </w:rPr>
        <w:t xml:space="preserve"> </w:t>
      </w:r>
      <w:r w:rsidR="0057218B">
        <w:t>etkileyen</w:t>
      </w:r>
      <w:r w:rsidR="0057218B">
        <w:rPr>
          <w:spacing w:val="1"/>
        </w:rPr>
        <w:t xml:space="preserve"> </w:t>
      </w:r>
      <w:r w:rsidR="0057218B">
        <w:t>ikinci</w:t>
      </w:r>
      <w:r w:rsidR="0057218B">
        <w:rPr>
          <w:spacing w:val="1"/>
        </w:rPr>
        <w:t xml:space="preserve"> </w:t>
      </w:r>
      <w:r w:rsidR="0057218B">
        <w:t>faktör</w:t>
      </w:r>
      <w:r w:rsidR="0057218B">
        <w:rPr>
          <w:spacing w:val="1"/>
        </w:rPr>
        <w:t xml:space="preserve"> </w:t>
      </w:r>
      <w:r w:rsidR="0057218B">
        <w:t>ise</w:t>
      </w:r>
      <w:r w:rsidR="0057218B">
        <w:rPr>
          <w:spacing w:val="1"/>
        </w:rPr>
        <w:t xml:space="preserve"> </w:t>
      </w:r>
      <w:r w:rsidR="0057218B">
        <w:t>yapılan</w:t>
      </w:r>
      <w:r w:rsidR="0057218B">
        <w:rPr>
          <w:spacing w:val="1"/>
        </w:rPr>
        <w:t xml:space="preserve"> </w:t>
      </w:r>
      <w:r w:rsidR="0057218B">
        <w:t>işleme</w:t>
      </w:r>
      <w:r w:rsidR="0057218B">
        <w:rPr>
          <w:spacing w:val="1"/>
        </w:rPr>
        <w:t xml:space="preserve"> </w:t>
      </w:r>
      <w:r w:rsidR="0057218B">
        <w:t>bağlı</w:t>
      </w:r>
      <w:r w:rsidR="0057218B">
        <w:rPr>
          <w:spacing w:val="1"/>
        </w:rPr>
        <w:t xml:space="preserve"> </w:t>
      </w:r>
      <w:r w:rsidR="0057218B">
        <w:t>risklerdir.</w:t>
      </w:r>
      <w:r w:rsidR="0057218B">
        <w:rPr>
          <w:spacing w:val="1"/>
        </w:rPr>
        <w:t xml:space="preserve"> </w:t>
      </w:r>
      <w:r w:rsidR="0057218B">
        <w:t>Örneğin,</w:t>
      </w:r>
      <w:r w:rsidR="0057218B">
        <w:rPr>
          <w:spacing w:val="1"/>
        </w:rPr>
        <w:t xml:space="preserve"> </w:t>
      </w:r>
      <w:r w:rsidR="0057218B">
        <w:t>işlem</w:t>
      </w:r>
      <w:r w:rsidR="0057218B">
        <w:rPr>
          <w:spacing w:val="1"/>
        </w:rPr>
        <w:t xml:space="preserve"> </w:t>
      </w:r>
      <w:r w:rsidR="0057218B">
        <w:t>sırasında aerosol oluşturan basamakların varlığı (santrifügasyon, vorteksleme, pipetleme vb.)</w:t>
      </w:r>
      <w:r w:rsidR="0057218B">
        <w:rPr>
          <w:spacing w:val="1"/>
        </w:rPr>
        <w:t xml:space="preserve"> </w:t>
      </w:r>
      <w:r w:rsidR="0057218B">
        <w:t>ya da kesici-delici cisim</w:t>
      </w:r>
      <w:r w:rsidR="0057218B">
        <w:rPr>
          <w:spacing w:val="1"/>
        </w:rPr>
        <w:t xml:space="preserve"> </w:t>
      </w:r>
      <w:r w:rsidR="0057218B">
        <w:t>kullanılması</w:t>
      </w:r>
      <w:r w:rsidR="0057218B">
        <w:rPr>
          <w:spacing w:val="1"/>
        </w:rPr>
        <w:t xml:space="preserve"> </w:t>
      </w:r>
      <w:r w:rsidR="0057218B">
        <w:t>(enjektör</w:t>
      </w:r>
      <w:r w:rsidR="0057218B">
        <w:rPr>
          <w:spacing w:val="1"/>
        </w:rPr>
        <w:t xml:space="preserve"> </w:t>
      </w:r>
      <w:r w:rsidR="0057218B">
        <w:t>kullanılarak</w:t>
      </w:r>
      <w:r w:rsidR="0057218B">
        <w:rPr>
          <w:spacing w:val="1"/>
        </w:rPr>
        <w:t xml:space="preserve"> </w:t>
      </w:r>
      <w:r w:rsidR="0057218B">
        <w:t>pasaj</w:t>
      </w:r>
      <w:r w:rsidR="0057218B">
        <w:rPr>
          <w:spacing w:val="1"/>
        </w:rPr>
        <w:t xml:space="preserve"> </w:t>
      </w:r>
      <w:r w:rsidR="0057218B">
        <w:t>yapılması vb.)</w:t>
      </w:r>
      <w:r w:rsidR="0057218B">
        <w:rPr>
          <w:spacing w:val="1"/>
        </w:rPr>
        <w:t xml:space="preserve"> </w:t>
      </w:r>
      <w:r w:rsidR="0057218B">
        <w:t>mikroorganizmalara/virüslere</w:t>
      </w:r>
      <w:r w:rsidR="0057218B">
        <w:rPr>
          <w:spacing w:val="2"/>
        </w:rPr>
        <w:t xml:space="preserve"> </w:t>
      </w:r>
      <w:r w:rsidR="0057218B">
        <w:t>temas riskini</w:t>
      </w:r>
      <w:r w:rsidR="0057218B">
        <w:rPr>
          <w:spacing w:val="6"/>
        </w:rPr>
        <w:t xml:space="preserve"> </w:t>
      </w:r>
      <w:r w:rsidR="0057218B">
        <w:t>attırır.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26"/>
        </w:rPr>
      </w:pPr>
    </w:p>
    <w:p w:rsidR="007533E5" w:rsidRDefault="0057218B">
      <w:pPr>
        <w:ind w:left="768"/>
        <w:jc w:val="center"/>
        <w:rPr>
          <w:rFonts w:ascii="Comic Sans MS"/>
          <w:i/>
          <w:sz w:val="2"/>
        </w:rPr>
      </w:pPr>
      <w:r>
        <w:rPr>
          <w:rFonts w:ascii="Comic Sans MS"/>
          <w:i/>
          <w:w w:val="96"/>
          <w:sz w:val="2"/>
        </w:rPr>
        <w:t>,</w:t>
      </w: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rPr>
          <w:rFonts w:ascii="Comic Sans MS"/>
          <w:i/>
          <w:sz w:val="2"/>
        </w:rPr>
      </w:pPr>
    </w:p>
    <w:p w:rsidR="007533E5" w:rsidRDefault="007533E5">
      <w:pPr>
        <w:pStyle w:val="GvdeMetni"/>
        <w:spacing w:before="4"/>
        <w:rPr>
          <w:rFonts w:ascii="Comic Sans MS"/>
          <w:i/>
          <w:sz w:val="2"/>
        </w:rPr>
      </w:pPr>
    </w:p>
    <w:p w:rsidR="007533E5" w:rsidRDefault="0057218B">
      <w:pPr>
        <w:pStyle w:val="Balk3"/>
        <w:ind w:left="116"/>
        <w:jc w:val="both"/>
      </w:pPr>
      <w:r>
        <w:t>Mikrobiyolojik</w:t>
      </w:r>
      <w:r>
        <w:rPr>
          <w:spacing w:val="-2"/>
        </w:rPr>
        <w:t xml:space="preserve"> </w:t>
      </w:r>
      <w:r>
        <w:t>işlemlere</w:t>
      </w:r>
      <w:r>
        <w:rPr>
          <w:spacing w:val="-3"/>
        </w:rPr>
        <w:t xml:space="preserve"> </w:t>
      </w:r>
      <w:r>
        <w:t>bağlı</w:t>
      </w:r>
      <w:r>
        <w:rPr>
          <w:spacing w:val="-4"/>
        </w:rPr>
        <w:t xml:space="preserve"> </w:t>
      </w:r>
      <w:r>
        <w:t>riskler</w:t>
      </w:r>
    </w:p>
    <w:p w:rsidR="007533E5" w:rsidRDefault="0057218B">
      <w:pPr>
        <w:pStyle w:val="GvdeMetni"/>
        <w:spacing w:before="121" w:line="244" w:lineRule="auto"/>
        <w:ind w:left="116" w:right="257"/>
        <w:jc w:val="both"/>
      </w:pPr>
      <w:r>
        <w:t>Mikrobiyoloji laboratuvarında yapılan işlemlerde önlem alınmadığı takdirde enfeksiyon riski</w:t>
      </w:r>
      <w:r>
        <w:rPr>
          <w:spacing w:val="1"/>
        </w:rPr>
        <w:t xml:space="preserve"> </w:t>
      </w:r>
      <w:r>
        <w:t>vardır. Bazı işlemlerde risk diğerlerinden daha fazladır. Bu risk özellikle aerosol oluşturan</w:t>
      </w:r>
      <w:r>
        <w:rPr>
          <w:spacing w:val="1"/>
        </w:rPr>
        <w:t xml:space="preserve"> </w:t>
      </w:r>
      <w:r>
        <w:t>işlemlerde</w:t>
      </w:r>
      <w:r>
        <w:rPr>
          <w:spacing w:val="2"/>
        </w:rPr>
        <w:t xml:space="preserve"> </w:t>
      </w:r>
      <w:r>
        <w:t>belirgin</w:t>
      </w:r>
      <w:r>
        <w:rPr>
          <w:spacing w:val="2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artar.</w:t>
      </w:r>
    </w:p>
    <w:p w:rsidR="007533E5" w:rsidRDefault="007533E5">
      <w:pPr>
        <w:pStyle w:val="GvdeMetni"/>
        <w:spacing w:before="8"/>
        <w:rPr>
          <w:sz w:val="9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1171"/>
        <w:gridCol w:w="1133"/>
        <w:gridCol w:w="993"/>
        <w:gridCol w:w="994"/>
        <w:gridCol w:w="2013"/>
      </w:tblGrid>
      <w:tr w:rsidR="007533E5">
        <w:trPr>
          <w:trHeight w:val="225"/>
        </w:trPr>
        <w:tc>
          <w:tcPr>
            <w:tcW w:w="2909" w:type="dxa"/>
            <w:vMerge w:val="restart"/>
            <w:shd w:val="clear" w:color="auto" w:fill="BCD5ED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İş</w:t>
            </w:r>
          </w:p>
        </w:tc>
        <w:tc>
          <w:tcPr>
            <w:tcW w:w="4291" w:type="dxa"/>
            <w:gridSpan w:val="4"/>
            <w:shd w:val="clear" w:color="auto" w:fill="DEEAF6"/>
          </w:tcPr>
          <w:p w:rsidR="007533E5" w:rsidRDefault="0057218B">
            <w:pPr>
              <w:pStyle w:val="TableParagraph"/>
              <w:spacing w:line="205" w:lineRule="exact"/>
              <w:ind w:left="117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Riskler</w:t>
            </w:r>
          </w:p>
        </w:tc>
        <w:tc>
          <w:tcPr>
            <w:tcW w:w="2013" w:type="dxa"/>
            <w:vMerge w:val="restart"/>
            <w:shd w:val="clear" w:color="auto" w:fill="BCD5ED"/>
          </w:tcPr>
          <w:p w:rsidR="007533E5" w:rsidRDefault="007533E5">
            <w:pPr>
              <w:pStyle w:val="TableParagraph"/>
              <w:spacing w:before="6"/>
              <w:rPr>
                <w:sz w:val="19"/>
              </w:rPr>
            </w:pPr>
          </w:p>
          <w:p w:rsidR="007533E5" w:rsidRDefault="0057218B">
            <w:pPr>
              <w:pStyle w:val="TableParagraph"/>
              <w:spacing w:line="220" w:lineRule="exact"/>
              <w:ind w:left="116" w:right="916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pacing w:val="-1"/>
                <w:w w:val="95"/>
                <w:sz w:val="16"/>
              </w:rPr>
              <w:t>Bulaşabilecek</w:t>
            </w:r>
            <w:r>
              <w:rPr>
                <w:rFonts w:ascii="Comic Sans MS" w:hAnsi="Comic Sans MS"/>
                <w:b/>
                <w:spacing w:val="-63"/>
                <w:w w:val="95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patojenler</w:t>
            </w:r>
          </w:p>
        </w:tc>
      </w:tr>
      <w:tr w:rsidR="007533E5">
        <w:trPr>
          <w:trHeight w:val="446"/>
        </w:trPr>
        <w:tc>
          <w:tcPr>
            <w:tcW w:w="2909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shd w:val="clear" w:color="auto" w:fill="BCD5ED"/>
          </w:tcPr>
          <w:p w:rsidR="007533E5" w:rsidRDefault="0057218B">
            <w:pPr>
              <w:pStyle w:val="TableParagraph"/>
              <w:spacing w:line="221" w:lineRule="exact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Perkütan</w:t>
            </w:r>
          </w:p>
          <w:p w:rsidR="007533E5" w:rsidRDefault="0057218B">
            <w:pPr>
              <w:pStyle w:val="TableParagraph"/>
              <w:spacing w:line="206" w:lineRule="exact"/>
              <w:ind w:left="117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yaralanma</w:t>
            </w:r>
          </w:p>
        </w:tc>
        <w:tc>
          <w:tcPr>
            <w:tcW w:w="1133" w:type="dxa"/>
            <w:shd w:val="clear" w:color="auto" w:fill="BCD5ED"/>
          </w:tcPr>
          <w:p w:rsidR="007533E5" w:rsidRDefault="0057218B">
            <w:pPr>
              <w:pStyle w:val="TableParagraph"/>
              <w:spacing w:line="221" w:lineRule="exact"/>
              <w:ind w:left="117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Deri</w:t>
            </w:r>
          </w:p>
          <w:p w:rsidR="007533E5" w:rsidRDefault="0057218B">
            <w:pPr>
              <w:pStyle w:val="TableParagraph"/>
              <w:spacing w:line="206" w:lineRule="exact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teması</w:t>
            </w:r>
          </w:p>
        </w:tc>
        <w:tc>
          <w:tcPr>
            <w:tcW w:w="993" w:type="dxa"/>
            <w:shd w:val="clear" w:color="auto" w:fill="BCD5ED"/>
          </w:tcPr>
          <w:p w:rsidR="007533E5" w:rsidRDefault="0057218B">
            <w:pPr>
              <w:pStyle w:val="TableParagraph"/>
              <w:spacing w:line="221" w:lineRule="exact"/>
              <w:ind w:left="118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Mukoza</w:t>
            </w:r>
          </w:p>
          <w:p w:rsidR="007533E5" w:rsidRDefault="0057218B">
            <w:pPr>
              <w:pStyle w:val="TableParagraph"/>
              <w:spacing w:line="206" w:lineRule="exact"/>
              <w:ind w:left="118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teması</w:t>
            </w:r>
          </w:p>
        </w:tc>
        <w:tc>
          <w:tcPr>
            <w:tcW w:w="994" w:type="dxa"/>
            <w:shd w:val="clear" w:color="auto" w:fill="BCD5ED"/>
          </w:tcPr>
          <w:p w:rsidR="007533E5" w:rsidRDefault="0057218B">
            <w:pPr>
              <w:pStyle w:val="TableParagraph"/>
              <w:spacing w:line="222" w:lineRule="exact"/>
              <w:ind w:left="116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Aerosol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</w:tr>
      <w:tr w:rsidR="007533E5">
        <w:trPr>
          <w:trHeight w:val="450"/>
        </w:trPr>
        <w:tc>
          <w:tcPr>
            <w:tcW w:w="2909" w:type="dxa"/>
            <w:shd w:val="clear" w:color="auto" w:fill="DEEAF6"/>
          </w:tcPr>
          <w:p w:rsidR="007533E5" w:rsidRDefault="0057218B">
            <w:pPr>
              <w:pStyle w:val="TableParagraph"/>
              <w:spacing w:line="222" w:lineRule="exact"/>
              <w:ind w:left="117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Kan</w:t>
            </w:r>
            <w:r>
              <w:rPr>
                <w:rFonts w:ascii="Comic Sans MS"/>
                <w:spacing w:val="-1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alma</w:t>
            </w:r>
          </w:p>
        </w:tc>
        <w:tc>
          <w:tcPr>
            <w:tcW w:w="1171" w:type="dxa"/>
          </w:tcPr>
          <w:p w:rsidR="007533E5" w:rsidRDefault="0057218B">
            <w:pPr>
              <w:pStyle w:val="TableParagraph"/>
              <w:spacing w:line="222" w:lineRule="exact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Yüksek</w:t>
            </w:r>
          </w:p>
        </w:tc>
        <w:tc>
          <w:tcPr>
            <w:tcW w:w="1133" w:type="dxa"/>
          </w:tcPr>
          <w:p w:rsidR="007533E5" w:rsidRDefault="0057218B">
            <w:pPr>
              <w:pStyle w:val="TableParagraph"/>
              <w:spacing w:line="222" w:lineRule="exact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Yüksek</w:t>
            </w:r>
          </w:p>
        </w:tc>
        <w:tc>
          <w:tcPr>
            <w:tcW w:w="993" w:type="dxa"/>
          </w:tcPr>
          <w:p w:rsidR="007533E5" w:rsidRDefault="0057218B">
            <w:pPr>
              <w:pStyle w:val="TableParagraph"/>
              <w:spacing w:line="222" w:lineRule="exact"/>
              <w:ind w:left="11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994" w:type="dxa"/>
          </w:tcPr>
          <w:p w:rsidR="007533E5" w:rsidRDefault="0057218B">
            <w:pPr>
              <w:pStyle w:val="TableParagraph"/>
              <w:spacing w:line="222" w:lineRule="exact"/>
              <w:ind w:left="11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2013" w:type="dxa"/>
          </w:tcPr>
          <w:p w:rsidR="007533E5" w:rsidRDefault="0057218B">
            <w:pPr>
              <w:pStyle w:val="TableParagraph"/>
              <w:spacing w:line="222" w:lineRule="exact"/>
              <w:ind w:left="116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HBV,</w:t>
            </w:r>
            <w:r>
              <w:rPr>
                <w:rFonts w:ascii="Comic Sans MS"/>
                <w:spacing w:val="-2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HCV,</w:t>
            </w:r>
            <w:r>
              <w:rPr>
                <w:rFonts w:ascii="Comic Sans MS"/>
                <w:spacing w:val="-1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HDV,</w:t>
            </w:r>
            <w:r>
              <w:rPr>
                <w:rFonts w:ascii="Comic Sans MS"/>
                <w:spacing w:val="-2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HIV</w:t>
            </w:r>
          </w:p>
        </w:tc>
      </w:tr>
      <w:tr w:rsidR="007533E5">
        <w:trPr>
          <w:trHeight w:val="445"/>
        </w:trPr>
        <w:tc>
          <w:tcPr>
            <w:tcW w:w="2909" w:type="dxa"/>
            <w:shd w:val="clear" w:color="auto" w:fill="DEEAF6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Primer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örnekten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Gram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boyalı</w:t>
            </w:r>
          </w:p>
          <w:p w:rsidR="007533E5" w:rsidRDefault="0057218B">
            <w:pPr>
              <w:pStyle w:val="TableParagraph"/>
              <w:spacing w:line="207" w:lineRule="exact"/>
              <w:ind w:left="117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Yayma</w:t>
            </w:r>
          </w:p>
        </w:tc>
        <w:tc>
          <w:tcPr>
            <w:tcW w:w="1171" w:type="dxa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1133" w:type="dxa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Orta</w:t>
            </w:r>
          </w:p>
        </w:tc>
        <w:tc>
          <w:tcPr>
            <w:tcW w:w="993" w:type="dxa"/>
          </w:tcPr>
          <w:p w:rsidR="007533E5" w:rsidRDefault="0057218B">
            <w:pPr>
              <w:pStyle w:val="TableParagraph"/>
              <w:spacing w:line="219" w:lineRule="exact"/>
              <w:ind w:left="11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994" w:type="dxa"/>
          </w:tcPr>
          <w:p w:rsidR="007533E5" w:rsidRDefault="0057218B">
            <w:pPr>
              <w:pStyle w:val="TableParagraph"/>
              <w:spacing w:line="219" w:lineRule="exact"/>
              <w:ind w:left="11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2013" w:type="dxa"/>
          </w:tcPr>
          <w:p w:rsidR="007533E5" w:rsidRDefault="0057218B">
            <w:pPr>
              <w:pStyle w:val="TableParagraph"/>
              <w:spacing w:line="219" w:lineRule="exact"/>
              <w:ind w:left="11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Örneğin</w:t>
            </w:r>
            <w:r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yerine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bağlı</w:t>
            </w:r>
          </w:p>
        </w:tc>
      </w:tr>
      <w:tr w:rsidR="007533E5">
        <w:trPr>
          <w:trHeight w:val="892"/>
        </w:trPr>
        <w:tc>
          <w:tcPr>
            <w:tcW w:w="2909" w:type="dxa"/>
            <w:shd w:val="clear" w:color="auto" w:fill="DEEAF6"/>
          </w:tcPr>
          <w:p w:rsidR="007533E5" w:rsidRDefault="007533E5">
            <w:pPr>
              <w:pStyle w:val="TableParagraph"/>
              <w:spacing w:before="7"/>
              <w:rPr>
                <w:sz w:val="20"/>
              </w:rPr>
            </w:pPr>
          </w:p>
          <w:p w:rsidR="007533E5" w:rsidRDefault="0057218B">
            <w:pPr>
              <w:pStyle w:val="TableParagraph"/>
              <w:ind w:left="117" w:right="112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Pozitif kan kültüründen Gram boyalı</w:t>
            </w:r>
            <w:r>
              <w:rPr>
                <w:rFonts w:ascii="Comic Sans MS" w:hAnsi="Comic Sans MS"/>
                <w:spacing w:val="-46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yayma</w:t>
            </w:r>
          </w:p>
        </w:tc>
        <w:tc>
          <w:tcPr>
            <w:tcW w:w="1171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1133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Orta</w:t>
            </w:r>
          </w:p>
        </w:tc>
        <w:tc>
          <w:tcPr>
            <w:tcW w:w="993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8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Yüksek</w:t>
            </w:r>
          </w:p>
        </w:tc>
        <w:tc>
          <w:tcPr>
            <w:tcW w:w="994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Yüksek</w:t>
            </w:r>
          </w:p>
        </w:tc>
        <w:tc>
          <w:tcPr>
            <w:tcW w:w="2013" w:type="dxa"/>
          </w:tcPr>
          <w:p w:rsidR="007533E5" w:rsidRDefault="0057218B">
            <w:pPr>
              <w:pStyle w:val="TableParagraph"/>
              <w:ind w:left="116" w:right="332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Özellikle aerosol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yoluyla </w:t>
            </w:r>
            <w:r>
              <w:rPr>
                <w:rFonts w:ascii="Comic Sans MS" w:hAnsi="Comic Sans MS"/>
                <w:sz w:val="16"/>
              </w:rPr>
              <w:t>bulaşabilecek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i/>
                <w:sz w:val="16"/>
              </w:rPr>
              <w:t>Brucella</w:t>
            </w:r>
            <w:r>
              <w:rPr>
                <w:rFonts w:ascii="Comic Sans MS" w:hAnsi="Comic Sans MS"/>
                <w:i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spp.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gibi</w:t>
            </w:r>
          </w:p>
          <w:p w:rsidR="007533E5" w:rsidRDefault="0057218B">
            <w:pPr>
              <w:pStyle w:val="TableParagraph"/>
              <w:spacing w:line="207" w:lineRule="exact"/>
              <w:ind w:left="116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bakterilere</w:t>
            </w:r>
            <w:r>
              <w:rPr>
                <w:rFonts w:ascii="Comic Sans MS"/>
                <w:spacing w:val="-7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dikkat</w:t>
            </w:r>
          </w:p>
        </w:tc>
      </w:tr>
      <w:tr w:rsidR="007533E5">
        <w:trPr>
          <w:trHeight w:val="446"/>
        </w:trPr>
        <w:tc>
          <w:tcPr>
            <w:tcW w:w="2909" w:type="dxa"/>
            <w:shd w:val="clear" w:color="auto" w:fill="DEEAF6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Konsantre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edilmiş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örnekten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ARB</w:t>
            </w:r>
          </w:p>
          <w:p w:rsidR="007533E5" w:rsidRDefault="0057218B">
            <w:pPr>
              <w:pStyle w:val="TableParagraph"/>
              <w:spacing w:line="207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yayması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hazırlama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ve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ekim</w:t>
            </w:r>
          </w:p>
        </w:tc>
        <w:tc>
          <w:tcPr>
            <w:tcW w:w="1171" w:type="dxa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1133" w:type="dxa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Orta</w:t>
            </w:r>
          </w:p>
        </w:tc>
        <w:tc>
          <w:tcPr>
            <w:tcW w:w="993" w:type="dxa"/>
          </w:tcPr>
          <w:p w:rsidR="007533E5" w:rsidRDefault="0057218B">
            <w:pPr>
              <w:pStyle w:val="TableParagraph"/>
              <w:spacing w:line="219" w:lineRule="exact"/>
              <w:ind w:left="118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Orta</w:t>
            </w:r>
          </w:p>
        </w:tc>
        <w:tc>
          <w:tcPr>
            <w:tcW w:w="994" w:type="dxa"/>
          </w:tcPr>
          <w:p w:rsidR="007533E5" w:rsidRDefault="0057218B">
            <w:pPr>
              <w:pStyle w:val="TableParagraph"/>
              <w:spacing w:line="219" w:lineRule="exact"/>
              <w:ind w:left="116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Orta</w:t>
            </w:r>
          </w:p>
        </w:tc>
        <w:tc>
          <w:tcPr>
            <w:tcW w:w="2013" w:type="dxa"/>
          </w:tcPr>
          <w:p w:rsidR="007533E5" w:rsidRDefault="0057218B">
            <w:pPr>
              <w:pStyle w:val="TableParagraph"/>
              <w:spacing w:line="219" w:lineRule="exact"/>
              <w:ind w:left="116"/>
              <w:rPr>
                <w:rFonts w:ascii="Comic Sans MS"/>
                <w:i/>
                <w:sz w:val="16"/>
              </w:rPr>
            </w:pPr>
            <w:r>
              <w:rPr>
                <w:rFonts w:ascii="Comic Sans MS"/>
                <w:i/>
                <w:sz w:val="16"/>
              </w:rPr>
              <w:t>M.</w:t>
            </w:r>
            <w:r>
              <w:rPr>
                <w:rFonts w:ascii="Comic Sans MS"/>
                <w:i/>
                <w:spacing w:val="-3"/>
                <w:sz w:val="16"/>
              </w:rPr>
              <w:t xml:space="preserve"> </w:t>
            </w:r>
            <w:r>
              <w:rPr>
                <w:rFonts w:ascii="Comic Sans MS"/>
                <w:i/>
                <w:sz w:val="16"/>
              </w:rPr>
              <w:t>tuberculosis</w:t>
            </w:r>
          </w:p>
        </w:tc>
      </w:tr>
      <w:tr w:rsidR="007533E5">
        <w:trPr>
          <w:trHeight w:val="671"/>
        </w:trPr>
        <w:tc>
          <w:tcPr>
            <w:tcW w:w="2909" w:type="dxa"/>
            <w:shd w:val="clear" w:color="auto" w:fill="DEEAF6"/>
          </w:tcPr>
          <w:p w:rsidR="007533E5" w:rsidRDefault="0057218B">
            <w:pPr>
              <w:pStyle w:val="TableParagraph"/>
              <w:ind w:left="117" w:right="25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Pozitif ARB kültüründen yayma ve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pasaj</w:t>
            </w:r>
          </w:p>
        </w:tc>
        <w:tc>
          <w:tcPr>
            <w:tcW w:w="1171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Düşük</w:t>
            </w:r>
          </w:p>
        </w:tc>
        <w:tc>
          <w:tcPr>
            <w:tcW w:w="1133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Orta</w:t>
            </w:r>
          </w:p>
        </w:tc>
        <w:tc>
          <w:tcPr>
            <w:tcW w:w="993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8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Yüksek</w:t>
            </w:r>
          </w:p>
        </w:tc>
        <w:tc>
          <w:tcPr>
            <w:tcW w:w="994" w:type="dxa"/>
          </w:tcPr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Yüksek</w:t>
            </w:r>
          </w:p>
        </w:tc>
        <w:tc>
          <w:tcPr>
            <w:tcW w:w="2013" w:type="dxa"/>
          </w:tcPr>
          <w:p w:rsidR="007533E5" w:rsidRDefault="0057218B">
            <w:pPr>
              <w:pStyle w:val="TableParagraph"/>
              <w:spacing w:line="219" w:lineRule="exact"/>
              <w:ind w:left="116"/>
              <w:rPr>
                <w:rFonts w:ascii="Comic Sans MS"/>
                <w:sz w:val="16"/>
              </w:rPr>
            </w:pPr>
            <w:r>
              <w:rPr>
                <w:rFonts w:ascii="Comic Sans MS"/>
                <w:i/>
                <w:sz w:val="16"/>
              </w:rPr>
              <w:t>M.</w:t>
            </w:r>
            <w:r>
              <w:rPr>
                <w:rFonts w:ascii="Comic Sans MS"/>
                <w:i/>
                <w:spacing w:val="-2"/>
                <w:sz w:val="16"/>
              </w:rPr>
              <w:t xml:space="preserve"> </w:t>
            </w:r>
            <w:r>
              <w:rPr>
                <w:rFonts w:ascii="Comic Sans MS"/>
                <w:i/>
                <w:sz w:val="16"/>
              </w:rPr>
              <w:t>tuberculosis</w:t>
            </w:r>
            <w:r>
              <w:rPr>
                <w:rFonts w:ascii="Comic Sans MS"/>
                <w:i/>
                <w:spacing w:val="-1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(bir</w:t>
            </w:r>
          </w:p>
          <w:p w:rsidR="007533E5" w:rsidRDefault="0057218B">
            <w:pPr>
              <w:pStyle w:val="TableParagraph"/>
              <w:spacing w:line="220" w:lineRule="atLeast"/>
              <w:ind w:left="116" w:right="51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öncekine göre risk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daha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yüksek)</w:t>
            </w:r>
          </w:p>
        </w:tc>
      </w:tr>
    </w:tbl>
    <w:p w:rsidR="007533E5" w:rsidRDefault="0057218B">
      <w:pPr>
        <w:spacing w:before="66"/>
        <w:ind w:left="1966" w:right="2106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Mikrobiyolojik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işlemler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sırasındaki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risklere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örnekler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1160" w:bottom="1200" w:left="1300" w:header="0" w:footer="922" w:gutter="0"/>
          <w:cols w:space="708"/>
        </w:sectPr>
      </w:pPr>
    </w:p>
    <w:p w:rsidR="007533E5" w:rsidRDefault="0057218B">
      <w:pPr>
        <w:pStyle w:val="Balk1"/>
        <w:ind w:left="116"/>
      </w:pPr>
      <w:r>
        <w:lastRenderedPageBreak/>
        <w:t>Biyogüvenlik</w:t>
      </w:r>
      <w:r>
        <w:rPr>
          <w:spacing w:val="-8"/>
        </w:rPr>
        <w:t xml:space="preserve"> </w:t>
      </w:r>
      <w:r>
        <w:t>düzeyleri</w:t>
      </w:r>
    </w:p>
    <w:p w:rsidR="007533E5" w:rsidRDefault="0057218B">
      <w:pPr>
        <w:pStyle w:val="GvdeMetni"/>
        <w:spacing w:before="120"/>
        <w:ind w:left="116"/>
      </w:pPr>
      <w:r>
        <w:t>Biyogüvenlik</w:t>
      </w:r>
      <w:r>
        <w:rPr>
          <w:spacing w:val="-4"/>
        </w:rPr>
        <w:t xml:space="preserve"> </w:t>
      </w:r>
      <w:r>
        <w:t>düzeyi,</w:t>
      </w:r>
      <w:r>
        <w:rPr>
          <w:spacing w:val="-4"/>
        </w:rPr>
        <w:t xml:space="preserve"> </w:t>
      </w:r>
      <w:r>
        <w:t>biyolojik</w:t>
      </w:r>
      <w:r>
        <w:rPr>
          <w:spacing w:val="-6"/>
        </w:rPr>
        <w:t xml:space="preserve"> </w:t>
      </w:r>
      <w:r>
        <w:t>risklerin</w:t>
      </w:r>
      <w:r>
        <w:rPr>
          <w:spacing w:val="-8"/>
        </w:rPr>
        <w:t xml:space="preserve"> </w:t>
      </w:r>
      <w:r>
        <w:t>kontrolüne</w:t>
      </w:r>
      <w:r>
        <w:rPr>
          <w:spacing w:val="-7"/>
        </w:rPr>
        <w:t xml:space="preserve"> </w:t>
      </w:r>
      <w:r>
        <w:t>yönelik;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before="1" w:line="268" w:lineRule="exact"/>
      </w:pPr>
      <w:r>
        <w:t>Uygulamaları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line="268" w:lineRule="exact"/>
      </w:pPr>
      <w:r>
        <w:t>Laboratuvarın</w:t>
      </w:r>
      <w:r>
        <w:rPr>
          <w:spacing w:val="4"/>
        </w:rPr>
        <w:t xml:space="preserve"> </w:t>
      </w:r>
      <w:r>
        <w:t>fiziksel</w:t>
      </w:r>
      <w:r>
        <w:rPr>
          <w:spacing w:val="2"/>
        </w:rPr>
        <w:t xml:space="preserve"> </w:t>
      </w:r>
      <w:r>
        <w:t>koşullarını</w:t>
      </w:r>
      <w:r>
        <w:rPr>
          <w:spacing w:val="8"/>
        </w:rPr>
        <w:t xml:space="preserve"> </w:t>
      </w:r>
      <w:r>
        <w:t>ve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after="2" w:line="269" w:lineRule="exact"/>
      </w:pPr>
      <w:r>
        <w:t>Güvenlik</w:t>
      </w:r>
      <w:r>
        <w:rPr>
          <w:spacing w:val="11"/>
        </w:rPr>
        <w:t xml:space="preserve"> </w:t>
      </w:r>
      <w:r>
        <w:t>donanımlarını</w:t>
      </w:r>
      <w:r>
        <w:rPr>
          <w:spacing w:val="4"/>
        </w:rPr>
        <w:t xml:space="preserve"> </w:t>
      </w:r>
      <w:r>
        <w:t>tanımlayan</w:t>
      </w:r>
      <w:r>
        <w:rPr>
          <w:spacing w:val="8"/>
        </w:rPr>
        <w:t xml:space="preserve"> </w:t>
      </w:r>
      <w:r>
        <w:t>kapsayıcı</w:t>
      </w:r>
      <w:r>
        <w:rPr>
          <w:spacing w:val="5"/>
        </w:rPr>
        <w:t xml:space="preserve"> </w:t>
      </w:r>
      <w:r>
        <w:t>bir</w:t>
      </w:r>
      <w:r>
        <w:rPr>
          <w:spacing w:val="11"/>
        </w:rPr>
        <w:t xml:space="preserve"> </w:t>
      </w:r>
      <w:r>
        <w:t>terimdir.</w:t>
      </w:r>
    </w:p>
    <w:p w:rsidR="007533E5" w:rsidRDefault="0057218B">
      <w:pPr>
        <w:pStyle w:val="GvdeMetni"/>
        <w:ind w:left="2508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669056" cy="1982343"/>
            <wp:effectExtent l="0" t="0" r="0" b="0"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56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pStyle w:val="GvdeMetni"/>
        <w:spacing w:before="2"/>
        <w:rPr>
          <w:sz w:val="5"/>
        </w:rPr>
      </w:pPr>
    </w:p>
    <w:p w:rsidR="007533E5" w:rsidRDefault="0057218B">
      <w:pPr>
        <w:spacing w:line="71" w:lineRule="exact"/>
        <w:ind w:left="2332"/>
        <w:rPr>
          <w:rFonts w:ascii="Verdana"/>
          <w:sz w:val="6"/>
        </w:rPr>
      </w:pPr>
      <w:r>
        <w:rPr>
          <w:rFonts w:ascii="Verdana"/>
          <w:sz w:val="6"/>
        </w:rPr>
        <w:t>,</w:t>
      </w:r>
    </w:p>
    <w:p w:rsidR="007533E5" w:rsidRDefault="0057218B">
      <w:pPr>
        <w:spacing w:line="221" w:lineRule="exact"/>
        <w:ind w:left="2970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Biyogüvenlik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düzeyleri</w:t>
      </w:r>
    </w:p>
    <w:p w:rsidR="007533E5" w:rsidRDefault="0057218B">
      <w:pPr>
        <w:pStyle w:val="GvdeMetni"/>
        <w:spacing w:before="98" w:line="249" w:lineRule="exact"/>
        <w:ind w:left="116"/>
        <w:jc w:val="both"/>
      </w:pPr>
      <w:r>
        <w:rPr>
          <w:spacing w:val="-1"/>
        </w:rPr>
        <w:t>Genel</w:t>
      </w:r>
      <w:r>
        <w:rPr>
          <w:spacing w:val="2"/>
        </w:rPr>
        <w:t xml:space="preserve"> </w:t>
      </w:r>
      <w:r>
        <w:rPr>
          <w:spacing w:val="-1"/>
        </w:rPr>
        <w:t>olarak</w:t>
      </w:r>
      <w:r>
        <w:rPr>
          <w:spacing w:val="3"/>
        </w:rPr>
        <w:t xml:space="preserve"> </w:t>
      </w:r>
      <w:r>
        <w:rPr>
          <w:spacing w:val="-1"/>
        </w:rPr>
        <w:t>risk</w:t>
      </w:r>
      <w:r>
        <w:rPr>
          <w:spacing w:val="1"/>
        </w:rPr>
        <w:t xml:space="preserve"> </w:t>
      </w:r>
      <w:r>
        <w:rPr>
          <w:spacing w:val="-1"/>
        </w:rPr>
        <w:t>grupları</w:t>
      </w:r>
      <w:r>
        <w:t xml:space="preserve"> </w:t>
      </w:r>
      <w:r>
        <w:rPr>
          <w:spacing w:val="-1"/>
        </w:rPr>
        <w:t>ile</w:t>
      </w:r>
      <w:r>
        <w:rPr>
          <w:spacing w:val="2"/>
        </w:rPr>
        <w:t xml:space="preserve"> </w:t>
      </w:r>
      <w:r>
        <w:rPr>
          <w:spacing w:val="-1"/>
        </w:rPr>
        <w:t>biyogüvenlik</w:t>
      </w:r>
      <w:r>
        <w:rPr>
          <w:spacing w:val="6"/>
        </w:rPr>
        <w:t xml:space="preserve"> </w:t>
      </w:r>
      <w:r>
        <w:t>düzeyleri</w:t>
      </w:r>
      <w:r>
        <w:rPr>
          <w:spacing w:val="2"/>
        </w:rPr>
        <w:t xml:space="preserve"> </w:t>
      </w:r>
      <w:r>
        <w:t>(BGD)</w:t>
      </w:r>
      <w:r>
        <w:rPr>
          <w:spacing w:val="-32"/>
        </w:rPr>
        <w:t xml:space="preserve"> </w:t>
      </w:r>
      <w:r>
        <w:t>arasında</w:t>
      </w:r>
      <w:r>
        <w:rPr>
          <w:spacing w:val="2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ilişki</w:t>
      </w:r>
      <w:r>
        <w:rPr>
          <w:spacing w:val="2"/>
        </w:rPr>
        <w:t xml:space="preserve"> </w:t>
      </w:r>
      <w:r>
        <w:t>vardır.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line="242" w:lineRule="auto"/>
        <w:ind w:right="256"/>
        <w:jc w:val="both"/>
      </w:pPr>
      <w:r>
        <w:t>Çalışılan</w:t>
      </w:r>
      <w:r>
        <w:rPr>
          <w:spacing w:val="1"/>
        </w:rPr>
        <w:t xml:space="preserve"> </w:t>
      </w:r>
      <w:r>
        <w:t>mikroorganizmaların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düzeyi</w:t>
      </w:r>
      <w:r>
        <w:rPr>
          <w:spacing w:val="1"/>
        </w:rPr>
        <w:t xml:space="preserve"> </w:t>
      </w:r>
      <w:r>
        <w:t>arttıkça,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çalışılması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biyogüvenlik düzeyi de artar. Ancak, yapılan iş, etkenin aerosollerle bulaşma özelliği,</w:t>
      </w:r>
      <w:r>
        <w:rPr>
          <w:spacing w:val="1"/>
        </w:rPr>
        <w:t xml:space="preserve"> </w:t>
      </w:r>
      <w:r>
        <w:t>işlenen materyalin doğası (sıvı ya da katı ortam), hacmi ve örnekteki mikroorganizma</w:t>
      </w:r>
      <w:r>
        <w:rPr>
          <w:spacing w:val="1"/>
        </w:rPr>
        <w:t xml:space="preserve"> </w:t>
      </w:r>
      <w:r>
        <w:t>yükü</w:t>
      </w:r>
      <w:r>
        <w:rPr>
          <w:spacing w:val="-4"/>
        </w:rPr>
        <w:t xml:space="preserve"> </w:t>
      </w:r>
      <w:r>
        <w:t>(primer</w:t>
      </w:r>
      <w:r>
        <w:rPr>
          <w:spacing w:val="-1"/>
        </w:rPr>
        <w:t xml:space="preserve"> </w:t>
      </w:r>
      <w:r>
        <w:t>örnek</w:t>
      </w:r>
      <w:r>
        <w:rPr>
          <w:spacing w:val="1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kültür</w:t>
      </w:r>
      <w:r>
        <w:rPr>
          <w:spacing w:val="2"/>
        </w:rPr>
        <w:t xml:space="preserve"> </w:t>
      </w:r>
      <w:r>
        <w:t>vb.)</w:t>
      </w:r>
      <w:r>
        <w:rPr>
          <w:spacing w:val="-3"/>
        </w:rPr>
        <w:t xml:space="preserve"> </w:t>
      </w:r>
      <w:r>
        <w:t>gerek</w:t>
      </w:r>
      <w:r>
        <w:rPr>
          <w:spacing w:val="1"/>
        </w:rPr>
        <w:t xml:space="preserve"> </w:t>
      </w:r>
      <w:r>
        <w:t>duyulan</w:t>
      </w:r>
      <w:r>
        <w:rPr>
          <w:spacing w:val="-2"/>
        </w:rPr>
        <w:t xml:space="preserve"> </w:t>
      </w:r>
      <w:r>
        <w:t>biyogüvenlik düzeyini</w:t>
      </w:r>
      <w:r>
        <w:rPr>
          <w:spacing w:val="-3"/>
        </w:rPr>
        <w:t xml:space="preserve"> </w:t>
      </w:r>
      <w:r>
        <w:t>değiştirebilir.</w:t>
      </w:r>
    </w:p>
    <w:p w:rsidR="007533E5" w:rsidRDefault="007533E5">
      <w:pPr>
        <w:pStyle w:val="GvdeMetni"/>
        <w:rPr>
          <w:sz w:val="17"/>
        </w:rPr>
      </w:pPr>
    </w:p>
    <w:tbl>
      <w:tblPr>
        <w:tblStyle w:val="TableNormal"/>
        <w:tblW w:w="0" w:type="auto"/>
        <w:tblInd w:w="975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097"/>
        <w:gridCol w:w="2002"/>
        <w:gridCol w:w="2269"/>
      </w:tblGrid>
      <w:tr w:rsidR="007533E5">
        <w:trPr>
          <w:trHeight w:val="225"/>
        </w:trPr>
        <w:tc>
          <w:tcPr>
            <w:tcW w:w="3097" w:type="dxa"/>
            <w:vMerge w:val="restart"/>
            <w:shd w:val="clear" w:color="auto" w:fill="BCD5ED"/>
          </w:tcPr>
          <w:p w:rsidR="007533E5" w:rsidRDefault="0057218B">
            <w:pPr>
              <w:pStyle w:val="TableParagraph"/>
              <w:spacing w:line="212" w:lineRule="exact"/>
              <w:ind w:left="115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Etken</w:t>
            </w:r>
          </w:p>
        </w:tc>
        <w:tc>
          <w:tcPr>
            <w:tcW w:w="4271" w:type="dxa"/>
            <w:gridSpan w:val="2"/>
            <w:shd w:val="clear" w:color="auto" w:fill="BCD5ED"/>
          </w:tcPr>
          <w:p w:rsidR="007533E5" w:rsidRDefault="0057218B">
            <w:pPr>
              <w:pStyle w:val="TableParagraph"/>
              <w:spacing w:line="205" w:lineRule="exact"/>
              <w:ind w:left="1216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Biyogüvenlik</w:t>
            </w:r>
            <w:r>
              <w:rPr>
                <w:rFonts w:ascii="Comic Sans MS" w:hAnsi="Comic Sans MS"/>
                <w:b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düzeyi</w:t>
            </w:r>
          </w:p>
        </w:tc>
      </w:tr>
      <w:tr w:rsidR="007533E5">
        <w:trPr>
          <w:trHeight w:val="220"/>
        </w:trPr>
        <w:tc>
          <w:tcPr>
            <w:tcW w:w="3097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shd w:val="clear" w:color="auto" w:fill="DEEAF6"/>
          </w:tcPr>
          <w:p w:rsidR="007533E5" w:rsidRDefault="0057218B">
            <w:pPr>
              <w:pStyle w:val="TableParagraph"/>
              <w:spacing w:line="200" w:lineRule="exact"/>
              <w:ind w:left="293" w:right="280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Örnek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işleme</w:t>
            </w:r>
          </w:p>
        </w:tc>
        <w:tc>
          <w:tcPr>
            <w:tcW w:w="2269" w:type="dxa"/>
            <w:shd w:val="clear" w:color="auto" w:fill="DEEAF6"/>
          </w:tcPr>
          <w:p w:rsidR="007533E5" w:rsidRDefault="0057218B">
            <w:pPr>
              <w:pStyle w:val="TableParagraph"/>
              <w:spacing w:line="200" w:lineRule="exact"/>
              <w:ind w:left="491" w:right="48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Kültür</w:t>
            </w:r>
            <w:r>
              <w:rPr>
                <w:rFonts w:ascii="Comic Sans MS" w:hAnsi="Comic Sans MS"/>
                <w:b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işleme</w:t>
            </w:r>
          </w:p>
        </w:tc>
      </w:tr>
      <w:tr w:rsidR="007533E5">
        <w:trPr>
          <w:trHeight w:val="225"/>
        </w:trPr>
        <w:tc>
          <w:tcPr>
            <w:tcW w:w="3097" w:type="dxa"/>
            <w:shd w:val="clear" w:color="auto" w:fill="DEEAF6"/>
          </w:tcPr>
          <w:p w:rsidR="007533E5" w:rsidRDefault="0057218B">
            <w:pPr>
              <w:pStyle w:val="TableParagraph"/>
              <w:spacing w:line="206" w:lineRule="exact"/>
              <w:ind w:left="115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Bacillus</w:t>
            </w:r>
            <w:r>
              <w:rPr>
                <w:rFonts w:ascii="Comic Sans MS"/>
                <w:i/>
                <w:spacing w:val="-8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antracis</w:t>
            </w:r>
          </w:p>
        </w:tc>
        <w:tc>
          <w:tcPr>
            <w:tcW w:w="2002" w:type="dxa"/>
          </w:tcPr>
          <w:p w:rsidR="007533E5" w:rsidRDefault="0057218B">
            <w:pPr>
              <w:pStyle w:val="TableParagraph"/>
              <w:spacing w:line="206" w:lineRule="exact"/>
              <w:ind w:left="2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2</w:t>
            </w:r>
          </w:p>
        </w:tc>
        <w:tc>
          <w:tcPr>
            <w:tcW w:w="2269" w:type="dxa"/>
          </w:tcPr>
          <w:p w:rsidR="007533E5" w:rsidRDefault="0057218B">
            <w:pPr>
              <w:pStyle w:val="TableParagraph"/>
              <w:spacing w:line="206" w:lineRule="exact"/>
              <w:ind w:left="19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</w:tr>
      <w:tr w:rsidR="007533E5">
        <w:trPr>
          <w:trHeight w:val="225"/>
        </w:trPr>
        <w:tc>
          <w:tcPr>
            <w:tcW w:w="3097" w:type="dxa"/>
            <w:shd w:val="clear" w:color="auto" w:fill="DEEAF6"/>
          </w:tcPr>
          <w:p w:rsidR="007533E5" w:rsidRDefault="0057218B">
            <w:pPr>
              <w:pStyle w:val="TableParagraph"/>
              <w:spacing w:line="205" w:lineRule="exact"/>
              <w:ind w:left="115"/>
              <w:rPr>
                <w:rFonts w:ascii="Comic Sans MS"/>
                <w:sz w:val="20"/>
              </w:rPr>
            </w:pPr>
            <w:r>
              <w:rPr>
                <w:rFonts w:ascii="Comic Sans MS"/>
                <w:i/>
                <w:sz w:val="20"/>
              </w:rPr>
              <w:t>Brucella</w:t>
            </w:r>
            <w:r>
              <w:rPr>
                <w:rFonts w:ascii="Comic Sans MS"/>
                <w:i/>
                <w:spacing w:val="-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spp.</w:t>
            </w:r>
          </w:p>
        </w:tc>
        <w:tc>
          <w:tcPr>
            <w:tcW w:w="2002" w:type="dxa"/>
          </w:tcPr>
          <w:p w:rsidR="007533E5" w:rsidRDefault="0057218B">
            <w:pPr>
              <w:pStyle w:val="TableParagraph"/>
              <w:spacing w:line="205" w:lineRule="exact"/>
              <w:ind w:left="2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2</w:t>
            </w:r>
          </w:p>
        </w:tc>
        <w:tc>
          <w:tcPr>
            <w:tcW w:w="2269" w:type="dxa"/>
          </w:tcPr>
          <w:p w:rsidR="007533E5" w:rsidRDefault="0057218B">
            <w:pPr>
              <w:pStyle w:val="TableParagraph"/>
              <w:spacing w:line="205" w:lineRule="exact"/>
              <w:ind w:left="19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</w:tr>
      <w:tr w:rsidR="007533E5">
        <w:trPr>
          <w:trHeight w:val="217"/>
        </w:trPr>
        <w:tc>
          <w:tcPr>
            <w:tcW w:w="3097" w:type="dxa"/>
            <w:shd w:val="clear" w:color="auto" w:fill="DEEAF6"/>
          </w:tcPr>
          <w:p w:rsidR="007533E5" w:rsidRDefault="0057218B">
            <w:pPr>
              <w:pStyle w:val="TableParagraph"/>
              <w:spacing w:line="198" w:lineRule="exact"/>
              <w:ind w:left="115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Mycobacterium</w:t>
            </w:r>
            <w:r>
              <w:rPr>
                <w:rFonts w:ascii="Comic Sans MS"/>
                <w:i/>
                <w:spacing w:val="-10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tuberculosis</w:t>
            </w:r>
          </w:p>
        </w:tc>
        <w:tc>
          <w:tcPr>
            <w:tcW w:w="2002" w:type="dxa"/>
          </w:tcPr>
          <w:p w:rsidR="007533E5" w:rsidRDefault="0057218B">
            <w:pPr>
              <w:pStyle w:val="TableParagraph"/>
              <w:spacing w:line="198" w:lineRule="exact"/>
              <w:ind w:left="2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2</w:t>
            </w:r>
          </w:p>
        </w:tc>
        <w:tc>
          <w:tcPr>
            <w:tcW w:w="2269" w:type="dxa"/>
          </w:tcPr>
          <w:p w:rsidR="007533E5" w:rsidRDefault="0057218B">
            <w:pPr>
              <w:pStyle w:val="TableParagraph"/>
              <w:spacing w:line="198" w:lineRule="exact"/>
              <w:ind w:left="19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</w:tr>
      <w:tr w:rsidR="007533E5">
        <w:trPr>
          <w:trHeight w:val="225"/>
        </w:trPr>
        <w:tc>
          <w:tcPr>
            <w:tcW w:w="3097" w:type="dxa"/>
            <w:shd w:val="clear" w:color="auto" w:fill="DEEAF6"/>
          </w:tcPr>
          <w:p w:rsidR="007533E5" w:rsidRDefault="0057218B">
            <w:pPr>
              <w:pStyle w:val="TableParagraph"/>
              <w:spacing w:line="205" w:lineRule="exact"/>
              <w:ind w:left="115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Francisella</w:t>
            </w:r>
            <w:r>
              <w:rPr>
                <w:rFonts w:ascii="Comic Sans MS"/>
                <w:i/>
                <w:spacing w:val="-10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tularensis</w:t>
            </w:r>
          </w:p>
        </w:tc>
        <w:tc>
          <w:tcPr>
            <w:tcW w:w="2002" w:type="dxa"/>
          </w:tcPr>
          <w:p w:rsidR="007533E5" w:rsidRDefault="0057218B">
            <w:pPr>
              <w:pStyle w:val="TableParagraph"/>
              <w:spacing w:line="205" w:lineRule="exact"/>
              <w:ind w:left="2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2</w:t>
            </w:r>
          </w:p>
        </w:tc>
        <w:tc>
          <w:tcPr>
            <w:tcW w:w="2269" w:type="dxa"/>
          </w:tcPr>
          <w:p w:rsidR="007533E5" w:rsidRDefault="0057218B">
            <w:pPr>
              <w:pStyle w:val="TableParagraph"/>
              <w:spacing w:line="205" w:lineRule="exact"/>
              <w:ind w:left="19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</w:tr>
      <w:tr w:rsidR="007533E5">
        <w:trPr>
          <w:trHeight w:val="503"/>
        </w:trPr>
        <w:tc>
          <w:tcPr>
            <w:tcW w:w="3097" w:type="dxa"/>
            <w:shd w:val="clear" w:color="auto" w:fill="DEEAF6"/>
          </w:tcPr>
          <w:p w:rsidR="007533E5" w:rsidRDefault="0057218B">
            <w:pPr>
              <w:pStyle w:val="TableParagraph"/>
              <w:spacing w:line="214" w:lineRule="exact"/>
              <w:ind w:left="115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HIV</w:t>
            </w:r>
          </w:p>
        </w:tc>
        <w:tc>
          <w:tcPr>
            <w:tcW w:w="2002" w:type="dxa"/>
          </w:tcPr>
          <w:p w:rsidR="007533E5" w:rsidRDefault="0057218B">
            <w:pPr>
              <w:pStyle w:val="TableParagraph"/>
              <w:spacing w:line="214" w:lineRule="exact"/>
              <w:ind w:left="2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2</w:t>
            </w:r>
          </w:p>
          <w:p w:rsidR="007533E5" w:rsidRDefault="0057218B">
            <w:pPr>
              <w:pStyle w:val="TableParagraph"/>
              <w:spacing w:before="11" w:line="258" w:lineRule="exact"/>
              <w:ind w:left="294" w:right="280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(seroloji-NAT)</w:t>
            </w:r>
          </w:p>
        </w:tc>
        <w:tc>
          <w:tcPr>
            <w:tcW w:w="2269" w:type="dxa"/>
          </w:tcPr>
          <w:p w:rsidR="007533E5" w:rsidRDefault="0057218B">
            <w:pPr>
              <w:pStyle w:val="TableParagraph"/>
              <w:spacing w:line="214" w:lineRule="exact"/>
              <w:ind w:left="19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  <w:p w:rsidR="007533E5" w:rsidRDefault="0057218B">
            <w:pPr>
              <w:pStyle w:val="TableParagraph"/>
              <w:spacing w:before="11" w:line="258" w:lineRule="exact"/>
              <w:ind w:left="491" w:right="476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(kültür)</w:t>
            </w:r>
          </w:p>
        </w:tc>
      </w:tr>
    </w:tbl>
    <w:p w:rsidR="007533E5" w:rsidRDefault="0057218B">
      <w:pPr>
        <w:ind w:left="1966" w:right="185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İşleme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göre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gerek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duyulabilecek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biyogüvenlik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düzeyleri</w:t>
      </w:r>
    </w:p>
    <w:p w:rsidR="007533E5" w:rsidRDefault="0057218B">
      <w:pPr>
        <w:pStyle w:val="ListeParagraf"/>
        <w:numPr>
          <w:ilvl w:val="0"/>
          <w:numId w:val="81"/>
        </w:numPr>
        <w:tabs>
          <w:tab w:val="left" w:pos="683"/>
        </w:tabs>
        <w:spacing w:before="112" w:line="242" w:lineRule="auto"/>
        <w:ind w:right="256"/>
        <w:jc w:val="both"/>
      </w:pPr>
      <w:r>
        <w:t>Bir</w:t>
      </w:r>
      <w:r>
        <w:rPr>
          <w:spacing w:val="-11"/>
        </w:rPr>
        <w:t xml:space="preserve"> </w:t>
      </w:r>
      <w:r>
        <w:t>etkenin</w:t>
      </w:r>
      <w:r>
        <w:rPr>
          <w:spacing w:val="-11"/>
        </w:rPr>
        <w:t xml:space="preserve"> </w:t>
      </w:r>
      <w:r>
        <w:t>hangi</w:t>
      </w:r>
      <w:r>
        <w:rPr>
          <w:spacing w:val="-13"/>
        </w:rPr>
        <w:t xml:space="preserve"> </w:t>
      </w:r>
      <w:r>
        <w:t>biyogüvenlik</w:t>
      </w:r>
      <w:r>
        <w:rPr>
          <w:spacing w:val="-8"/>
        </w:rPr>
        <w:t xml:space="preserve"> </w:t>
      </w:r>
      <w:r>
        <w:t>düzeyinde</w:t>
      </w:r>
      <w:r>
        <w:rPr>
          <w:spacing w:val="-11"/>
        </w:rPr>
        <w:t xml:space="preserve"> </w:t>
      </w:r>
      <w:r>
        <w:t>çalışılacağını</w:t>
      </w:r>
      <w:r>
        <w:rPr>
          <w:spacing w:val="-15"/>
        </w:rPr>
        <w:t xml:space="preserve"> </w:t>
      </w:r>
      <w:r>
        <w:t>belirleyen</w:t>
      </w:r>
      <w:r>
        <w:rPr>
          <w:spacing w:val="-11"/>
        </w:rPr>
        <w:t xml:space="preserve"> </w:t>
      </w:r>
      <w:r>
        <w:t>önemli</w:t>
      </w:r>
      <w:r>
        <w:rPr>
          <w:spacing w:val="-12"/>
        </w:rPr>
        <w:t xml:space="preserve"> </w:t>
      </w:r>
      <w:r>
        <w:t>faktörlerden</w:t>
      </w:r>
      <w:r>
        <w:rPr>
          <w:spacing w:val="-14"/>
        </w:rPr>
        <w:t xml:space="preserve"> </w:t>
      </w:r>
      <w:r>
        <w:t>biri</w:t>
      </w:r>
      <w:r>
        <w:rPr>
          <w:spacing w:val="-56"/>
        </w:rPr>
        <w:t xml:space="preserve"> </w:t>
      </w:r>
      <w:r>
        <w:t>mikroorganizmaların</w:t>
      </w:r>
      <w:r>
        <w:rPr>
          <w:spacing w:val="2"/>
        </w:rPr>
        <w:t xml:space="preserve"> </w:t>
      </w:r>
      <w:r>
        <w:t>aerosollerle</w:t>
      </w:r>
      <w:r>
        <w:rPr>
          <w:spacing w:val="2"/>
        </w:rPr>
        <w:t xml:space="preserve"> </w:t>
      </w:r>
      <w:r>
        <w:t>bulaşıp</w:t>
      </w:r>
      <w:r>
        <w:rPr>
          <w:spacing w:val="2"/>
        </w:rPr>
        <w:t xml:space="preserve"> </w:t>
      </w:r>
      <w:r>
        <w:t>bulaşmadığıdır.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ind w:left="116"/>
        <w:jc w:val="both"/>
      </w:pPr>
      <w:r>
        <w:t>Biyogüvenlik</w:t>
      </w:r>
      <w:r>
        <w:rPr>
          <w:spacing w:val="-2"/>
        </w:rPr>
        <w:t xml:space="preserve"> </w:t>
      </w:r>
      <w:r>
        <w:t>düzeyi-1</w:t>
      </w:r>
      <w:r>
        <w:rPr>
          <w:spacing w:val="-2"/>
        </w:rPr>
        <w:t xml:space="preserve"> </w:t>
      </w:r>
      <w:r>
        <w:t>(BGD-1)</w:t>
      </w:r>
    </w:p>
    <w:p w:rsidR="007533E5" w:rsidRDefault="0057218B">
      <w:pPr>
        <w:pStyle w:val="GvdeMetni"/>
        <w:spacing w:before="75"/>
        <w:ind w:left="116"/>
        <w:jc w:val="both"/>
      </w:pPr>
      <w:r>
        <w:t>En</w:t>
      </w:r>
      <w:r>
        <w:rPr>
          <w:spacing w:val="-4"/>
        </w:rPr>
        <w:t xml:space="preserve"> </w:t>
      </w:r>
      <w:r>
        <w:t>temel</w:t>
      </w:r>
      <w:r>
        <w:rPr>
          <w:spacing w:val="-7"/>
        </w:rPr>
        <w:t xml:space="preserve"> </w:t>
      </w:r>
      <w:r>
        <w:t>laboratuvar</w:t>
      </w:r>
      <w:r>
        <w:rPr>
          <w:spacing w:val="-6"/>
        </w:rPr>
        <w:t xml:space="preserve"> </w:t>
      </w:r>
      <w:r>
        <w:t>düzeyidir.</w:t>
      </w:r>
      <w:r>
        <w:rPr>
          <w:spacing w:val="-3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grubu</w:t>
      </w:r>
      <w:r>
        <w:rPr>
          <w:spacing w:val="-6"/>
        </w:rPr>
        <w:t xml:space="preserve"> </w:t>
      </w:r>
      <w:r>
        <w:t>(RG)</w:t>
      </w:r>
      <w:r>
        <w:rPr>
          <w:spacing w:val="-5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mikroorganizmalar</w:t>
      </w:r>
      <w:r>
        <w:rPr>
          <w:spacing w:val="-6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çalışmaya</w:t>
      </w:r>
      <w:r>
        <w:rPr>
          <w:spacing w:val="-3"/>
        </w:rPr>
        <w:t xml:space="preserve"> </w:t>
      </w:r>
      <w:r>
        <w:t>uygundur.</w:t>
      </w:r>
    </w:p>
    <w:p w:rsidR="007533E5" w:rsidRDefault="007533E5">
      <w:pPr>
        <w:pStyle w:val="GvdeMetni"/>
        <w:spacing w:before="4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262"/>
        <w:gridCol w:w="3260"/>
      </w:tblGrid>
      <w:tr w:rsidR="007533E5">
        <w:trPr>
          <w:trHeight w:val="335"/>
        </w:trPr>
        <w:tc>
          <w:tcPr>
            <w:tcW w:w="2552" w:type="dxa"/>
            <w:shd w:val="clear" w:color="auto" w:fill="BCD5ED"/>
          </w:tcPr>
          <w:p w:rsidR="007533E5" w:rsidRDefault="0057218B">
            <w:pPr>
              <w:pStyle w:val="TableParagraph"/>
              <w:spacing w:before="29"/>
              <w:ind w:left="179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Uygulamalar</w:t>
            </w:r>
          </w:p>
        </w:tc>
        <w:tc>
          <w:tcPr>
            <w:tcW w:w="3262" w:type="dxa"/>
            <w:shd w:val="clear" w:color="auto" w:fill="BCD5ED"/>
          </w:tcPr>
          <w:p w:rsidR="007533E5" w:rsidRDefault="0057218B">
            <w:pPr>
              <w:pStyle w:val="TableParagraph"/>
              <w:spacing w:before="29"/>
              <w:ind w:left="179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Güvenlik</w:t>
            </w:r>
            <w:r>
              <w:rPr>
                <w:rFonts w:ascii="Comic Sans MS" w:hAnsi="Comic Sans MS"/>
                <w:b/>
                <w:spacing w:val="-8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donanımı</w:t>
            </w:r>
          </w:p>
        </w:tc>
        <w:tc>
          <w:tcPr>
            <w:tcW w:w="3260" w:type="dxa"/>
            <w:shd w:val="clear" w:color="auto" w:fill="BCD5ED"/>
          </w:tcPr>
          <w:p w:rsidR="007533E5" w:rsidRDefault="0057218B">
            <w:pPr>
              <w:pStyle w:val="TableParagraph"/>
              <w:spacing w:before="29"/>
              <w:ind w:left="177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Fiziksel</w:t>
            </w:r>
            <w:r>
              <w:rPr>
                <w:rFonts w:ascii="Comic Sans MS" w:hAns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koşullar</w:t>
            </w:r>
          </w:p>
        </w:tc>
      </w:tr>
      <w:tr w:rsidR="007533E5">
        <w:trPr>
          <w:trHeight w:val="368"/>
        </w:trPr>
        <w:tc>
          <w:tcPr>
            <w:tcW w:w="2552" w:type="dxa"/>
            <w:tcBorders>
              <w:bottom w:val="nil"/>
            </w:tcBorders>
          </w:tcPr>
          <w:p w:rsidR="007533E5" w:rsidRDefault="0057218B">
            <w:pPr>
              <w:pStyle w:val="TableParagraph"/>
              <w:spacing w:before="84" w:line="264" w:lineRule="exact"/>
              <w:ind w:left="126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Standart</w:t>
            </w:r>
            <w:r>
              <w:rPr>
                <w:rFonts w:ascii="Comic Sans MS"/>
                <w:spacing w:val="-9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mikrobiyolojik</w:t>
            </w:r>
          </w:p>
        </w:tc>
        <w:tc>
          <w:tcPr>
            <w:tcW w:w="3262" w:type="dxa"/>
            <w:tcBorders>
              <w:bottom w:val="nil"/>
            </w:tcBorders>
          </w:tcPr>
          <w:p w:rsidR="007533E5" w:rsidRDefault="0057218B">
            <w:pPr>
              <w:pStyle w:val="TableParagraph"/>
              <w:spacing w:before="84" w:line="264" w:lineRule="exact"/>
              <w:ind w:left="126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Kesici-delici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atık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kabı</w:t>
            </w:r>
          </w:p>
        </w:tc>
        <w:tc>
          <w:tcPr>
            <w:tcW w:w="3260" w:type="dxa"/>
            <w:tcBorders>
              <w:bottom w:val="nil"/>
            </w:tcBorders>
          </w:tcPr>
          <w:p w:rsidR="007533E5" w:rsidRDefault="0057218B">
            <w:pPr>
              <w:pStyle w:val="TableParagraph"/>
              <w:spacing w:before="84" w:line="264" w:lineRule="exact"/>
              <w:ind w:left="12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Ayrı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kapısı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olan</w:t>
            </w:r>
          </w:p>
        </w:tc>
      </w:tr>
      <w:tr w:rsidR="007533E5">
        <w:trPr>
          <w:trHeight w:val="289"/>
        </w:trPr>
        <w:tc>
          <w:tcPr>
            <w:tcW w:w="2552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4" w:line="265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uygulamalar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4" w:line="265" w:lineRule="exact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kişisel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koruyucu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donanım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4" w:line="265" w:lineRule="exact"/>
              <w:ind w:left="124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kolay</w:t>
            </w:r>
            <w:r>
              <w:rPr>
                <w:rFonts w:ascii="Comic Sans MS"/>
                <w:spacing w:val="-5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temizlenen</w:t>
            </w:r>
          </w:p>
        </w:tc>
      </w:tr>
      <w:tr w:rsidR="007533E5">
        <w:trPr>
          <w:trHeight w:val="289"/>
        </w:trPr>
        <w:tc>
          <w:tcPr>
            <w:tcW w:w="2552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5" w:line="264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İşlemler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açık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banko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5" w:line="264" w:lineRule="exact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(gerektiği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durumlarda</w:t>
            </w:r>
            <w:r>
              <w:rPr>
                <w:rFonts w:ascii="Comic Sans MS" w:hAnsi="Comic Sans MS"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kullanılır)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5" w:line="264" w:lineRule="exact"/>
              <w:ind w:left="12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dayanıklı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çalışma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yüzeyleri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olan</w:t>
            </w:r>
          </w:p>
        </w:tc>
      </w:tr>
      <w:tr w:rsidR="007533E5">
        <w:trPr>
          <w:trHeight w:val="288"/>
        </w:trPr>
        <w:tc>
          <w:tcPr>
            <w:tcW w:w="2552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4" w:line="264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üzerinde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yapılır.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7533E5" w:rsidRDefault="0057218B">
            <w:pPr>
              <w:pStyle w:val="TableParagraph"/>
              <w:spacing w:before="4" w:line="264" w:lineRule="exact"/>
              <w:ind w:left="12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el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yıkama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ayrı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bir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lavabonun</w:t>
            </w:r>
          </w:p>
        </w:tc>
      </w:tr>
      <w:tr w:rsidR="007533E5">
        <w:trPr>
          <w:trHeight w:val="1794"/>
        </w:trPr>
        <w:tc>
          <w:tcPr>
            <w:tcW w:w="2552" w:type="dxa"/>
            <w:tcBorders>
              <w:top w:val="nil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7533E5" w:rsidRDefault="0057218B">
            <w:pPr>
              <w:pStyle w:val="TableParagraph"/>
              <w:ind w:left="111" w:right="-5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998554" cy="540067"/>
                  <wp:effectExtent l="0" t="0" r="0" b="0"/>
                  <wp:docPr id="6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54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</w:tcBorders>
          </w:tcPr>
          <w:p w:rsidR="007533E5" w:rsidRDefault="0057218B">
            <w:pPr>
              <w:pStyle w:val="TableParagraph"/>
              <w:spacing w:before="4"/>
              <w:ind w:left="124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olduğu</w:t>
            </w:r>
            <w:r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laboratuvar</w:t>
            </w:r>
          </w:p>
          <w:p w:rsidR="007533E5" w:rsidRDefault="007533E5">
            <w:pPr>
              <w:pStyle w:val="TableParagraph"/>
              <w:spacing w:before="4"/>
              <w:rPr>
                <w:sz w:val="24"/>
              </w:rPr>
            </w:pPr>
          </w:p>
          <w:p w:rsidR="007533E5" w:rsidRDefault="0057218B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872471" cy="745236"/>
                  <wp:effectExtent l="0" t="0" r="0" b="0"/>
                  <wp:docPr id="6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3E5" w:rsidRDefault="0057218B">
      <w:pPr>
        <w:ind w:left="1966" w:right="2106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BGD-1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laboratuvarların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temel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özellikleri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1160" w:bottom="1200" w:left="1300" w:header="0" w:footer="922" w:gutter="0"/>
          <w:cols w:space="708"/>
        </w:sectPr>
      </w:pPr>
    </w:p>
    <w:p w:rsidR="007533E5" w:rsidRDefault="0057218B">
      <w:pPr>
        <w:pStyle w:val="Balk3"/>
        <w:spacing w:before="73"/>
        <w:ind w:left="116"/>
        <w:jc w:val="both"/>
      </w:pPr>
      <w:r>
        <w:lastRenderedPageBreak/>
        <w:t>Biyogüvenlik</w:t>
      </w:r>
      <w:r>
        <w:rPr>
          <w:spacing w:val="-2"/>
        </w:rPr>
        <w:t xml:space="preserve"> </w:t>
      </w:r>
      <w:r>
        <w:t>düzeyi-2</w:t>
      </w:r>
      <w:r>
        <w:rPr>
          <w:spacing w:val="-2"/>
        </w:rPr>
        <w:t xml:space="preserve"> </w:t>
      </w:r>
      <w:r>
        <w:t>(BGD-2)</w:t>
      </w:r>
    </w:p>
    <w:p w:rsidR="007533E5" w:rsidRDefault="0057218B">
      <w:pPr>
        <w:pStyle w:val="GvdeMetni"/>
        <w:spacing w:before="121" w:line="244" w:lineRule="auto"/>
        <w:ind w:left="116" w:right="254"/>
        <w:jc w:val="both"/>
      </w:pPr>
      <w:r>
        <w:t>Tıbbi</w:t>
      </w:r>
      <w:r>
        <w:rPr>
          <w:spacing w:val="-9"/>
        </w:rPr>
        <w:t xml:space="preserve"> </w:t>
      </w:r>
      <w:r>
        <w:t>laboratuvarların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BGD-2</w:t>
      </w:r>
      <w:r>
        <w:rPr>
          <w:spacing w:val="-8"/>
        </w:rPr>
        <w:t xml:space="preserve"> </w:t>
      </w:r>
      <w:r>
        <w:t>düzeyinde</w:t>
      </w:r>
      <w:r>
        <w:rPr>
          <w:spacing w:val="-9"/>
        </w:rPr>
        <w:t xml:space="preserve"> </w:t>
      </w:r>
      <w:r>
        <w:t>olması</w:t>
      </w:r>
      <w:r>
        <w:rPr>
          <w:spacing w:val="-12"/>
        </w:rPr>
        <w:t xml:space="preserve"> </w:t>
      </w:r>
      <w:r>
        <w:t>gerekir.</w:t>
      </w:r>
      <w:r>
        <w:rPr>
          <w:spacing w:val="-9"/>
        </w:rPr>
        <w:t xml:space="preserve"> </w:t>
      </w:r>
      <w:r>
        <w:t>RG</w:t>
      </w:r>
      <w:r>
        <w:rPr>
          <w:spacing w:val="-8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mikroorganizmalar</w:t>
      </w:r>
      <w:r>
        <w:rPr>
          <w:spacing w:val="-8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özel</w:t>
      </w:r>
      <w:r>
        <w:rPr>
          <w:spacing w:val="-56"/>
        </w:rPr>
        <w:t xml:space="preserve"> </w:t>
      </w:r>
      <w:r>
        <w:t>önlemler alınarak bazı RG 3 ajanlar ile çalışmaya uygundur. BGD-2 laboratuvarlarda hem</w:t>
      </w:r>
      <w:r>
        <w:rPr>
          <w:spacing w:val="1"/>
        </w:rPr>
        <w:t xml:space="preserve"> </w:t>
      </w:r>
      <w:r>
        <w:t>çalışanlara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çevreye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verme</w:t>
      </w:r>
      <w:r>
        <w:rPr>
          <w:spacing w:val="1"/>
        </w:rPr>
        <w:t xml:space="preserve"> </w:t>
      </w:r>
      <w:r>
        <w:t>olasılığı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etkenlerle</w:t>
      </w:r>
      <w:r>
        <w:rPr>
          <w:spacing w:val="1"/>
        </w:rPr>
        <w:t xml:space="preserve"> </w:t>
      </w:r>
      <w:r>
        <w:t>çalışıldığından,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çalışacakların</w:t>
      </w:r>
      <w:r>
        <w:rPr>
          <w:spacing w:val="1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mikrobiyoloji</w:t>
      </w:r>
      <w:r>
        <w:rPr>
          <w:spacing w:val="1"/>
        </w:rPr>
        <w:t xml:space="preserve"> </w:t>
      </w:r>
      <w:r>
        <w:t>uygulamalarını</w:t>
      </w:r>
      <w:r>
        <w:rPr>
          <w:spacing w:val="1"/>
        </w:rPr>
        <w:t xml:space="preserve"> </w:t>
      </w:r>
      <w:r>
        <w:t>bilen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güvenliği</w:t>
      </w:r>
      <w:r>
        <w:rPr>
          <w:spacing w:val="1"/>
        </w:rPr>
        <w:t xml:space="preserve"> </w:t>
      </w:r>
      <w:r>
        <w:t>eğitimi</w:t>
      </w:r>
      <w:r>
        <w:rPr>
          <w:spacing w:val="2"/>
        </w:rPr>
        <w:t xml:space="preserve"> </w:t>
      </w:r>
      <w:r>
        <w:t>almış</w:t>
      </w:r>
      <w:r>
        <w:rPr>
          <w:spacing w:val="3"/>
        </w:rPr>
        <w:t xml:space="preserve"> </w:t>
      </w:r>
      <w:r>
        <w:t>kişiler</w:t>
      </w:r>
      <w:r>
        <w:rPr>
          <w:spacing w:val="4"/>
        </w:rPr>
        <w:t xml:space="preserve"> </w:t>
      </w:r>
      <w:r>
        <w:t>olması</w:t>
      </w:r>
      <w:r>
        <w:rPr>
          <w:spacing w:val="-2"/>
        </w:rPr>
        <w:t xml:space="preserve"> </w:t>
      </w:r>
      <w:r>
        <w:t>gerekir.</w:t>
      </w:r>
    </w:p>
    <w:p w:rsidR="007533E5" w:rsidRDefault="0057218B">
      <w:pPr>
        <w:pStyle w:val="GvdeMetni"/>
        <w:spacing w:before="6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1805939</wp:posOffset>
            </wp:positionH>
            <wp:positionV relativeFrom="paragraph">
              <wp:posOffset>143829</wp:posOffset>
            </wp:positionV>
            <wp:extent cx="4280791" cy="2083117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791" cy="208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spacing w:before="3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01"/>
        <w:gridCol w:w="2268"/>
      </w:tblGrid>
      <w:tr w:rsidR="007533E5">
        <w:trPr>
          <w:trHeight w:val="335"/>
        </w:trPr>
        <w:tc>
          <w:tcPr>
            <w:tcW w:w="3404" w:type="dxa"/>
            <w:tcBorders>
              <w:bottom w:val="single" w:sz="4" w:space="0" w:color="D7D7D7"/>
              <w:right w:val="single" w:sz="4" w:space="0" w:color="D7D7D7"/>
            </w:tcBorders>
            <w:shd w:val="clear" w:color="auto" w:fill="BCD5ED"/>
          </w:tcPr>
          <w:p w:rsidR="007533E5" w:rsidRDefault="0057218B">
            <w:pPr>
              <w:pStyle w:val="TableParagraph"/>
              <w:spacing w:before="29"/>
              <w:ind w:left="117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Uygulamalar</w:t>
            </w:r>
          </w:p>
        </w:tc>
        <w:tc>
          <w:tcPr>
            <w:tcW w:w="3401" w:type="dxa"/>
            <w:tcBorders>
              <w:left w:val="single" w:sz="4" w:space="0" w:color="D7D7D7"/>
              <w:bottom w:val="single" w:sz="4" w:space="0" w:color="D7D7D7"/>
              <w:right w:val="single" w:sz="4" w:space="0" w:color="D7D7D7"/>
            </w:tcBorders>
            <w:shd w:val="clear" w:color="auto" w:fill="BCD5ED"/>
          </w:tcPr>
          <w:p w:rsidR="007533E5" w:rsidRDefault="0057218B">
            <w:pPr>
              <w:pStyle w:val="TableParagraph"/>
              <w:spacing w:before="29"/>
              <w:ind w:left="112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Güvenlik</w:t>
            </w:r>
            <w:r>
              <w:rPr>
                <w:rFonts w:ascii="Comic Sans MS" w:hAnsi="Comic Sans MS"/>
                <w:b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donanımı</w:t>
            </w:r>
          </w:p>
        </w:tc>
        <w:tc>
          <w:tcPr>
            <w:tcW w:w="2268" w:type="dxa"/>
            <w:tcBorders>
              <w:left w:val="single" w:sz="4" w:space="0" w:color="D7D7D7"/>
              <w:bottom w:val="single" w:sz="4" w:space="0" w:color="D7D7D7"/>
            </w:tcBorders>
            <w:shd w:val="clear" w:color="auto" w:fill="BCD5ED"/>
          </w:tcPr>
          <w:p w:rsidR="007533E5" w:rsidRDefault="0057218B">
            <w:pPr>
              <w:pStyle w:val="TableParagraph"/>
              <w:spacing w:before="29"/>
              <w:ind w:left="114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Fiziksel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koşullar</w:t>
            </w:r>
          </w:p>
        </w:tc>
      </w:tr>
      <w:tr w:rsidR="007533E5">
        <w:trPr>
          <w:trHeight w:val="277"/>
        </w:trPr>
        <w:tc>
          <w:tcPr>
            <w:tcW w:w="9073" w:type="dxa"/>
            <w:gridSpan w:val="3"/>
            <w:tcBorders>
              <w:top w:val="single" w:sz="4" w:space="0" w:color="D7D7D7"/>
            </w:tcBorders>
            <w:shd w:val="clear" w:color="auto" w:fill="DEEAF6"/>
          </w:tcPr>
          <w:p w:rsidR="007533E5" w:rsidRDefault="0057218B">
            <w:pPr>
              <w:pStyle w:val="TableParagraph"/>
              <w:spacing w:line="258" w:lineRule="exact"/>
              <w:ind w:left="117"/>
              <w:rPr>
                <w:rFonts w:ascii="Comic Sans MS" w:hAnsi="Comic Sans MS"/>
                <w:i/>
                <w:sz w:val="20"/>
              </w:rPr>
            </w:pPr>
            <w:r>
              <w:rPr>
                <w:rFonts w:ascii="Comic Sans MS" w:hAnsi="Comic Sans MS"/>
                <w:i/>
                <w:sz w:val="20"/>
              </w:rPr>
              <w:t>BGD-1’e</w:t>
            </w:r>
            <w:r>
              <w:rPr>
                <w:rFonts w:ascii="Comic Sans MS" w:hAnsi="Comic Sans MS"/>
                <w:i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i/>
                <w:sz w:val="20"/>
              </w:rPr>
              <w:t>ek</w:t>
            </w:r>
            <w:r>
              <w:rPr>
                <w:rFonts w:ascii="Comic Sans MS" w:hAnsi="Comic Sans MS"/>
                <w:i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i/>
                <w:sz w:val="20"/>
              </w:rPr>
              <w:t>olarak</w:t>
            </w:r>
          </w:p>
        </w:tc>
      </w:tr>
      <w:tr w:rsidR="007533E5">
        <w:trPr>
          <w:trHeight w:val="5549"/>
        </w:trPr>
        <w:tc>
          <w:tcPr>
            <w:tcW w:w="3404" w:type="dxa"/>
            <w:tcBorders>
              <w:right w:val="single" w:sz="4" w:space="0" w:color="D7D7D7"/>
            </w:tcBorders>
          </w:tcPr>
          <w:p w:rsidR="007533E5" w:rsidRDefault="0057218B">
            <w:pPr>
              <w:pStyle w:val="TableParagraph"/>
              <w:spacing w:line="242" w:lineRule="auto"/>
              <w:ind w:left="117" w:right="105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Standart</w:t>
            </w:r>
            <w:r>
              <w:rPr>
                <w:rFonts w:ascii="Comic Sans MS"/>
                <w:spacing w:val="-1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mikrobiyolojik</w:t>
            </w:r>
            <w:r>
              <w:rPr>
                <w:rFonts w:ascii="Comic Sans MS"/>
                <w:spacing w:val="-57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uygulamalar</w:t>
            </w:r>
          </w:p>
          <w:p w:rsidR="007533E5" w:rsidRDefault="0057218B">
            <w:pPr>
              <w:pStyle w:val="TableParagraph"/>
              <w:spacing w:line="275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Giriş</w:t>
            </w:r>
            <w:r>
              <w:rPr>
                <w:rFonts w:ascii="Comic Sans MS" w:hAnsi="Comic Sans MS"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kısıtlaması</w:t>
            </w:r>
          </w:p>
          <w:p w:rsidR="007533E5" w:rsidRDefault="007533E5">
            <w:pPr>
              <w:pStyle w:val="TableParagraph"/>
              <w:spacing w:before="5"/>
              <w:rPr>
                <w:sz w:val="24"/>
              </w:rPr>
            </w:pPr>
          </w:p>
          <w:p w:rsidR="007533E5" w:rsidRDefault="0057218B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269431" cy="1220724"/>
                  <wp:effectExtent l="0" t="0" r="0" b="0"/>
                  <wp:docPr id="7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431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3401" w:type="dxa"/>
            <w:tcBorders>
              <w:left w:val="single" w:sz="4" w:space="0" w:color="D7D7D7"/>
              <w:right w:val="single" w:sz="4" w:space="0" w:color="D7D7D7"/>
            </w:tcBorders>
          </w:tcPr>
          <w:p w:rsidR="007533E5" w:rsidRDefault="0057218B">
            <w:pPr>
              <w:pStyle w:val="TableParagraph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Mühendislik</w:t>
            </w:r>
            <w:r>
              <w:rPr>
                <w:rFonts w:ascii="Comic Sans MS" w:hAnsi="Comic Sans MS"/>
                <w:spacing w:val="-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önlemleri</w:t>
            </w:r>
          </w:p>
          <w:p w:rsidR="007533E5" w:rsidRDefault="0057218B">
            <w:pPr>
              <w:pStyle w:val="TableParagraph"/>
              <w:numPr>
                <w:ilvl w:val="0"/>
                <w:numId w:val="79"/>
              </w:numPr>
              <w:tabs>
                <w:tab w:val="left" w:pos="432"/>
              </w:tabs>
              <w:spacing w:before="2" w:line="279" w:lineRule="exact"/>
              <w:ind w:hanging="14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Biyogüvenlik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Kabini</w:t>
            </w:r>
          </w:p>
          <w:p w:rsidR="007533E5" w:rsidRDefault="0057218B">
            <w:pPr>
              <w:pStyle w:val="TableParagraph"/>
              <w:numPr>
                <w:ilvl w:val="0"/>
                <w:numId w:val="79"/>
              </w:numPr>
              <w:tabs>
                <w:tab w:val="left" w:pos="432"/>
              </w:tabs>
              <w:ind w:hanging="14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Diğer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güvenlik</w:t>
            </w:r>
            <w:r>
              <w:rPr>
                <w:rFonts w:ascii="Comic Sans MS" w:hAnsi="Comic Sans MS"/>
                <w:spacing w:val="-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donanımları</w:t>
            </w:r>
          </w:p>
          <w:p w:rsidR="007533E5" w:rsidRDefault="0057218B">
            <w:pPr>
              <w:pStyle w:val="TableParagraph"/>
              <w:tabs>
                <w:tab w:val="left" w:pos="2000"/>
                <w:tab w:val="left" w:pos="2799"/>
              </w:tabs>
              <w:ind w:left="108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tr-TR"/>
              </w:rPr>
              <w:drawing>
                <wp:inline distT="0" distB="0" distL="0" distR="0">
                  <wp:extent cx="482754" cy="713232"/>
                  <wp:effectExtent l="0" t="0" r="0" b="0"/>
                  <wp:docPr id="7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54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position w:val="2"/>
                <w:sz w:val="20"/>
              </w:rPr>
              <w:t xml:space="preserve"> </w:t>
            </w:r>
            <w:r>
              <w:rPr>
                <w:noProof/>
                <w:spacing w:val="89"/>
                <w:sz w:val="20"/>
                <w:lang w:eastAsia="tr-TR"/>
              </w:rPr>
              <w:drawing>
                <wp:inline distT="0" distB="0" distL="0" distR="0">
                  <wp:extent cx="479013" cy="356615"/>
                  <wp:effectExtent l="0" t="0" r="0" b="0"/>
                  <wp:docPr id="7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13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9"/>
                <w:sz w:val="20"/>
              </w:rPr>
              <w:tab/>
            </w:r>
            <w:r>
              <w:rPr>
                <w:noProof/>
                <w:spacing w:val="89"/>
                <w:sz w:val="20"/>
                <w:lang w:eastAsia="tr-TR"/>
              </w:rPr>
              <w:drawing>
                <wp:inline distT="0" distB="0" distL="0" distR="0">
                  <wp:extent cx="279422" cy="338327"/>
                  <wp:effectExtent l="0" t="0" r="0" b="0"/>
                  <wp:docPr id="7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22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9"/>
                <w:sz w:val="20"/>
              </w:rPr>
              <w:tab/>
            </w:r>
            <w:r>
              <w:rPr>
                <w:noProof/>
                <w:spacing w:val="89"/>
                <w:position w:val="1"/>
                <w:sz w:val="20"/>
                <w:lang w:eastAsia="tr-TR"/>
              </w:rPr>
              <w:drawing>
                <wp:inline distT="0" distB="0" distL="0" distR="0">
                  <wp:extent cx="324612" cy="324612"/>
                  <wp:effectExtent l="0" t="0" r="0" b="0"/>
                  <wp:docPr id="8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spacing w:before="1"/>
              <w:rPr>
                <w:sz w:val="25"/>
              </w:rPr>
            </w:pPr>
          </w:p>
          <w:p w:rsidR="007533E5" w:rsidRDefault="0057218B">
            <w:pPr>
              <w:pStyle w:val="TableParagraph"/>
              <w:ind w:left="112" w:right="63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Otoklav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(laboratuvar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dışında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olabilir)</w:t>
            </w:r>
          </w:p>
          <w:p w:rsidR="007533E5" w:rsidRDefault="0057218B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418175" cy="758951"/>
                  <wp:effectExtent l="0" t="0" r="0" b="0"/>
                  <wp:docPr id="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75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57218B">
            <w:pPr>
              <w:pStyle w:val="TableParagraph"/>
              <w:spacing w:before="3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Kişisel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koruyucu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donanım</w:t>
            </w:r>
          </w:p>
          <w:p w:rsidR="007533E5" w:rsidRDefault="007533E5">
            <w:pPr>
              <w:pStyle w:val="TableParagraph"/>
              <w:spacing w:before="7"/>
              <w:rPr>
                <w:sz w:val="24"/>
              </w:rPr>
            </w:pPr>
          </w:p>
          <w:p w:rsidR="007533E5" w:rsidRDefault="0057218B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2019913" cy="540067"/>
                  <wp:effectExtent l="0" t="0" r="0" b="0"/>
                  <wp:docPr id="8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13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4" w:space="0" w:color="D7D7D7"/>
            </w:tcBorders>
          </w:tcPr>
          <w:p w:rsidR="007533E5" w:rsidRDefault="0057218B">
            <w:pPr>
              <w:pStyle w:val="TableParagraph"/>
              <w:ind w:left="114" w:right="924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pacing w:val="-1"/>
                <w:sz w:val="20"/>
              </w:rPr>
              <w:t>Kendiliğinden</w:t>
            </w:r>
            <w:r>
              <w:rPr>
                <w:rFonts w:ascii="Comic Sans MS" w:hAnsi="Comic Sans MS"/>
                <w:spacing w:val="-5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kapanan kapı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Göz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duşu</w:t>
            </w:r>
          </w:p>
          <w:p w:rsidR="007533E5" w:rsidRDefault="0057218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766581" cy="512063"/>
                  <wp:effectExtent l="0" t="0" r="0" b="0"/>
                  <wp:docPr id="8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81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45334" cy="502920"/>
                  <wp:effectExtent l="0" t="0" r="0" b="0"/>
                  <wp:docPr id="8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3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sz w:val="25"/>
              </w:rPr>
            </w:pPr>
          </w:p>
        </w:tc>
      </w:tr>
    </w:tbl>
    <w:p w:rsidR="007533E5" w:rsidRDefault="0057218B">
      <w:pPr>
        <w:spacing w:before="111"/>
        <w:ind w:left="1966" w:right="2104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BGD-2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laboratuvarların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temel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özellikleri</w:t>
      </w:r>
    </w:p>
    <w:p w:rsidR="007533E5" w:rsidRDefault="007533E5">
      <w:pPr>
        <w:pStyle w:val="GvdeMetni"/>
        <w:spacing w:before="1"/>
        <w:rPr>
          <w:rFonts w:ascii="Comic Sans MS"/>
          <w:sz w:val="18"/>
        </w:rPr>
      </w:pPr>
    </w:p>
    <w:p w:rsidR="007533E5" w:rsidRDefault="0057218B">
      <w:pPr>
        <w:pStyle w:val="Balk3"/>
        <w:ind w:left="116"/>
        <w:jc w:val="both"/>
      </w:pPr>
      <w:r>
        <w:t>Biyogüvenlik</w:t>
      </w:r>
      <w:r>
        <w:rPr>
          <w:spacing w:val="-1"/>
        </w:rPr>
        <w:t xml:space="preserve"> </w:t>
      </w:r>
      <w:r>
        <w:t>düzeyi-2+</w:t>
      </w:r>
      <w:r>
        <w:rPr>
          <w:spacing w:val="-2"/>
        </w:rPr>
        <w:t xml:space="preserve"> </w:t>
      </w:r>
      <w:r>
        <w:t>(BGD</w:t>
      </w:r>
      <w:r>
        <w:rPr>
          <w:spacing w:val="-2"/>
        </w:rPr>
        <w:t xml:space="preserve"> </w:t>
      </w:r>
      <w:r>
        <w:t>2+)</w:t>
      </w:r>
    </w:p>
    <w:p w:rsidR="007533E5" w:rsidRDefault="0057218B">
      <w:pPr>
        <w:pStyle w:val="GvdeMetni"/>
        <w:spacing w:before="121" w:line="244" w:lineRule="auto"/>
        <w:ind w:left="116" w:right="252"/>
        <w:jc w:val="both"/>
      </w:pPr>
      <w:r>
        <w:t>Aerosolle</w:t>
      </w:r>
      <w:r>
        <w:rPr>
          <w:spacing w:val="1"/>
        </w:rPr>
        <w:t xml:space="preserve"> </w:t>
      </w:r>
      <w:r>
        <w:t>bulaşabilen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RG-3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mikroorganizmalarla</w:t>
      </w:r>
      <w:r>
        <w:rPr>
          <w:spacing w:val="1"/>
        </w:rPr>
        <w:t xml:space="preserve"> </w:t>
      </w:r>
      <w:r>
        <w:t>çalışmaların</w:t>
      </w:r>
      <w:r>
        <w:rPr>
          <w:spacing w:val="1"/>
        </w:rPr>
        <w:t xml:space="preserve"> </w:t>
      </w:r>
      <w:r>
        <w:t>BGD-3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koşullarındaki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önerilir.</w:t>
      </w:r>
      <w:r>
        <w:rPr>
          <w:spacing w:val="1"/>
        </w:rPr>
        <w:t xml:space="preserve"> </w:t>
      </w:r>
      <w:r>
        <w:t>Ancak,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tür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koşullara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olmayan BGD-2 fiziksel koşullarındaki bir laboratuvarda BGD-3 düzeyi uygulamalara çok sıkı</w:t>
      </w:r>
      <w:r>
        <w:rPr>
          <w:spacing w:val="1"/>
        </w:rPr>
        <w:t xml:space="preserve"> </w:t>
      </w:r>
      <w:r>
        <w:t>biçimde uyulması ve laboratuvarın yapacağı risk değerlendirme sonuçlarına göre gerekirse ek</w:t>
      </w:r>
      <w:r>
        <w:rPr>
          <w:spacing w:val="-56"/>
        </w:rPr>
        <w:t xml:space="preserve"> </w:t>
      </w:r>
      <w:r>
        <w:t>önlemler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alınması</w:t>
      </w:r>
      <w:r>
        <w:rPr>
          <w:spacing w:val="-1"/>
        </w:rPr>
        <w:t xml:space="preserve"> </w:t>
      </w:r>
      <w:r>
        <w:t>koşuluyla</w:t>
      </w:r>
      <w:r>
        <w:rPr>
          <w:spacing w:val="1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tür</w:t>
      </w:r>
      <w:r>
        <w:rPr>
          <w:spacing w:val="3"/>
        </w:rPr>
        <w:t xml:space="preserve"> </w:t>
      </w:r>
      <w:r>
        <w:t>patojenlere</w:t>
      </w:r>
      <w:r>
        <w:rPr>
          <w:spacing w:val="-2"/>
        </w:rPr>
        <w:t xml:space="preserve"> </w:t>
      </w:r>
      <w:r>
        <w:t>ait</w:t>
      </w:r>
      <w:r>
        <w:rPr>
          <w:spacing w:val="3"/>
        </w:rPr>
        <w:t xml:space="preserve"> </w:t>
      </w:r>
      <w:r>
        <w:t>işlemler</w:t>
      </w:r>
      <w:r>
        <w:rPr>
          <w:spacing w:val="3"/>
        </w:rPr>
        <w:t xml:space="preserve"> </w:t>
      </w:r>
      <w:r>
        <w:t>yürütülebilir.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1160" w:bottom="1200" w:left="1300" w:header="0" w:footer="922" w:gutter="0"/>
          <w:cols w:space="708"/>
        </w:sectPr>
      </w:pPr>
    </w:p>
    <w:p w:rsidR="007533E5" w:rsidRDefault="0057218B">
      <w:pPr>
        <w:pStyle w:val="Balk3"/>
        <w:spacing w:before="73"/>
        <w:ind w:left="116"/>
        <w:jc w:val="both"/>
      </w:pPr>
      <w:r>
        <w:lastRenderedPageBreak/>
        <w:t>Biyogüvenlik</w:t>
      </w:r>
      <w:r>
        <w:rPr>
          <w:spacing w:val="-2"/>
        </w:rPr>
        <w:t xml:space="preserve"> </w:t>
      </w:r>
      <w:r>
        <w:t>düzeyi-3</w:t>
      </w:r>
      <w:r>
        <w:rPr>
          <w:spacing w:val="-2"/>
        </w:rPr>
        <w:t xml:space="preserve"> </w:t>
      </w:r>
      <w:r>
        <w:t>(BGD-3)</w:t>
      </w:r>
    </w:p>
    <w:p w:rsidR="007533E5" w:rsidRDefault="0057218B">
      <w:pPr>
        <w:pStyle w:val="GvdeMetni"/>
        <w:spacing w:before="121" w:line="244" w:lineRule="auto"/>
        <w:ind w:left="116" w:right="253"/>
        <w:jc w:val="both"/>
      </w:pPr>
      <w:r>
        <w:t>Çalışanlar</w:t>
      </w:r>
      <w:r>
        <w:rPr>
          <w:spacing w:val="-12"/>
        </w:rPr>
        <w:t xml:space="preserve"> </w:t>
      </w:r>
      <w:r>
        <w:t>için</w:t>
      </w:r>
      <w:r>
        <w:rPr>
          <w:spacing w:val="-13"/>
        </w:rPr>
        <w:t xml:space="preserve"> </w:t>
      </w:r>
      <w:r>
        <w:t>ciddi</w:t>
      </w:r>
      <w:r>
        <w:rPr>
          <w:spacing w:val="-13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t>oluşturan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topluma</w:t>
      </w:r>
      <w:r>
        <w:rPr>
          <w:spacing w:val="-14"/>
        </w:rPr>
        <w:t xml:space="preserve"> </w:t>
      </w:r>
      <w:r>
        <w:t>yayılma</w:t>
      </w:r>
      <w:r>
        <w:rPr>
          <w:spacing w:val="-13"/>
        </w:rPr>
        <w:t xml:space="preserve"> </w:t>
      </w:r>
      <w:r>
        <w:t>potansiyeline</w:t>
      </w:r>
      <w:r>
        <w:rPr>
          <w:spacing w:val="-12"/>
        </w:rPr>
        <w:t xml:space="preserve"> </w:t>
      </w:r>
      <w:r>
        <w:t>sahip</w:t>
      </w:r>
      <w:r>
        <w:rPr>
          <w:spacing w:val="-13"/>
        </w:rPr>
        <w:t xml:space="preserve"> </w:t>
      </w:r>
      <w:r>
        <w:t>ancak</w:t>
      </w:r>
      <w:r>
        <w:rPr>
          <w:spacing w:val="-13"/>
        </w:rPr>
        <w:t xml:space="preserve"> </w:t>
      </w:r>
      <w:r>
        <w:t>etkin</w:t>
      </w:r>
      <w:r>
        <w:rPr>
          <w:spacing w:val="-12"/>
        </w:rPr>
        <w:t xml:space="preserve"> </w:t>
      </w:r>
      <w:r>
        <w:t>proflaksi</w:t>
      </w:r>
      <w:r>
        <w:rPr>
          <w:spacing w:val="-56"/>
        </w:rPr>
        <w:t xml:space="preserve"> </w:t>
      </w:r>
      <w:r>
        <w:t>ile önlenebilen ve/veya tedavi edilebilen ajanların çalışıldığı laboratuvarlardır. Bu ajanların</w:t>
      </w:r>
      <w:r>
        <w:rPr>
          <w:spacing w:val="1"/>
        </w:rPr>
        <w:t xml:space="preserve"> </w:t>
      </w:r>
      <w:r>
        <w:t>çoğu</w:t>
      </w:r>
      <w:r>
        <w:rPr>
          <w:spacing w:val="38"/>
        </w:rPr>
        <w:t xml:space="preserve"> </w:t>
      </w:r>
      <w:r>
        <w:t>solunum</w:t>
      </w:r>
      <w:r>
        <w:rPr>
          <w:spacing w:val="39"/>
        </w:rPr>
        <w:t xml:space="preserve"> </w:t>
      </w:r>
      <w:r>
        <w:t>yoluyla</w:t>
      </w:r>
      <w:r>
        <w:rPr>
          <w:spacing w:val="43"/>
        </w:rPr>
        <w:t xml:space="preserve"> </w:t>
      </w:r>
      <w:r>
        <w:t>(aerosoller)</w:t>
      </w:r>
      <w:r>
        <w:rPr>
          <w:spacing w:val="40"/>
        </w:rPr>
        <w:t xml:space="preserve"> </w:t>
      </w:r>
      <w:r>
        <w:t>bulaşarak</w:t>
      </w:r>
      <w:r>
        <w:rPr>
          <w:spacing w:val="41"/>
        </w:rPr>
        <w:t xml:space="preserve"> </w:t>
      </w:r>
      <w:r>
        <w:t>ciddi</w:t>
      </w:r>
      <w:r>
        <w:rPr>
          <w:spacing w:val="40"/>
        </w:rPr>
        <w:t xml:space="preserve"> </w:t>
      </w:r>
      <w:r>
        <w:t>enfeksiyonlara</w:t>
      </w:r>
      <w:r>
        <w:rPr>
          <w:spacing w:val="41"/>
        </w:rPr>
        <w:t xml:space="preserve"> </w:t>
      </w:r>
      <w:r>
        <w:t>neden</w:t>
      </w:r>
      <w:r>
        <w:rPr>
          <w:spacing w:val="38"/>
        </w:rPr>
        <w:t xml:space="preserve"> </w:t>
      </w:r>
      <w:r>
        <w:t>olabilen</w:t>
      </w:r>
    </w:p>
    <w:p w:rsidR="007533E5" w:rsidRDefault="0057218B">
      <w:pPr>
        <w:spacing w:line="248" w:lineRule="exact"/>
        <w:ind w:left="116"/>
      </w:pPr>
      <w:r>
        <w:rPr>
          <w:rFonts w:ascii="Arial" w:hAnsi="Arial"/>
          <w:i/>
        </w:rPr>
        <w:t>M. tuberculosis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Brucella</w:t>
      </w:r>
      <w:r>
        <w:rPr>
          <w:rFonts w:ascii="Arial" w:hAnsi="Arial"/>
          <w:i/>
          <w:spacing w:val="-1"/>
        </w:rPr>
        <w:t xml:space="preserve"> </w:t>
      </w:r>
      <w:r>
        <w:t>spp</w:t>
      </w:r>
      <w:r>
        <w:rPr>
          <w:rFonts w:ascii="Arial" w:hAnsi="Arial"/>
          <w:i/>
        </w:rPr>
        <w:t>.</w:t>
      </w:r>
      <w:r>
        <w:rPr>
          <w:rFonts w:ascii="Arial" w:hAnsi="Arial"/>
          <w:i/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F.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tularensis</w:t>
      </w:r>
      <w:r>
        <w:rPr>
          <w:rFonts w:ascii="Arial" w:hAnsi="Arial"/>
          <w:i/>
          <w:spacing w:val="-5"/>
        </w:rPr>
        <w:t xml:space="preserve"> </w:t>
      </w:r>
      <w:r>
        <w:t>gibi RG-3</w:t>
      </w:r>
      <w:r>
        <w:rPr>
          <w:spacing w:val="1"/>
        </w:rPr>
        <w:t xml:space="preserve"> </w:t>
      </w:r>
      <w:r>
        <w:t>ajanlardır.</w:t>
      </w:r>
    </w:p>
    <w:p w:rsidR="007533E5" w:rsidRDefault="0057218B">
      <w:pPr>
        <w:pStyle w:val="GvdeMetni"/>
        <w:ind w:left="11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361835" cy="3604260"/>
            <wp:effectExtent l="0" t="0" r="0" b="0"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3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190"/>
        <w:ind w:left="116"/>
        <w:jc w:val="both"/>
      </w:pPr>
      <w:r>
        <w:t>Biyogüvenlik</w:t>
      </w:r>
      <w:r>
        <w:rPr>
          <w:spacing w:val="-2"/>
        </w:rPr>
        <w:t xml:space="preserve"> </w:t>
      </w:r>
      <w:r>
        <w:t>düzeyi-4</w:t>
      </w:r>
      <w:r>
        <w:rPr>
          <w:spacing w:val="-2"/>
        </w:rPr>
        <w:t xml:space="preserve"> </w:t>
      </w:r>
      <w:r>
        <w:t>(BGD-4)</w:t>
      </w:r>
    </w:p>
    <w:p w:rsidR="007533E5" w:rsidRDefault="0057218B">
      <w:pPr>
        <w:pStyle w:val="GvdeMetni"/>
        <w:spacing w:before="121" w:line="242" w:lineRule="auto"/>
        <w:ind w:left="116" w:right="254"/>
        <w:jc w:val="both"/>
      </w:pPr>
      <w:r>
        <w:t>Çalışanlar için ciddi risk oluşturan ve topluma yayılma riski yüksek, etkin proflaksi ve tedavisi</w:t>
      </w:r>
      <w:r>
        <w:rPr>
          <w:spacing w:val="1"/>
        </w:rPr>
        <w:t xml:space="preserve"> </w:t>
      </w:r>
      <w:r>
        <w:t>olmayan; perkütan ve solunum yoluyla (aerosoller) bulaşarak ölümcül enfeksiyonlara neden</w:t>
      </w:r>
      <w:r>
        <w:rPr>
          <w:spacing w:val="1"/>
        </w:rPr>
        <w:t xml:space="preserve"> </w:t>
      </w:r>
      <w:r>
        <w:t xml:space="preserve">olabilen </w:t>
      </w:r>
      <w:r>
        <w:rPr>
          <w:rFonts w:ascii="Arial" w:hAnsi="Arial"/>
          <w:i/>
        </w:rPr>
        <w:t xml:space="preserve">Kırım Kongo Kanamalı Ateşi, Çiçek virüsü, Ebola virüsü </w:t>
      </w:r>
      <w:r>
        <w:t>gibi etkenlerin çalışıldığı</w:t>
      </w:r>
      <w:r>
        <w:rPr>
          <w:spacing w:val="1"/>
        </w:rPr>
        <w:t xml:space="preserve"> </w:t>
      </w:r>
      <w:r>
        <w:t>laboratuvarlardır.</w:t>
      </w:r>
    </w:p>
    <w:p w:rsidR="007533E5" w:rsidRDefault="0057218B">
      <w:pPr>
        <w:pStyle w:val="GvdeMetni"/>
        <w:ind w:left="115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423378" cy="2935224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378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sz w:val="20"/>
        </w:rPr>
        <w:sectPr w:rsidR="007533E5">
          <w:pgSz w:w="11910" w:h="16840"/>
          <w:pgMar w:top="1320" w:right="1160" w:bottom="1200" w:left="1300" w:header="0" w:footer="922" w:gutter="0"/>
          <w:cols w:space="708"/>
        </w:sectPr>
      </w:pPr>
    </w:p>
    <w:p w:rsidR="007533E5" w:rsidRDefault="002D2340">
      <w:pPr>
        <w:pStyle w:val="GvdeMetni"/>
        <w:rPr>
          <w:sz w:val="20"/>
        </w:rPr>
      </w:pPr>
      <w:r>
        <w:lastRenderedPageBreak/>
        <w:pict>
          <v:group id="_x0000_s1265" style="position:absolute;margin-left:70.7pt;margin-top:99.6pt;width:700.45pt;height:415.95pt;z-index:-251633664;mso-position-horizontal-relative:page;mso-position-vertical-relative:page" coordorigin="1414,1992" coordsize="14009,8319">
            <v:shape id="_x0000_s1267" type="#_x0000_t75" style="position:absolute;left:1413;top:1992;width:14009;height:7923">
              <v:imagedata r:id="rId63" o:title=""/>
            </v:shape>
            <v:shape id="_x0000_s1266" type="#_x0000_t75" style="position:absolute;left:5287;top:9614;width:6123;height:696">
              <v:imagedata r:id="rId64" o:title=""/>
            </v:shape>
            <w10:wrap anchorx="page" anchory="page"/>
          </v:group>
        </w:pict>
      </w:r>
      <w:r>
        <w:pict>
          <v:shape id="_x0000_s1264" type="#_x0000_t202" style="position:absolute;margin-left:48.1pt;margin-top:512.35pt;width:13.05pt;height:13.3pt;z-index:251674624;mso-position-horizontal-relative:page;mso-position-vertical-relative:page" filled="f" stroked="f">
            <v:textbox style="layout-flow:vertical" inset="0,0,0,0">
              <w:txbxContent>
                <w:p w:rsidR="0057218B" w:rsidRDefault="0057218B">
                  <w:pPr>
                    <w:pStyle w:val="GvdeMetni"/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2" w:after="1"/>
        <w:rPr>
          <w:sz w:val="11"/>
        </w:rPr>
      </w:pPr>
    </w:p>
    <w:p w:rsidR="007533E5" w:rsidRDefault="002D2340">
      <w:pPr>
        <w:pStyle w:val="GvdeMetni"/>
        <w:ind w:left="286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84" type="#_x0000_t202" style="width:306.15pt;height:34.8pt;mso-left-percent:-10001;mso-top-percent:-10001;mso-position-horizontal:absolute;mso-position-horizontal-relative:char;mso-position-vertical:absolute;mso-position-vertical-relative:line;mso-left-percent:-10001;mso-top-percent:-10001" filled="f" strokecolor="#ffc000" strokeweight=".48pt">
            <v:textbox inset="0,0,0,0">
              <w:txbxContent>
                <w:p w:rsidR="0057218B" w:rsidRDefault="0057218B">
                  <w:pPr>
                    <w:pStyle w:val="GvdeMetni"/>
                    <w:spacing w:before="4"/>
                  </w:pPr>
                </w:p>
                <w:p w:rsidR="0057218B" w:rsidRDefault="0057218B">
                  <w:pPr>
                    <w:spacing w:before="1"/>
                    <w:ind w:left="713" w:right="713"/>
                    <w:jc w:val="center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Biyogüvenlik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düzeyleri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arasındaki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farklar</w:t>
                  </w:r>
                </w:p>
              </w:txbxContent>
            </v:textbox>
            <w10:anchorlock/>
          </v:shape>
        </w:pict>
      </w:r>
    </w:p>
    <w:p w:rsidR="007533E5" w:rsidRDefault="007533E5">
      <w:pPr>
        <w:rPr>
          <w:sz w:val="20"/>
        </w:rPr>
        <w:sectPr w:rsidR="007533E5">
          <w:footerReference w:type="default" r:id="rId65"/>
          <w:pgSz w:w="16840" w:h="11910" w:orient="landscape"/>
          <w:pgMar w:top="1100" w:right="2420" w:bottom="280" w:left="2420" w:header="0" w:footer="0" w:gutter="0"/>
          <w:cols w:space="708"/>
        </w:sectPr>
      </w:pPr>
    </w:p>
    <w:p w:rsidR="007533E5" w:rsidRDefault="0057218B">
      <w:pPr>
        <w:pStyle w:val="Balk3"/>
        <w:spacing w:before="73" w:after="5"/>
      </w:pPr>
      <w:r>
        <w:lastRenderedPageBreak/>
        <w:t>Risk</w:t>
      </w:r>
      <w:r>
        <w:rPr>
          <w:spacing w:val="-4"/>
        </w:rPr>
        <w:t xml:space="preserve"> </w:t>
      </w:r>
      <w:r>
        <w:t>Grupları</w:t>
      </w:r>
      <w:r>
        <w:rPr>
          <w:spacing w:val="-3"/>
        </w:rPr>
        <w:t xml:space="preserve"> </w:t>
      </w:r>
      <w:r>
        <w:t>(RG)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9" w:lineRule="exact"/>
              <w:ind w:left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RİSK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41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7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201" w:lineRule="exact"/>
              <w:ind w:left="1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</w:t>
            </w:r>
          </w:p>
          <w:p w:rsidR="007533E5" w:rsidRDefault="0057218B">
            <w:pPr>
              <w:pStyle w:val="TableParagraph"/>
              <w:spacing w:line="192" w:lineRule="exact"/>
              <w:ind w:left="1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RİSK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97"/>
              <w:ind w:left="122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08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line="188" w:lineRule="exact"/>
              <w:ind w:left="1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BAKTERİLER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Arcobacter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butzleri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 xml:space="preserve">(önceden </w:t>
            </w:r>
            <w:r>
              <w:rPr>
                <w:rFonts w:ascii="Arial" w:hAnsi="Arial"/>
                <w:i/>
                <w:sz w:val="16"/>
              </w:rPr>
              <w:t>Campylobacter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butzleri</w:t>
            </w:r>
            <w:r>
              <w:rPr>
                <w:sz w:val="16"/>
              </w:rPr>
              <w:t>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Actinobacillus</w:t>
            </w:r>
            <w:r>
              <w:rPr>
                <w:rFonts w:ascii="Arial"/>
                <w:i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actinomycetemcomittanss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Actinomadura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madurae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Actinomadura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pelletieri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Actinomyces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gerencseriae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Actinomyces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israelii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Actinomyces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pyogenes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8" w:line="180" w:lineRule="exact"/>
              <w:ind w:left="12" w:right="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Arcanobacterium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pyogenes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Actinomyces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Alcaligenes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8"/>
              </w:rPr>
              <w:t>Arcanobacterium</w:t>
            </w:r>
            <w:r>
              <w:rPr>
                <w:rFonts w:ascii="Arial"/>
                <w:i/>
                <w:spacing w:val="23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haemolyticum</w:t>
            </w:r>
            <w:r>
              <w:rPr>
                <w:rFonts w:ascii="Arial"/>
                <w:i/>
                <w:spacing w:val="28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(Corynebacterium</w:t>
            </w:r>
            <w:r>
              <w:rPr>
                <w:rFonts w:ascii="Arial"/>
                <w:i/>
                <w:spacing w:val="23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haemolyticum)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Arcanobacterium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pyogenes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(önceden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Actinomyces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pyogenes</w:t>
            </w:r>
            <w:r>
              <w:rPr>
                <w:sz w:val="16"/>
              </w:rPr>
              <w:t>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Bacillus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anthracis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7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Bacillus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cereus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Bacteroides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fragilis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Bacteroides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Bartonella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bacilliformis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8"/>
              </w:rPr>
              <w:t>Bartonella</w:t>
            </w:r>
            <w:r>
              <w:rPr>
                <w:rFonts w:ascii="Arial"/>
                <w:i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quintana</w:t>
            </w:r>
            <w:r>
              <w:rPr>
                <w:rFonts w:ascii="Arial"/>
                <w:i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(Rochalimaea</w:t>
            </w:r>
            <w:r>
              <w:rPr>
                <w:rFonts w:ascii="Arial"/>
                <w:i/>
                <w:spacing w:val="5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quintana)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8"/>
              </w:rPr>
              <w:t>Bartonella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spp. </w:t>
            </w:r>
            <w:r>
              <w:rPr>
                <w:rFonts w:ascii="Arial"/>
                <w:i/>
                <w:sz w:val="16"/>
              </w:rPr>
              <w:t>(Rochalimaea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spp</w:t>
            </w:r>
            <w:r>
              <w:rPr>
                <w:rFonts w:ascii="Arial"/>
                <w:i/>
                <w:sz w:val="16"/>
              </w:rPr>
              <w:t>.)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Bordetella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bronchiseptica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Bordetella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parapertussis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Bordetella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pertussis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" w:line="184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Bordetella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Borrelia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burgdorferi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Borrelia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duttonii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Borrelia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recurrentis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Borrelia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Brachispira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6"/>
              </w:rPr>
              <w:t xml:space="preserve">(önceden </w:t>
            </w:r>
            <w:r>
              <w:rPr>
                <w:rFonts w:ascii="Arial" w:hAnsi="Arial"/>
                <w:i/>
                <w:sz w:val="16"/>
              </w:rPr>
              <w:t>Serpulina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spp.)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  <w:tcBorders>
              <w:bottom w:val="single" w:sz="6" w:space="0" w:color="000000"/>
            </w:tcBorders>
          </w:tcPr>
          <w:p w:rsidR="007533E5" w:rsidRDefault="0057218B">
            <w:pPr>
              <w:pStyle w:val="TableParagraph"/>
              <w:spacing w:line="184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Brucella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abortus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7533E5" w:rsidRDefault="0057218B">
            <w:pPr>
              <w:pStyle w:val="TableParagraph"/>
              <w:spacing w:before="2" w:line="182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  <w:tcBorders>
              <w:top w:val="single" w:sz="6" w:space="0" w:color="000000"/>
            </w:tcBorders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Brucella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canis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Brucella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melitensis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Brucella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Burkholderia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cepacia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Burkholderia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mallei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(önceden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Pseudomonas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mallei</w:t>
            </w:r>
            <w:r>
              <w:rPr>
                <w:sz w:val="16"/>
              </w:rPr>
              <w:t>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Burkholderia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pseudomallei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(önceden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Pseudomonas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pseudomallei</w:t>
            </w:r>
            <w:r>
              <w:rPr>
                <w:sz w:val="16"/>
              </w:rPr>
              <w:t>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Campylobacter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fetüs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Campylobacter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jejuni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Campylobacter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Cardiobacterium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hominis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Chlamydophila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pneumoniae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 w:hAnsi="Arial"/>
                <w:i/>
                <w:w w:val="95"/>
                <w:sz w:val="18"/>
              </w:rPr>
              <w:t>Chlamydophila</w:t>
            </w:r>
            <w:r>
              <w:rPr>
                <w:rFonts w:ascii="Arial" w:hAnsi="Arial"/>
                <w:i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8"/>
              </w:rPr>
              <w:t>psittaci</w:t>
            </w:r>
            <w:r>
              <w:rPr>
                <w:rFonts w:ascii="Arial" w:hAnsi="Arial"/>
                <w:i/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(avian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kökenler)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Chlamydophila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psittaci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(non-avian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kökenler)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Chlamydophila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trachomatis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Clostridium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botulinum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" w:line="184" w:lineRule="exact"/>
              <w:ind w:left="21" w:right="3"/>
              <w:jc w:val="center"/>
              <w:rPr>
                <w:sz w:val="18"/>
              </w:rPr>
            </w:pPr>
            <w:r>
              <w:rPr>
                <w:sz w:val="18"/>
              </w:rPr>
              <w:t>Toksijenik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Clostridium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perfringens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5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Clostridium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Clostridium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tetani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" w:line="187" w:lineRule="exact"/>
              <w:ind w:left="21" w:right="3"/>
              <w:jc w:val="center"/>
              <w:rPr>
                <w:sz w:val="18"/>
              </w:rPr>
            </w:pPr>
            <w:r>
              <w:rPr>
                <w:sz w:val="18"/>
              </w:rPr>
              <w:t>Toksijenik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Corynebacterium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diphtheriae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" w:line="184" w:lineRule="exact"/>
              <w:ind w:left="21" w:right="3"/>
              <w:jc w:val="center"/>
              <w:rPr>
                <w:sz w:val="18"/>
              </w:rPr>
            </w:pPr>
            <w:r>
              <w:rPr>
                <w:sz w:val="18"/>
              </w:rPr>
              <w:t>Toksijenik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Corynebacterium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haemolyticum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8" w:line="180" w:lineRule="exact"/>
              <w:ind w:left="10" w:right="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Arcanobacterium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haemolyticum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Corynebacterium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minutissimum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Corynebacterium</w:t>
            </w:r>
            <w:r>
              <w:rPr>
                <w:rFonts w:ascii="Arial"/>
                <w:i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pseudotuberculosis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Corynebacterium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pyogenes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8" w:line="180" w:lineRule="exact"/>
              <w:ind w:left="12" w:right="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Arcanobacterium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pyogenes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Corynebacterium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Corynebacterium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ulcerans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Coxiella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burnetti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Edwardsiella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tarda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0"/>
                <w:sz w:val="18"/>
              </w:rPr>
              <w:t>Ehrlichia</w:t>
            </w:r>
            <w:r>
              <w:rPr>
                <w:rFonts w:ascii="Arial"/>
                <w:i/>
                <w:spacing w:val="13"/>
                <w:w w:val="90"/>
                <w:sz w:val="18"/>
              </w:rPr>
              <w:t xml:space="preserve"> </w:t>
            </w:r>
            <w:r>
              <w:rPr>
                <w:rFonts w:ascii="Arial"/>
                <w:i/>
                <w:w w:val="90"/>
                <w:sz w:val="18"/>
              </w:rPr>
              <w:t>sennetsu</w:t>
            </w:r>
            <w:r>
              <w:rPr>
                <w:rFonts w:ascii="Arial"/>
                <w:i/>
                <w:spacing w:val="16"/>
                <w:w w:val="90"/>
                <w:sz w:val="18"/>
              </w:rPr>
              <w:t xml:space="preserve"> </w:t>
            </w:r>
            <w:r>
              <w:rPr>
                <w:rFonts w:ascii="Arial"/>
                <w:i/>
                <w:w w:val="90"/>
                <w:sz w:val="16"/>
              </w:rPr>
              <w:t>(Rickettsia</w:t>
            </w:r>
            <w:r>
              <w:rPr>
                <w:rFonts w:ascii="Arial"/>
                <w:i/>
                <w:spacing w:val="12"/>
                <w:w w:val="90"/>
                <w:sz w:val="16"/>
              </w:rPr>
              <w:t xml:space="preserve"> </w:t>
            </w:r>
            <w:r>
              <w:rPr>
                <w:rFonts w:ascii="Arial"/>
                <w:i/>
                <w:w w:val="90"/>
                <w:sz w:val="16"/>
              </w:rPr>
              <w:t>sennetsu)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Ehrlichia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Eikenella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corrodens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6"/>
              </w:rPr>
            </w:pPr>
            <w:r>
              <w:rPr>
                <w:rFonts w:ascii="Arial"/>
                <w:i/>
                <w:w w:val="95"/>
                <w:sz w:val="18"/>
              </w:rPr>
              <w:t>Elizabethkingia</w:t>
            </w:r>
            <w:r>
              <w:rPr>
                <w:rFonts w:ascii="Arial"/>
                <w:i/>
                <w:spacing w:val="36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 xml:space="preserve">meningoseptica  </w:t>
            </w:r>
            <w:r>
              <w:rPr>
                <w:w w:val="95"/>
                <w:sz w:val="16"/>
              </w:rPr>
              <w:t>(</w:t>
            </w:r>
            <w:r>
              <w:rPr>
                <w:rFonts w:ascii="Arial"/>
                <w:i/>
                <w:w w:val="95"/>
                <w:sz w:val="16"/>
              </w:rPr>
              <w:t>Flavobacterium</w:t>
            </w:r>
            <w:r>
              <w:rPr>
                <w:rFonts w:ascii="Arial"/>
                <w:i/>
                <w:spacing w:val="40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meningosepticum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4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533E5" w:rsidRDefault="007533E5">
      <w:pPr>
        <w:rPr>
          <w:rFonts w:ascii="Times New Roman"/>
          <w:sz w:val="14"/>
        </w:rPr>
        <w:sectPr w:rsidR="007533E5">
          <w:footerReference w:type="default" r:id="rId66"/>
          <w:pgSz w:w="11910" w:h="16840"/>
          <w:pgMar w:top="1320" w:right="780" w:bottom="1120" w:left="1220" w:header="0" w:footer="922" w:gutter="0"/>
          <w:pgNumType w:start="42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417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7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9" w:lineRule="exact"/>
              <w:ind w:left="1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</w:t>
            </w:r>
          </w:p>
          <w:p w:rsidR="007533E5" w:rsidRDefault="0057218B">
            <w:pPr>
              <w:pStyle w:val="TableParagraph"/>
              <w:spacing w:line="199" w:lineRule="exact"/>
              <w:ind w:left="1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97"/>
              <w:ind w:left="122" w:right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06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line="186" w:lineRule="exact"/>
              <w:ind w:lef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BAKTERİLER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Enterobacter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aerogenes/cloacae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Enterobacter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Enterococcus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Erysipelothrix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rhusiopathiae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Escherichia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coli </w:t>
            </w:r>
            <w:r>
              <w:rPr>
                <w:sz w:val="16"/>
              </w:rPr>
              <w:t>(patojen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olmayan kökenler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dışındaki)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Escherichia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coli,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verositotoksijenik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kökenler </w:t>
            </w:r>
            <w:r>
              <w:rPr>
                <w:sz w:val="16"/>
              </w:rPr>
              <w:t>(Ör: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O157:H7, O103)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8" w:lineRule="exact"/>
              <w:ind w:left="17" w:right="3"/>
              <w:jc w:val="center"/>
              <w:rPr>
                <w:sz w:val="18"/>
              </w:rPr>
            </w:pPr>
            <w:r>
              <w:rPr>
                <w:sz w:val="18"/>
              </w:rPr>
              <w:t>Toksijenik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Flavobacterium</w:t>
            </w:r>
            <w:r>
              <w:rPr>
                <w:rFonts w:asci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meningosepticum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5" w:line="180" w:lineRule="exact"/>
              <w:ind w:left="16" w:right="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6"/>
              </w:rPr>
              <w:t>Bkz.</w:t>
            </w:r>
            <w:r>
              <w:rPr>
                <w:rFonts w:ascii="Arial"/>
                <w:i/>
                <w:spacing w:val="12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Elizabethkingia</w:t>
            </w:r>
            <w:r>
              <w:rPr>
                <w:rFonts w:ascii="Arial"/>
                <w:i/>
                <w:spacing w:val="16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meningoseptica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Fluoribacter</w:t>
            </w:r>
            <w:r>
              <w:rPr>
                <w:rFonts w:ascii="Arial" w:hAnsi="Arial"/>
                <w:i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bozemanae</w:t>
            </w:r>
            <w:r>
              <w:rPr>
                <w:rFonts w:ascii="Arial" w:hAnsi="Arial"/>
                <w:i/>
                <w:spacing w:val="-9"/>
                <w:sz w:val="18"/>
              </w:rPr>
              <w:t xml:space="preserve"> </w:t>
            </w:r>
            <w:r>
              <w:rPr>
                <w:sz w:val="16"/>
              </w:rPr>
              <w:t>(önceden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Legionella</w:t>
            </w:r>
            <w:r>
              <w:rPr>
                <w:sz w:val="16"/>
              </w:rPr>
              <w:t>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Francisella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tularensis </w:t>
            </w:r>
            <w:r>
              <w:rPr>
                <w:sz w:val="18"/>
              </w:rPr>
              <w:t>(Tip A)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Francisella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tularensis </w:t>
            </w:r>
            <w:r>
              <w:rPr>
                <w:sz w:val="18"/>
              </w:rPr>
              <w:t>(Tip B)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Fusobacterium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necrophorum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Fusobacterium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Gardnerella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vaginalis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Haemophilus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ducreyi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Haemophilus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influenzae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Haemophilus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Helicobacter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pylori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Klebsiella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oxytoca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2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200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Klebsiella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pneumoniae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6" w:line="19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Klebsiella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Legionella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pneumophila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Legionella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5" w:line="180" w:lineRule="exact"/>
              <w:ind w:left="15" w:right="3"/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sz w:val="16"/>
              </w:rPr>
              <w:t>Ayrıca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Fluoribacter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bozemanae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 w:hAnsi="Arial"/>
                <w:i/>
                <w:w w:val="95"/>
                <w:sz w:val="18"/>
              </w:rPr>
              <w:t>Leptospira</w:t>
            </w:r>
            <w:r>
              <w:rPr>
                <w:rFonts w:ascii="Arial" w:hAnsi="Arial"/>
                <w:i/>
                <w:spacing w:val="-7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8"/>
              </w:rPr>
              <w:t>interrogans</w:t>
            </w:r>
            <w:r>
              <w:rPr>
                <w:rFonts w:ascii="Arial" w:hAnsi="Arial"/>
                <w:i/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(tüm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serovarlar)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Listeria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ivanovii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Listeria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monocytogenes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Moraxella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catarrhalis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Morganella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morganii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africanum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" w:line="187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9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avium/intracellulare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bovis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9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Mycobacterium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bovis </w:t>
            </w:r>
            <w:r>
              <w:rPr>
                <w:sz w:val="18"/>
              </w:rPr>
              <w:t>(BCG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kökeni)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chelonae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fortuitum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kansasii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leprae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8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malmoense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marinum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microti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paratuberculosis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scrofulaceum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simiae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szulgai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tuberculosis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6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ulcerans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Mycobacterium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xenopi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7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Mycoplasma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caviae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Mycoplasma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hominis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Mycoplasma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pneumoniae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Neisseria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gonorrhoeae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Neisseria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meningitidis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" w:line="187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Nocardia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asteroids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Nocardia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braziliensis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Nocardia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farcinica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Nocardia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nova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Nocardia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otitidiscaviarum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Pasteurella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multocida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Pasteurella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Peptostreptococcus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anaerobius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Peptostreptococcus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Plesiomonas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shigelloides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533E5" w:rsidRDefault="007533E5">
      <w:pPr>
        <w:rPr>
          <w:rFonts w:ascii="Times New Roman"/>
          <w:sz w:val="14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41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9" w:lineRule="exact"/>
              <w:ind w:left="1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</w:t>
            </w:r>
          </w:p>
          <w:p w:rsidR="007533E5" w:rsidRDefault="0057218B">
            <w:pPr>
              <w:pStyle w:val="TableParagraph"/>
              <w:spacing w:line="194" w:lineRule="exact"/>
              <w:ind w:left="1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RİSK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95"/>
              <w:ind w:left="8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13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line="193" w:lineRule="exact"/>
              <w:ind w:lef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BAKTERİLER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Porphyromonas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Prevotella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Proteus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mirabilis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Proteus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penneri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Proteus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vulgaris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Providencia</w:t>
            </w:r>
            <w:r>
              <w:rPr>
                <w:rFonts w:asci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alcalifaciens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Providencia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rettgeri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Providencia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Pseudomonas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aeruginosa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Pseudomonas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mallei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8" w:lineRule="exact"/>
              <w:ind w:left="53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Burkholderia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mallei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Pseudomonas</w:t>
            </w:r>
            <w:r>
              <w:rPr>
                <w:rFonts w:ascii="Arial"/>
                <w:i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pseudomallei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8" w:lineRule="exact"/>
              <w:ind w:left="24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Burkholderia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pseudomallei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Rhodococcus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equi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akari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57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canada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conorii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montana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mooseri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8" w:lineRule="exact"/>
              <w:ind w:left="69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Rickettsia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typhi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prowazekii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rickettsii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sennetsu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0" w:lineRule="exact"/>
              <w:ind w:left="567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Ehrlichia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sennetsu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tsutsugamushi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8"/>
              </w:rPr>
              <w:t>Rickettsia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typhi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6"/>
              </w:rPr>
              <w:t>(Rickettsia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mooseri)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Rochalimaea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quintana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8" w:lineRule="exact"/>
              <w:ind w:left="523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Bartonella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quintana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Rochalimaea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Salmonella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arizonae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Salmonella</w:t>
            </w:r>
            <w:r>
              <w:rPr>
                <w:rFonts w:ascii="Arial"/>
                <w:i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enterica</w:t>
            </w:r>
            <w:r>
              <w:rPr>
                <w:rFonts w:ascii="Arial"/>
                <w:i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serovar</w:t>
            </w:r>
            <w:r>
              <w:rPr>
                <w:rFonts w:ascii="Arial"/>
                <w:i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enteritidis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Salmonella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enterica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serovar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typhimurium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2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Salmonella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paratyphi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Salmonella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paratyphi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B/java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Salmonella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paratyphi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C/Choleraesuis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39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0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 xml:space="preserve">Salmonella </w:t>
            </w:r>
            <w:r>
              <w:rPr>
                <w:sz w:val="18"/>
              </w:rPr>
              <w:t xml:space="preserve">spp. </w:t>
            </w:r>
            <w:r>
              <w:rPr>
                <w:rFonts w:ascii="Arial" w:hAnsi="Arial"/>
                <w:i/>
                <w:sz w:val="16"/>
              </w:rPr>
              <w:t>(arizonae, enterica serovar enteritidis, enterica</w:t>
            </w:r>
            <w:r>
              <w:rPr>
                <w:rFonts w:ascii="Arial" w:hAns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6"/>
              </w:rPr>
              <w:t>serovar typhimurium</w:t>
            </w:r>
            <w:r>
              <w:rPr>
                <w:rFonts w:ascii="Arial" w:hAnsi="Arial"/>
                <w:i/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2,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paratyphi</w:t>
            </w:r>
            <w:r>
              <w:rPr>
                <w:rFonts w:ascii="Arial" w:hAnsi="Arial"/>
                <w:i/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B,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Typhi</w:t>
            </w:r>
            <w:r>
              <w:rPr>
                <w:rFonts w:ascii="Arial" w:hAnsi="Arial"/>
                <w:i/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dışındaki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serovarlar)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3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Salmonella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typhi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8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Serpulina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8" w:lineRule="exact"/>
              <w:ind w:left="787"/>
              <w:rPr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Brachispira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spp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Shigella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boydii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 w:hAnsi="Arial"/>
                <w:i/>
                <w:w w:val="95"/>
                <w:sz w:val="18"/>
              </w:rPr>
              <w:t>Shigella</w:t>
            </w:r>
            <w:r>
              <w:rPr>
                <w:rFonts w:ascii="Arial" w:hAnsi="Arial"/>
                <w:i/>
                <w:spacing w:val="-2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18"/>
              </w:rPr>
              <w:t xml:space="preserve">dysenteriae </w:t>
            </w:r>
            <w:r>
              <w:rPr>
                <w:w w:val="95"/>
                <w:sz w:val="18"/>
              </w:rPr>
              <w:t>(Tip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dışındakiler)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Shigella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dysenteriae </w:t>
            </w:r>
            <w:r>
              <w:rPr>
                <w:sz w:val="18"/>
              </w:rPr>
              <w:t>(Tip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6" w:lineRule="exact"/>
              <w:ind w:left="98" w:right="3"/>
              <w:jc w:val="center"/>
              <w:rPr>
                <w:sz w:val="18"/>
              </w:rPr>
            </w:pPr>
            <w:r>
              <w:rPr>
                <w:sz w:val="18"/>
              </w:rPr>
              <w:t>Toksijenik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Shigella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flexneri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Shigella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sonnei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Staphylococcus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aureus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8" w:lineRule="exact"/>
              <w:ind w:left="98" w:right="3"/>
              <w:jc w:val="center"/>
              <w:rPr>
                <w:sz w:val="18"/>
              </w:rPr>
            </w:pPr>
            <w:r>
              <w:rPr>
                <w:sz w:val="18"/>
              </w:rPr>
              <w:t>Toksijenik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Streptobacillus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moniliformis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Streptococcus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agalactiae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Streptococcus</w:t>
            </w:r>
            <w:r>
              <w:rPr>
                <w:rFonts w:ascii="Arial"/>
                <w:i/>
                <w:spacing w:val="6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dysgalactiae</w:t>
            </w:r>
            <w:r>
              <w:rPr>
                <w:rFonts w:ascii="Arial"/>
                <w:i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equisimilis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Streptococcus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pneumoniae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Streptococcus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pyogenes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7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Streptococcus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7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Streptococcus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Treponema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carateum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Treponema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pallidum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Treponema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pertenue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Treponema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Ureaplasma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parvum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Ureaplasma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urealyticum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Vibrio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cholerae </w:t>
            </w:r>
            <w:r>
              <w:rPr>
                <w:sz w:val="18"/>
              </w:rPr>
              <w:t>(El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Tor dahil)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6" w:lineRule="exact"/>
              <w:ind w:left="615"/>
              <w:rPr>
                <w:sz w:val="18"/>
              </w:rPr>
            </w:pPr>
            <w:r>
              <w:rPr>
                <w:sz w:val="18"/>
              </w:rPr>
              <w:t>Toksijenik,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Aşısı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var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Vibrio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parahaemolyticus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Vibrio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Yersinia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enterocolitica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Yersinia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pestis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Yersinia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pseudotuberculosis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7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204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Yersinia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3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33E5" w:rsidRDefault="007533E5">
      <w:pPr>
        <w:rPr>
          <w:rFonts w:ascii="Times New Roman"/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8"/>
        <w:gridCol w:w="1411"/>
        <w:gridCol w:w="2826"/>
      </w:tblGrid>
      <w:tr w:rsidR="007533E5">
        <w:trPr>
          <w:trHeight w:val="208"/>
        </w:trPr>
        <w:tc>
          <w:tcPr>
            <w:tcW w:w="9465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499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148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line="240" w:lineRule="atLeast"/>
              <w:ind w:left="134" w:right="121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148"/>
              <w:ind w:left="8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30"/>
        </w:trPr>
        <w:tc>
          <w:tcPr>
            <w:tcW w:w="9465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before="15" w:line="194" w:lineRule="exact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MANTARLAR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Absidia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corymbifera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44" w:line="183" w:lineRule="exact"/>
              <w:ind w:left="3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Lichtheimia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corymbifera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Ajellomyces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dermatitidis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44" w:line="183" w:lineRule="exact"/>
              <w:ind w:left="34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4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Blastomyces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dermatitidis</w:t>
            </w: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Aspergillus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fumigatus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28" w:line="196" w:lineRule="exact"/>
              <w:ind w:left="1114" w:right="1031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Aspergillus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8"/>
              </w:rPr>
              <w:t>Blastomyces</w:t>
            </w:r>
            <w:r>
              <w:rPr>
                <w:rFonts w:ascii="Arial"/>
                <w:i/>
                <w:spacing w:val="20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dermatitidis</w:t>
            </w:r>
            <w:r>
              <w:rPr>
                <w:rFonts w:ascii="Arial"/>
                <w:i/>
                <w:spacing w:val="24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(Ajellomyces</w:t>
            </w:r>
            <w:r>
              <w:rPr>
                <w:rFonts w:ascii="Arial"/>
                <w:i/>
                <w:spacing w:val="17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dermatitidis)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Candida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albicans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28" w:line="196" w:lineRule="exact"/>
              <w:ind w:left="1114" w:right="1031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Candida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Candida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tropicalis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Cladosporium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bantianum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(önceden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Xylohypha</w:t>
            </w:r>
            <w:r>
              <w:rPr>
                <w:rFonts w:ascii="Arial" w:hAns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bantiana</w:t>
            </w:r>
            <w:r>
              <w:rPr>
                <w:sz w:val="16"/>
              </w:rPr>
              <w:t>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44" w:line="180" w:lineRule="exact"/>
              <w:ind w:left="336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6"/>
              </w:rPr>
              <w:t>Bkz.</w:t>
            </w:r>
            <w:r>
              <w:rPr>
                <w:rFonts w:ascii="Arial"/>
                <w:i/>
                <w:spacing w:val="-7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Cladophialophora</w:t>
            </w:r>
            <w:r>
              <w:rPr>
                <w:rFonts w:ascii="Arial"/>
                <w:i/>
                <w:spacing w:val="-6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bantiana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Coccidioides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immitis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28" w:line="199" w:lineRule="exact"/>
              <w:ind w:left="1081" w:right="1065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7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2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Coccidioides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posadasii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28" w:line="199" w:lineRule="exact"/>
              <w:ind w:left="1081" w:right="1065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8"/>
              </w:rPr>
              <w:t>Cryptococcus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neoformans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var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 xml:space="preserve">gattii </w:t>
            </w:r>
            <w:r>
              <w:rPr>
                <w:rFonts w:ascii="Arial"/>
                <w:i/>
                <w:sz w:val="16"/>
              </w:rPr>
              <w:t>(Filobasidiella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bacillispora)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28" w:line="196" w:lineRule="exact"/>
              <w:ind w:left="1081" w:right="1065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491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Cryptococcus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neoformans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var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neoformans</w:t>
            </w:r>
          </w:p>
          <w:p w:rsidR="007533E5" w:rsidRDefault="0057218B">
            <w:pPr>
              <w:pStyle w:val="TableParagraph"/>
              <w:spacing w:before="59" w:line="180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(Filobasidiella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neoformans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var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neoformans)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153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153"/>
              <w:ind w:left="1081" w:right="1065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Emmonsia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crescens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Emmonsia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parva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Epidermophyton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floccosum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28" w:line="196" w:lineRule="exact"/>
              <w:ind w:left="1114" w:right="1031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Exophiala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491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150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Filobasidiella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bacillispora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153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44"/>
              <w:ind w:left="74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Cryptococcus</w:t>
            </w:r>
          </w:p>
          <w:p w:rsidR="007533E5" w:rsidRDefault="0057218B">
            <w:pPr>
              <w:pStyle w:val="TableParagraph"/>
              <w:spacing w:before="63" w:line="180" w:lineRule="exact"/>
              <w:ind w:left="665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neoformans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var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gattii</w:t>
            </w:r>
          </w:p>
        </w:tc>
      </w:tr>
      <w:tr w:rsidR="007533E5">
        <w:trPr>
          <w:trHeight w:val="491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150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95"/>
                <w:sz w:val="18"/>
              </w:rPr>
              <w:t>Filobasidiella</w:t>
            </w:r>
            <w:r>
              <w:rPr>
                <w:rFonts w:ascii="Arial"/>
                <w:i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neoformans</w:t>
            </w:r>
            <w:r>
              <w:rPr>
                <w:rFonts w:ascii="Arial"/>
                <w:i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var</w:t>
            </w:r>
            <w:r>
              <w:rPr>
                <w:rFonts w:ascii="Arial"/>
                <w:i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neoformans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153"/>
              <w:ind w:left="65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44"/>
              <w:ind w:left="348"/>
              <w:rPr>
                <w:sz w:val="16"/>
              </w:rPr>
            </w:pPr>
            <w:r>
              <w:rPr>
                <w:rFonts w:ascii="Arial"/>
                <w:i/>
                <w:sz w:val="16"/>
              </w:rPr>
              <w:t>Cryptococcus</w:t>
            </w:r>
            <w:r>
              <w:rPr>
                <w:rFonts w:ascii="Arial"/>
                <w:i/>
                <w:spacing w:val="-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neoformans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var</w:t>
            </w:r>
          </w:p>
          <w:p w:rsidR="007533E5" w:rsidRDefault="0057218B">
            <w:pPr>
              <w:pStyle w:val="TableParagraph"/>
              <w:spacing w:before="63" w:line="180" w:lineRule="exact"/>
              <w:ind w:left="442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neoformans</w:t>
            </w:r>
            <w:r>
              <w:rPr>
                <w:sz w:val="16"/>
              </w:rPr>
              <w:t>’ın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eşeyli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evresi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Fonsecaea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compacta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Fonsecaea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pedrosoi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Fusarium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Geotrichum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491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8"/>
              </w:rPr>
              <w:t>Histoplasma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capsulatum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capsulatum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6"/>
              </w:rPr>
              <w:t>(Ajellomyces</w:t>
            </w:r>
          </w:p>
          <w:p w:rsidR="007533E5" w:rsidRDefault="0057218B">
            <w:pPr>
              <w:pStyle w:val="TableParagraph"/>
              <w:spacing w:before="59" w:line="180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capsulatus)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153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5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Histoplasma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capsulatum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var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duboisii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5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Histoplasma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capsulatum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Farcinimosum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Lichtheimia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corymbifera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Madurella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grisea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Madurella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mycetomatis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Malassezia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Microsporum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28" w:line="199" w:lineRule="exact"/>
              <w:ind w:left="1114" w:right="1031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Neotestudina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rosatii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Paracoccidioides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brasiliensis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Penicillium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marneffei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30" w:line="196" w:lineRule="exact"/>
              <w:ind w:left="1114" w:right="1031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47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6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Pseudallescheria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boydii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9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44" w:line="183" w:lineRule="exact"/>
              <w:ind w:left="216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Scedosporium</w:t>
            </w:r>
            <w:r>
              <w:rPr>
                <w:rFonts w:asci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apiospermum</w:t>
            </w: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sz w:val="16"/>
              </w:rPr>
            </w:pPr>
            <w:r>
              <w:rPr>
                <w:rFonts w:ascii="Arial" w:hAnsi="Arial"/>
                <w:i/>
                <w:sz w:val="18"/>
              </w:rPr>
              <w:t>Rhinocladiella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mackenziei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(önceden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Ramichloridium</w:t>
            </w:r>
            <w:r>
              <w:rPr>
                <w:sz w:val="16"/>
              </w:rPr>
              <w:t>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Rhizomucor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pusillus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Rhizopus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microsporus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Saksenaea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vasiformis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8"/>
              </w:rPr>
              <w:t>Scedosporium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apiospermum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6"/>
              </w:rPr>
              <w:t>(Pseudallescheria</w:t>
            </w:r>
            <w:r>
              <w:rPr>
                <w:rFonts w:ascii="Arial"/>
                <w:i/>
                <w:spacing w:val="-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boydii)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5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Scedosporium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proliferans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(inflatum)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Scopulariopsis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brevicaulis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Sporothrix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schenckii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Trichophyton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rubrum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4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199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Trichophyton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7" w:line="199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Trichosporon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30" w:line="196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26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6"/>
        </w:trPr>
        <w:tc>
          <w:tcPr>
            <w:tcW w:w="5228" w:type="dxa"/>
          </w:tcPr>
          <w:p w:rsidR="007533E5" w:rsidRDefault="0057218B">
            <w:pPr>
              <w:pStyle w:val="TableParagraph"/>
              <w:spacing w:before="25" w:line="201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Xylohypha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bantiana</w:t>
            </w:r>
          </w:p>
        </w:tc>
        <w:tc>
          <w:tcPr>
            <w:tcW w:w="1411" w:type="dxa"/>
          </w:tcPr>
          <w:p w:rsidR="007533E5" w:rsidRDefault="0057218B">
            <w:pPr>
              <w:pStyle w:val="TableParagraph"/>
              <w:spacing w:before="28" w:line="199" w:lineRule="exact"/>
              <w:ind w:left="655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26" w:type="dxa"/>
          </w:tcPr>
          <w:p w:rsidR="007533E5" w:rsidRDefault="0057218B">
            <w:pPr>
              <w:pStyle w:val="TableParagraph"/>
              <w:spacing w:before="44" w:line="183" w:lineRule="exact"/>
              <w:ind w:left="256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Cladophialophora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bantiana</w:t>
            </w:r>
          </w:p>
        </w:tc>
      </w:tr>
    </w:tbl>
    <w:p w:rsidR="007533E5" w:rsidRDefault="007533E5">
      <w:pPr>
        <w:spacing w:line="183" w:lineRule="exact"/>
        <w:rPr>
          <w:rFonts w:ascii="Arial"/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41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9" w:lineRule="exact"/>
              <w:ind w:left="1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</w:t>
            </w:r>
          </w:p>
          <w:p w:rsidR="007533E5" w:rsidRDefault="0057218B">
            <w:pPr>
              <w:pStyle w:val="TableParagraph"/>
              <w:spacing w:line="194" w:lineRule="exact"/>
              <w:ind w:left="1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RİSK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95"/>
              <w:ind w:right="76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08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line="188" w:lineRule="exact"/>
              <w:ind w:left="1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HELMİNTLER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Ancylostoma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duodenale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Angiostrongylus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cantonensis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Angiostrongylus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costaricensis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Anisakis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simplex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Ascaris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lumbricoides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6" w:lineRule="exact"/>
              <w:ind w:left="89" w:right="3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Ascaris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6" w:lineRule="exact"/>
              <w:ind w:left="89" w:right="3"/>
              <w:jc w:val="center"/>
              <w:rPr>
                <w:sz w:val="18"/>
              </w:rPr>
            </w:pPr>
            <w:r>
              <w:rPr>
                <w:sz w:val="18"/>
              </w:rPr>
              <w:t>Alerjen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Brugia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malayi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Brugia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pahangi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Brugia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timori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Capillaria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philippinensis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Capillaria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Clonorchis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0" w:lineRule="exact"/>
              <w:ind w:right="739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Opisthorchis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Contracaecum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osculatum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9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Dicrocoelium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dendriticum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Dipetalonema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8" w:lineRule="exact"/>
              <w:ind w:right="772"/>
              <w:jc w:val="right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Bkz.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Mansonella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Diphyllobothrium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latum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Dracunculus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medinensis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Echinococcus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granulosus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Echinococcus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multilocularis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Echinococcus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vogeli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Enterobius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vermicularis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Fasciola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gigantica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Fasciola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hepatica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Fasciolopsis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buski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Heterophyes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Hymenolepis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diminuta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Hymenolepis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nana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Loa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loa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Mansonella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ozzardi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Mansonella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perstans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Mansonella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streptocerca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Metagonimus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Necator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americanus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Onchocerca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volvulus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Opisthorchis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felineus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8"/>
              </w:rPr>
              <w:t>Opisthorchis</w:t>
            </w:r>
            <w:r>
              <w:rPr>
                <w:rFonts w:ascii="Arial"/>
                <w:i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sinensis</w:t>
            </w:r>
            <w:r>
              <w:rPr>
                <w:rFonts w:ascii="Arial"/>
                <w:i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(Clonorchis</w:t>
            </w:r>
            <w:r>
              <w:rPr>
                <w:rFonts w:ascii="Arial"/>
                <w:i/>
                <w:spacing w:val="7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sinensis)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Opisthorchis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8"/>
              </w:rPr>
              <w:t>Opisthorchis</w:t>
            </w:r>
            <w:r>
              <w:rPr>
                <w:rFonts w:ascii="Arial"/>
                <w:i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viverrini</w:t>
            </w:r>
            <w:r>
              <w:rPr>
                <w:rFonts w:ascii="Arial"/>
                <w:i/>
                <w:spacing w:val="5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(Clonorchis</w:t>
            </w:r>
            <w:r>
              <w:rPr>
                <w:rFonts w:ascii="Arial"/>
                <w:i/>
                <w:spacing w:val="6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viverrini)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Paragonimus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Paragonimus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westermani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Pseudoterranova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decipiens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Schistosoma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haematobium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Schistosoma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intercalatum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Schistosoma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japonicum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Schistosoma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mansoni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Schistosoma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mekongi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9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Schistosoma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Strongyloides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Strongyloides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stercoralis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Taenia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saginata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Taenia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solium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Toxocara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canis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Toxocara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cati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Trichinella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nativa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Trichinella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nelsoni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Trichinella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pseudospiralis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Trichinella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spiralis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Trichostrongylus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orientalis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Trichostrongylus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Trichuris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trichiura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Wuchereria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bancrofti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533E5" w:rsidRDefault="007533E5">
      <w:pPr>
        <w:rPr>
          <w:rFonts w:ascii="Times New Roman"/>
          <w:sz w:val="14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527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65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240" w:lineRule="atLeast"/>
              <w:ind w:left="141" w:right="121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65"/>
              <w:ind w:left="8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30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before="15" w:line="194" w:lineRule="exact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PROTOZOA</w:t>
            </w: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Acanthamoeba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castellanii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Acanthamoeba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Babesia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divergens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Babesia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microti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Babesia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Balantidium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coli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Blastocystis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hominis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Cryptosporidium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hominis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1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3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Cryptosporidium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parvum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6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Cryptosporidium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Cyclospora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cayetanensis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Cyclospora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Dientamoeba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fragilis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Encephalitozoon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cuniculi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Encephalitozoon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hellem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Encephalitozoon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intestinalis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Entamoeba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histolytica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Enterocytozoon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bieneusi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1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3"/>
              <w:ind w:left="15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w w:val="95"/>
                <w:sz w:val="18"/>
              </w:rPr>
              <w:t>Giardia</w:t>
            </w:r>
            <w:r>
              <w:rPr>
                <w:rFonts w:ascii="Arial"/>
                <w:i/>
                <w:spacing w:val="-5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8"/>
              </w:rPr>
              <w:t>lamblia</w:t>
            </w:r>
            <w:r>
              <w:rPr>
                <w:rFonts w:ascii="Arial"/>
                <w:i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(Giardia</w:t>
            </w:r>
            <w:r>
              <w:rPr>
                <w:rFonts w:ascii="Arial"/>
                <w:i/>
                <w:spacing w:val="-3"/>
                <w:w w:val="95"/>
                <w:sz w:val="16"/>
              </w:rPr>
              <w:t xml:space="preserve"> </w:t>
            </w:r>
            <w:r>
              <w:rPr>
                <w:rFonts w:ascii="Arial"/>
                <w:i/>
                <w:w w:val="95"/>
                <w:sz w:val="16"/>
              </w:rPr>
              <w:t>intestinalis)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6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Isopora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belli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Leishmania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aethiopica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Leishmania</w:t>
            </w:r>
            <w:r>
              <w:rPr>
                <w:rFonts w:asci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brasiliensis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Leishmania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donovani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Leishmania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majör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Leishmania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mexicana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Leishmania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peruviana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Leishmania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Leishmania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tropica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3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Naegleria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fowleri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6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Plasmodium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falciparum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58"/>
              <w:rPr>
                <w:sz w:val="18"/>
              </w:rPr>
            </w:pPr>
            <w:r>
              <w:rPr>
                <w:rFonts w:ascii="Arial"/>
                <w:i/>
                <w:sz w:val="18"/>
              </w:rPr>
              <w:t>Plasmodium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spp.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(insan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simian)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5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Sarcocystis</w:t>
            </w:r>
            <w:r>
              <w:rPr>
                <w:rFonts w:asci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suihominis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5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Toxoplasma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gondii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5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Trichomonas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vaginalis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58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Trypanosoma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brucei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brucei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Trypanosoma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brucei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gambiense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Trypanosoma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brucei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rhodesiense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32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2"/>
              <w:ind w:left="18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Trypanosoma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cruzi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4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33E5" w:rsidRDefault="007533E5">
      <w:pPr>
        <w:rPr>
          <w:rFonts w:ascii="Times New Roman"/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527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65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240" w:lineRule="atLeast"/>
              <w:ind w:left="141" w:right="121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65"/>
              <w:ind w:left="8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06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line="186" w:lineRule="exact"/>
              <w:ind w:left="1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PRİONLAR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(bulaşıcı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spongiyoform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ensefalopatilerle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(BSE)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ilişkili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ajanlar)</w:t>
            </w: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4"/>
              <w:ind w:left="189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İnsan</w:t>
            </w:r>
            <w:r>
              <w:rPr>
                <w:rFonts w:ascii="Arial" w:hAnsi="Arial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BSE’leri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4"/>
              <w:ind w:left="1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Sporadic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formlar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w w:val="105"/>
                <w:sz w:val="18"/>
              </w:rPr>
              <w:t>Sporadik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Creutzfeldt-Jakob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hastalığı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10" w:right="591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sz w:val="18"/>
              </w:rPr>
              <w:t>Sporadic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insomnia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etkeni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10" w:right="591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w w:val="95"/>
                <w:sz w:val="18"/>
              </w:rPr>
              <w:t>Değişken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proteaz-dirençli prionopati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10" w:right="591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4"/>
              <w:ind w:left="1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BSE’lerinin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genetic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formları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sz w:val="18"/>
              </w:rPr>
              <w:t>Ailesel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Creutzfeldt-Jakob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hastalığı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sz w:val="18"/>
              </w:rPr>
              <w:t>Fatal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familyal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insomnia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w w:val="105"/>
                <w:sz w:val="18"/>
              </w:rPr>
              <w:t>Gerstmann-Sträussler-Scheinker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Sendromu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4"/>
              <w:ind w:left="1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BSE’lerinin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edinsel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formları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w w:val="105"/>
                <w:sz w:val="18"/>
              </w:rPr>
              <w:t>Variant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Creutzfeldt-Jakob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hastalığı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w w:val="105"/>
                <w:sz w:val="18"/>
              </w:rPr>
              <w:t>Iyatrojenik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Creutzfeldt-Jakob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hastalığı 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sz w:val="18"/>
              </w:rPr>
              <w:t>Kuru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4"/>
              <w:ind w:left="189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Hayvan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BSE’leri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86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spacing w:val="-1"/>
                <w:sz w:val="18"/>
              </w:rPr>
              <w:t>Sığır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spongiform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ensefalopati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(SSE)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ajanı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ilişkili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hayvan</w:t>
            </w:r>
          </w:p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BSE’leri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66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130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 w:line="511" w:lineRule="auto"/>
              <w:ind w:left="189"/>
              <w:rPr>
                <w:sz w:val="18"/>
              </w:rPr>
            </w:pPr>
            <w:r>
              <w:rPr>
                <w:sz w:val="18"/>
              </w:rPr>
              <w:t>SSE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ilgili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köken almış kökenler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(kedi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spongiyorform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ensefalopati ajanı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ekzotik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toynaklıların</w:t>
            </w:r>
          </w:p>
          <w:p w:rsidR="007533E5" w:rsidRDefault="0057218B">
            <w:pPr>
              <w:pStyle w:val="TableParagraph"/>
              <w:spacing w:before="1"/>
              <w:ind w:left="189"/>
              <w:rPr>
                <w:sz w:val="18"/>
              </w:rPr>
            </w:pPr>
            <w:r>
              <w:rPr>
                <w:sz w:val="18"/>
              </w:rPr>
              <w:t>spongiyorform ensefalopati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ajanı)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1"/>
              <w:ind w:left="558" w:right="546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9"/>
              <w:ind w:left="189"/>
              <w:rPr>
                <w:sz w:val="18"/>
              </w:rPr>
            </w:pPr>
            <w:r>
              <w:rPr>
                <w:w w:val="105"/>
                <w:sz w:val="18"/>
              </w:rPr>
              <w:t>H-tipi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SSE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9"/>
              <w:ind w:left="558" w:right="543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9"/>
              <w:ind w:left="189"/>
              <w:rPr>
                <w:sz w:val="18"/>
              </w:rPr>
            </w:pPr>
            <w:r>
              <w:rPr>
                <w:w w:val="105"/>
                <w:sz w:val="18"/>
              </w:rPr>
              <w:t>L-tipi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SSE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9"/>
              <w:ind w:left="558" w:right="543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9"/>
              <w:ind w:left="189"/>
              <w:rPr>
                <w:sz w:val="18"/>
              </w:rPr>
            </w:pPr>
            <w:r>
              <w:rPr>
                <w:w w:val="105"/>
                <w:sz w:val="18"/>
              </w:rPr>
              <w:t>Scrapie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scrapie-ilintili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ajanlar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9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9"/>
              <w:ind w:left="189"/>
              <w:rPr>
                <w:sz w:val="18"/>
              </w:rPr>
            </w:pPr>
            <w:r>
              <w:rPr>
                <w:sz w:val="18"/>
              </w:rPr>
              <w:t>Atipik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scrapie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9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9"/>
              <w:ind w:left="189"/>
              <w:rPr>
                <w:sz w:val="18"/>
              </w:rPr>
            </w:pPr>
            <w:r>
              <w:rPr>
                <w:sz w:val="18"/>
              </w:rPr>
              <w:t>Kronik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Wasting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Disease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ajanı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9"/>
              <w:ind w:left="1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6"/>
              <w:ind w:left="189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BSE’lerin</w:t>
            </w:r>
            <w:r>
              <w:rPr>
                <w:rFonts w:ascii="Arial" w:hAnsi="Arial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laboratuvar</w:t>
            </w:r>
            <w:r>
              <w:rPr>
                <w:rFonts w:ascii="Arial" w:hAnsi="Arial"/>
                <w:b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kökenleri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130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9" w:line="508" w:lineRule="auto"/>
              <w:ind w:left="189" w:right="549"/>
              <w:rPr>
                <w:sz w:val="18"/>
              </w:rPr>
            </w:pPr>
            <w:r>
              <w:rPr>
                <w:sz w:val="18"/>
              </w:rPr>
              <w:t>Primatlarda çoğaltılan kökenler, PrP geni eksprese eden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fareler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PrP’de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famiilyal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mutasyonları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taşıyan</w:t>
            </w:r>
          </w:p>
          <w:p w:rsidR="007533E5" w:rsidRDefault="0057218B">
            <w:pPr>
              <w:pStyle w:val="TableParagraph"/>
              <w:spacing w:before="3"/>
              <w:ind w:left="189"/>
              <w:rPr>
                <w:sz w:val="18"/>
              </w:rPr>
            </w:pPr>
            <w:r>
              <w:rPr>
                <w:sz w:val="18"/>
              </w:rPr>
              <w:t>fareler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1"/>
              <w:ind w:left="558" w:right="543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433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77"/>
              <w:ind w:left="189"/>
              <w:rPr>
                <w:sz w:val="18"/>
              </w:rPr>
            </w:pPr>
            <w:r>
              <w:rPr>
                <w:sz w:val="18"/>
              </w:rPr>
              <w:t>Herhangi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türde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çoğaltılan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insan prionları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77"/>
              <w:ind w:left="558" w:right="543"/>
              <w:jc w:val="center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533E5" w:rsidRDefault="007533E5">
      <w:pPr>
        <w:rPr>
          <w:rFonts w:ascii="Times New Roman"/>
          <w:sz w:val="18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43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4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206" w:lineRule="exact"/>
              <w:ind w:left="194" w:right="68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14"/>
              <w:ind w:left="12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32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before="18" w:line="194" w:lineRule="exact"/>
              <w:ind w:lef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VİRÜSLER</w:t>
            </w:r>
          </w:p>
        </w:tc>
      </w:tr>
      <w:tr w:rsidR="007533E5">
        <w:trPr>
          <w:trHeight w:val="256"/>
        </w:trPr>
        <w:tc>
          <w:tcPr>
            <w:tcW w:w="5245" w:type="dxa"/>
            <w:shd w:val="clear" w:color="auto" w:fill="DEEAF6"/>
          </w:tcPr>
          <w:p w:rsidR="007533E5" w:rsidRDefault="0057218B">
            <w:pPr>
              <w:pStyle w:val="TableParagraph"/>
              <w:spacing w:before="35" w:line="201" w:lineRule="exact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Takım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Herpesvirales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Herpesviridae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Alpha-herpesvirinae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Cins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Simplexvirus</w:t>
            </w:r>
            <w:r>
              <w:rPr>
                <w:rFonts w:asci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9" w:line="180" w:lineRule="exact"/>
              <w:ind w:left="16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Macacine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herpesvirüs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Herpesvirus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simiae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9" w:line="180" w:lineRule="exact"/>
              <w:ind w:left="16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Macacine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herpesvirüs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6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İnsanherpes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simpleksvirüsleri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Macacine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herpesvirüs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42" w:line="178" w:lineRule="exact"/>
              <w:ind w:left="16" w:right="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Sinonim:</w: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sz w:val="16"/>
              </w:rPr>
              <w:t>Herpes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virussimiae;B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Cins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Varicellovirus</w:t>
            </w:r>
            <w:r>
              <w:rPr>
                <w:rFonts w:asci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herpesvirüs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42" w:line="178" w:lineRule="exact"/>
              <w:ind w:left="17" w:right="3"/>
              <w:jc w:val="center"/>
              <w:rPr>
                <w:sz w:val="16"/>
              </w:rPr>
            </w:pPr>
            <w:r>
              <w:rPr>
                <w:sz w:val="16"/>
              </w:rPr>
              <w:t>Sinonim: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Varicella-zoster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Varicella-zoster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9" w:line="180" w:lineRule="exact"/>
              <w:ind w:left="16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Human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herpesvirüs 3</w:t>
            </w: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1" w:line="201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Beta-herpesvirinae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Cytomegalo</w:t>
            </w:r>
            <w:r>
              <w:rPr>
                <w:rFonts w:ascii="Arial" w:hAnsi="Arial"/>
                <w:b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virüsü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6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herpesvirüs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44" w:line="178" w:lineRule="exact"/>
              <w:ind w:left="15" w:right="3"/>
              <w:jc w:val="center"/>
              <w:rPr>
                <w:sz w:val="16"/>
              </w:rPr>
            </w:pPr>
            <w:r>
              <w:rPr>
                <w:sz w:val="16"/>
              </w:rPr>
              <w:t>Sinonim: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İnsan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sitomegalovirüs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sitomegalovirüs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9" w:line="180" w:lineRule="exact"/>
              <w:ind w:left="59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Human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herpesvirüs 5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Cins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Roseolavirus</w:t>
            </w:r>
            <w:r>
              <w:rPr>
                <w:rFonts w:asci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9" w:lineRule="exact"/>
              <w:ind w:left="158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herpesvirüs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HHV6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herpesvirüs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HHV7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Gamma-herpesvirinae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Lymphocryptovirüs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6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herpesvirüs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44" w:line="178" w:lineRule="exact"/>
              <w:ind w:left="15" w:right="3"/>
              <w:jc w:val="center"/>
              <w:rPr>
                <w:sz w:val="16"/>
              </w:rPr>
            </w:pPr>
            <w:r>
              <w:rPr>
                <w:sz w:val="16"/>
              </w:rPr>
              <w:t>Sinonim: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Epstein-Barr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9" w:lineRule="exact"/>
              <w:ind w:left="184"/>
              <w:rPr>
                <w:sz w:val="18"/>
              </w:rPr>
            </w:pPr>
            <w:r>
              <w:rPr>
                <w:sz w:val="18"/>
              </w:rPr>
              <w:t>Epstein-Barr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9" w:line="183" w:lineRule="exact"/>
              <w:ind w:left="16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Human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herpesvirüs 4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Rhadinovirüs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47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/>
              <w:ind w:left="182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herpesvirüs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 HHV8</w:t>
            </w:r>
          </w:p>
          <w:p w:rsidR="007533E5" w:rsidRDefault="0057218B">
            <w:pPr>
              <w:pStyle w:val="TableParagraph"/>
              <w:spacing w:before="55" w:line="178" w:lineRule="exact"/>
              <w:ind w:left="184"/>
              <w:rPr>
                <w:sz w:val="16"/>
              </w:rPr>
            </w:pPr>
            <w:r>
              <w:rPr>
                <w:sz w:val="16"/>
              </w:rPr>
              <w:t>(Kaposi’s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sarcoma-associated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herpesvirus)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3"/>
              <w:ind w:right="6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0"/>
        </w:trPr>
        <w:tc>
          <w:tcPr>
            <w:tcW w:w="5245" w:type="dxa"/>
            <w:shd w:val="clear" w:color="auto" w:fill="DEEAF6"/>
          </w:tcPr>
          <w:p w:rsidR="007533E5" w:rsidRDefault="0057218B">
            <w:pPr>
              <w:pStyle w:val="TableParagraph"/>
              <w:spacing w:before="21" w:line="199" w:lineRule="exact"/>
              <w:ind w:left="184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Takım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Mononegavirales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Bornaviridae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Bornavirüs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6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Borna disease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Filoviridae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Ebolavirüs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Bundibugyo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ebolavirüs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Reston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ebolavirüs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42" w:line="178" w:lineRule="exact"/>
              <w:ind w:left="17" w:right="3"/>
              <w:jc w:val="center"/>
              <w:rPr>
                <w:sz w:val="16"/>
              </w:rPr>
            </w:pPr>
            <w:r>
              <w:rPr>
                <w:sz w:val="16"/>
              </w:rPr>
              <w:t>Siena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kökeni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dahil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Sudan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ebolavirüs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6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Tai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ebolavirüs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44" w:line="178" w:lineRule="exact"/>
              <w:ind w:left="16" w:right="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Önceden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Ebola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Cote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d’Ivoire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virüs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Zaire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ebolavirüs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Marburgvirüs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Marburg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marburg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  <w:tcBorders>
              <w:bottom w:val="single" w:sz="6" w:space="0" w:color="000000"/>
            </w:tcBorders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Paramyxoviridae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7"/>
        </w:trPr>
        <w:tc>
          <w:tcPr>
            <w:tcW w:w="5245" w:type="dxa"/>
            <w:tcBorders>
              <w:top w:val="single" w:sz="6" w:space="0" w:color="000000"/>
            </w:tcBorders>
          </w:tcPr>
          <w:p w:rsidR="007533E5" w:rsidRDefault="0057218B">
            <w:pPr>
              <w:pStyle w:val="TableParagraph"/>
              <w:spacing w:before="18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Paramyxovirinae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Avulavirüs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6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Newcastle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6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Henipavirüs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6"/>
              </w:rPr>
            </w:pPr>
            <w:r>
              <w:rPr>
                <w:w w:val="95"/>
                <w:sz w:val="18"/>
              </w:rPr>
              <w:t>Hendra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virüs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6"/>
              </w:rPr>
              <w:t>(önceden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equine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morbillivirüs)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Nipah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Morbillivirüs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Kızamık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virüsü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3" w:line="196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4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Respirovirüs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Humanparainfluenza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(Tip1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3)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0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Rubulavirüs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Kabakulak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virüsü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3" w:line="196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3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3" w:line="196" w:lineRule="exact"/>
              <w:ind w:left="184"/>
              <w:rPr>
                <w:sz w:val="18"/>
              </w:rPr>
            </w:pPr>
            <w:r>
              <w:rPr>
                <w:w w:val="95"/>
                <w:sz w:val="18"/>
              </w:rPr>
              <w:t>Human parainfluenza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virüs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(Tip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3" w:line="196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533E5" w:rsidRDefault="007533E5">
      <w:pPr>
        <w:rPr>
          <w:rFonts w:ascii="Times New Roman"/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5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53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" w:line="240" w:lineRule="atLeast"/>
              <w:ind w:left="141" w:right="121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53"/>
              <w:ind w:left="12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30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before="15" w:line="194" w:lineRule="exact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VİRÜSLER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Pneumovirinae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Metapneumovirüs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metapneumo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Pneumovirüs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respiratory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syncytial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Rhabdoviridae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Lyssavirüs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Avusturalya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yarasa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lyssavirüs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2" w:line="178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Kuduz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aşısı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koruma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sağlıyor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Duvenhage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2" w:line="178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Kuduz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aşısı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koruma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sağlıyor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Avrupa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yarasa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lyssavirüsleri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 2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2" w:line="178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Kuduz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aşısı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koruma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sağlıyor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Lagos yarasa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virüsü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Mokola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Kuduz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4" w:line="196" w:lineRule="exact"/>
              <w:ind w:left="15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Yukarıda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listelenmeyen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Lyssavirüs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Vesiculovirüs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Piry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Vesicular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stomatitis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  <w:shd w:val="clear" w:color="auto" w:fill="DEEAF6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Takım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Nidovirales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Coronaviridae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Coronavirinae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Alphacoronavirüs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coronavirüs 229E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OC43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Betacoronavirüs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SARS-ilişkili-coronavirüs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27"/>
        </w:trPr>
        <w:tc>
          <w:tcPr>
            <w:tcW w:w="5245" w:type="dxa"/>
            <w:tcBorders>
              <w:bottom w:val="single" w:sz="6" w:space="0" w:color="000000"/>
            </w:tcBorders>
          </w:tcPr>
          <w:p w:rsidR="007533E5" w:rsidRDefault="0057218B">
            <w:pPr>
              <w:pStyle w:val="TableParagraph"/>
              <w:spacing w:before="11" w:line="197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Torovirinae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27"/>
        </w:trPr>
        <w:tc>
          <w:tcPr>
            <w:tcW w:w="5245" w:type="dxa"/>
            <w:tcBorders>
              <w:top w:val="single" w:sz="6" w:space="0" w:color="000000"/>
            </w:tcBorders>
          </w:tcPr>
          <w:p w:rsidR="007533E5" w:rsidRDefault="0057218B">
            <w:pPr>
              <w:pStyle w:val="TableParagraph"/>
              <w:spacing w:before="8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Torovirüs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  <w:tcBorders>
              <w:top w:val="single" w:sz="6" w:space="0" w:color="000000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Sığır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torovirüs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subspecies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Breda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Equine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torovirüs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subspecies Berne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torovirüs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Porcine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torovirüs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Coronaviridae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29"/>
        </w:trPr>
        <w:tc>
          <w:tcPr>
            <w:tcW w:w="5245" w:type="dxa"/>
            <w:shd w:val="clear" w:color="auto" w:fill="DEEAF6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Takım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Picornavirales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Picornaviridae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Enterovirüs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46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29"/>
              <w:ind w:left="184"/>
              <w:rPr>
                <w:sz w:val="18"/>
              </w:rPr>
            </w:pPr>
            <w:r>
              <w:rPr>
                <w:spacing w:val="-1"/>
                <w:sz w:val="18"/>
              </w:rPr>
              <w:t>Akut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haemorajk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konjunktivit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virüsü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(AHK)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29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2"/>
              <w:ind w:left="14" w:right="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Sinonimler: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Coxsackievirüs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CA24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(A24);</w:t>
            </w:r>
          </w:p>
          <w:p w:rsidR="007533E5" w:rsidRDefault="0057218B">
            <w:pPr>
              <w:pStyle w:val="TableParagraph"/>
              <w:spacing w:before="49" w:line="178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Enterovirüs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70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Coxsackievirüs (A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 B)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9" w:line="180" w:lineRule="exact"/>
              <w:ind w:left="16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İnsan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enterovirüs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 B</w:t>
            </w:r>
          </w:p>
        </w:tc>
      </w:tr>
      <w:tr w:rsidR="007533E5">
        <w:trPr>
          <w:trHeight w:val="22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Echovirüsleri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2" w:line="178" w:lineRule="exact"/>
              <w:ind w:left="15" w:right="3"/>
              <w:jc w:val="center"/>
              <w:rPr>
                <w:sz w:val="16"/>
              </w:rPr>
            </w:pPr>
            <w:r>
              <w:rPr>
                <w:sz w:val="16"/>
              </w:rPr>
              <w:t>İnsan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enterovirüs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 alt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İnsan enterovirüs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ve B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2" w:line="178" w:lineRule="exact"/>
              <w:ind w:left="15" w:right="3"/>
              <w:jc w:val="center"/>
              <w:rPr>
                <w:sz w:val="16"/>
              </w:rPr>
            </w:pPr>
            <w:r>
              <w:rPr>
                <w:sz w:val="16"/>
              </w:rPr>
              <w:t>Sinonim: Coxsackievirüs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enterovirüs C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3" w:line="178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Sinonim: Poliovirüs Aşısı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var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rhinovirüsleri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Poliovirüsler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9" w:line="180" w:lineRule="exact"/>
              <w:ind w:left="16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Human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enterovirüs C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Hepatovirüs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Hepatit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 (insan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enterovirüs tip 72)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4" w:line="196" w:lineRule="exact"/>
              <w:ind w:left="15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Parechovirüs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Parechovirüsler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Adenoviridae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Adenovirüs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Anelloviridae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" w:line="19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Alphatorquevirüs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2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Torque teno virüs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(TTV)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32" w:line="178" w:lineRule="exact"/>
              <w:ind w:left="12" w:right="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Önceden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Transfusion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Transmitted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virüs</w:t>
            </w:r>
          </w:p>
        </w:tc>
      </w:tr>
      <w:tr w:rsidR="007533E5">
        <w:trPr>
          <w:trHeight w:val="23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4"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Transfusion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transmitted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4" w:line="19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9" w:line="180" w:lineRule="exact"/>
              <w:ind w:left="26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Torque teno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(TTV)</w:t>
            </w:r>
          </w:p>
        </w:tc>
      </w:tr>
    </w:tbl>
    <w:p w:rsidR="007533E5" w:rsidRDefault="007533E5">
      <w:pPr>
        <w:spacing w:line="180" w:lineRule="exact"/>
        <w:jc w:val="center"/>
        <w:rPr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08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52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50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7"/>
              <w:ind w:left="194" w:right="68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50"/>
              <w:ind w:left="12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13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line="193" w:lineRule="exact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VİRÜSLER</w:t>
            </w: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Arenaviridae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Arenavirüs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Amapari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Chapare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Flexal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Guanarito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Ippy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Junin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Lassa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fever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Latino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Lujo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08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2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203" w:lineRule="exact"/>
              <w:ind w:left="184"/>
              <w:rPr>
                <w:sz w:val="18"/>
              </w:rPr>
            </w:pPr>
            <w:r>
              <w:rPr>
                <w:sz w:val="18"/>
              </w:rPr>
              <w:t>Lymphocytic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choriomeningitis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spacing w:before="8" w:line="189" w:lineRule="exact"/>
              <w:ind w:left="184"/>
              <w:rPr>
                <w:sz w:val="16"/>
              </w:rPr>
            </w:pPr>
            <w:r>
              <w:rPr>
                <w:sz w:val="18"/>
              </w:rPr>
              <w:t xml:space="preserve">LCMV </w:t>
            </w:r>
            <w:r>
              <w:rPr>
                <w:sz w:val="16"/>
              </w:rPr>
              <w:t>(Armstrong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kökeni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dışındaki tüm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kökenler)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05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6"/>
              </w:rPr>
            </w:pPr>
            <w:r>
              <w:rPr>
                <w:sz w:val="18"/>
              </w:rPr>
              <w:t>Lymphocytic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choriomeningitis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LCMV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6"/>
              </w:rPr>
              <w:t>(Armstrong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kökeni)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Machupo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Mobala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Mopeia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Parana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Pichinde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Sabia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Tamiami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Whitewater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Arroyo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22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05"/>
              <w:ind w:left="184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LCM-Lassa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kompleksi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virüsleri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05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208" w:lineRule="exact"/>
              <w:ind w:left="953" w:right="246" w:hanging="683"/>
              <w:rPr>
                <w:sz w:val="16"/>
              </w:rPr>
            </w:pPr>
            <w:r>
              <w:rPr>
                <w:sz w:val="16"/>
              </w:rPr>
              <w:t>Kodoko, Morogoro, Merino Walk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virüsleri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dahil</w:t>
            </w:r>
          </w:p>
        </w:tc>
      </w:tr>
      <w:tr w:rsidR="007533E5">
        <w:trPr>
          <w:trHeight w:val="41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05"/>
              <w:ind w:left="184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Dünya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Arenavirüsleri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05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8"/>
              <w:ind w:left="12" w:right="3"/>
              <w:jc w:val="center"/>
              <w:rPr>
                <w:sz w:val="16"/>
              </w:rPr>
            </w:pPr>
            <w:r>
              <w:rPr>
                <w:sz w:val="16"/>
              </w:rPr>
              <w:t>Allpahuayo,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Canyon,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Cupixi,</w:t>
            </w:r>
          </w:p>
          <w:p w:rsidR="007533E5" w:rsidRDefault="0057218B">
            <w:pPr>
              <w:pStyle w:val="TableParagraph"/>
              <w:spacing w:before="27" w:line="173" w:lineRule="exact"/>
              <w:ind w:left="14" w:right="3"/>
              <w:jc w:val="center"/>
              <w:rPr>
                <w:sz w:val="16"/>
              </w:rPr>
            </w:pPr>
            <w:r>
              <w:rPr>
                <w:sz w:val="16"/>
              </w:rPr>
              <w:t>Oliveros,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Pirital, Tacaribe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dahil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Astroviridae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Bunyaviridae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1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Hantavirüs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Andes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Belgrade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(Dobrava)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6"/>
              </w:rPr>
            </w:pPr>
            <w:r>
              <w:rPr>
                <w:w w:val="95"/>
                <w:sz w:val="18"/>
              </w:rPr>
              <w:t>Hantaan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virüs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6"/>
              </w:rPr>
              <w:t>(Korean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haemorrhagic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fever)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Prospect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Puumala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Seoul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6"/>
              </w:rPr>
            </w:pPr>
            <w:r>
              <w:rPr>
                <w:spacing w:val="-1"/>
                <w:sz w:val="18"/>
              </w:rPr>
              <w:t>Sin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Nombre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6"/>
              </w:rPr>
              <w:t>(önceden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Muerto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Canyon)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Nairovirüs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Kırım/Kongo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kanamalı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ateş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virüsü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Dugbe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Ganjam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0" w:line="171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Nairobi</w:t>
            </w:r>
            <w:r>
              <w:rPr>
                <w:spacing w:val="-25"/>
                <w:sz w:val="16"/>
              </w:rPr>
              <w:t xml:space="preserve"> </w:t>
            </w:r>
            <w:r>
              <w:rPr>
                <w:sz w:val="16"/>
              </w:rPr>
              <w:t>SheepDisease</w:t>
            </w:r>
            <w:r>
              <w:rPr>
                <w:spacing w:val="-28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varyantı</w:t>
            </w:r>
          </w:p>
        </w:tc>
      </w:tr>
      <w:tr w:rsidR="007533E5">
        <w:trPr>
          <w:trHeight w:val="41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05"/>
              <w:ind w:left="184"/>
              <w:rPr>
                <w:sz w:val="18"/>
              </w:rPr>
            </w:pPr>
            <w:r>
              <w:rPr>
                <w:sz w:val="18"/>
              </w:rPr>
              <w:t>Hazara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05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8"/>
              <w:ind w:left="17" w:right="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Kırım/Kongo</w:t>
            </w:r>
          </w:p>
          <w:p w:rsidR="007533E5" w:rsidRDefault="0057218B">
            <w:pPr>
              <w:pStyle w:val="TableParagraph"/>
              <w:spacing w:before="30" w:line="171" w:lineRule="exact"/>
              <w:ind w:left="17" w:right="3"/>
              <w:jc w:val="center"/>
              <w:rPr>
                <w:sz w:val="16"/>
              </w:rPr>
            </w:pPr>
            <w:r>
              <w:rPr>
                <w:sz w:val="16"/>
              </w:rPr>
              <w:t>kanamalı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ateş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virüsü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6"/>
              </w:rPr>
            </w:pPr>
            <w:r>
              <w:rPr>
                <w:sz w:val="18"/>
              </w:rPr>
              <w:t>Nairobi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Sheep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Disease virüs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6"/>
              </w:rPr>
              <w:t>(Nairobi koyun hastalığı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8" w:line="173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Dugbe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Orthobunyavirüs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Akabane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Bunyamwera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1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05"/>
              <w:ind w:left="184"/>
              <w:rPr>
                <w:sz w:val="18"/>
              </w:rPr>
            </w:pPr>
            <w:r>
              <w:rPr>
                <w:sz w:val="18"/>
              </w:rPr>
              <w:t>Bunyavirüs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germiston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05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8"/>
              <w:ind w:left="526"/>
              <w:rPr>
                <w:sz w:val="16"/>
              </w:rPr>
            </w:pPr>
            <w:r>
              <w:rPr>
                <w:sz w:val="16"/>
              </w:rPr>
              <w:t>Sinonim: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Germiston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</w:p>
          <w:p w:rsidR="007533E5" w:rsidRDefault="0057218B">
            <w:pPr>
              <w:pStyle w:val="TableParagraph"/>
              <w:spacing w:before="30" w:line="171" w:lineRule="exact"/>
              <w:ind w:left="495"/>
              <w:rPr>
                <w:sz w:val="16"/>
              </w:rPr>
            </w:pPr>
            <w:r>
              <w:rPr>
                <w:sz w:val="16"/>
              </w:rPr>
              <w:t>Bunyamwera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California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Germiston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8" w:line="171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See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Bunyavirüs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germiston</w:t>
            </w: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Crosse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0" w:line="171" w:lineRule="exact"/>
              <w:ind w:left="13" w:right="3"/>
              <w:jc w:val="center"/>
              <w:rPr>
                <w:sz w:val="16"/>
              </w:rPr>
            </w:pPr>
            <w:r>
              <w:rPr>
                <w:sz w:val="16"/>
              </w:rPr>
              <w:t>California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encephalitis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8"/>
              </w:rPr>
            </w:pPr>
            <w:r>
              <w:rPr>
                <w:sz w:val="18"/>
              </w:rPr>
              <w:t>Ngari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8" w:line="173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Bunyamwera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virüs alt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Oropouche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Snowshoe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20" w:line="171" w:lineRule="exact"/>
              <w:ind w:left="11" w:right="3"/>
              <w:jc w:val="center"/>
              <w:rPr>
                <w:sz w:val="16"/>
              </w:rPr>
            </w:pPr>
            <w:r>
              <w:rPr>
                <w:sz w:val="16"/>
              </w:rPr>
              <w:t>California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encephalitis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Genus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Phlebovirüs: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Punta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Toro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" w:line="189" w:lineRule="exact"/>
              <w:ind w:left="184"/>
              <w:rPr>
                <w:sz w:val="18"/>
              </w:rPr>
            </w:pPr>
            <w:r>
              <w:rPr>
                <w:sz w:val="18"/>
              </w:rPr>
              <w:t>Rift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fever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" w:line="189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84"/>
              <w:rPr>
                <w:sz w:val="16"/>
              </w:rPr>
            </w:pPr>
            <w:r>
              <w:rPr>
                <w:sz w:val="18"/>
              </w:rPr>
              <w:t>Sandfly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fever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6"/>
              </w:rPr>
              <w:t>(kum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sineği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ateşi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Napoli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virüs)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1" w:lineRule="exact"/>
              <w:ind w:left="158"/>
              <w:rPr>
                <w:sz w:val="18"/>
              </w:rPr>
            </w:pPr>
            <w:r>
              <w:rPr>
                <w:sz w:val="18"/>
              </w:rPr>
              <w:t>Toscana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91" w:lineRule="exact"/>
              <w:ind w:right="646"/>
              <w:jc w:val="right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8" w:line="173" w:lineRule="exact"/>
              <w:ind w:left="14" w:right="3"/>
              <w:jc w:val="center"/>
              <w:rPr>
                <w:sz w:val="16"/>
              </w:rPr>
            </w:pPr>
            <w:r>
              <w:rPr>
                <w:sz w:val="16"/>
              </w:rPr>
              <w:t>Sandfly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fever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Naples virüs alt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</w:tbl>
    <w:p w:rsidR="007533E5" w:rsidRDefault="007533E5">
      <w:pPr>
        <w:spacing w:line="173" w:lineRule="exact"/>
        <w:jc w:val="center"/>
        <w:rPr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27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before="15" w:line="192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436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17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" w:line="204" w:lineRule="exact"/>
              <w:ind w:left="141" w:right="121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17"/>
              <w:ind w:left="12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27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before="13" w:line="194" w:lineRule="exact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VİRÜSLER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Sınıflandırılmamış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Phlebovirüs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Bhanja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8" w:lineRule="exact"/>
              <w:ind w:left="184"/>
              <w:rPr>
                <w:sz w:val="18"/>
              </w:rPr>
            </w:pPr>
            <w:r>
              <w:rPr>
                <w:w w:val="95"/>
                <w:sz w:val="18"/>
              </w:rPr>
              <w:t>Severe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fever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thrombocytopoenia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syndrome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virüs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(SFTS)</w:t>
            </w:r>
          </w:p>
          <w:p w:rsidR="007533E5" w:rsidRDefault="0057218B">
            <w:pPr>
              <w:pStyle w:val="TableParagraph"/>
              <w:spacing w:before="18" w:line="173" w:lineRule="exact"/>
              <w:ind w:left="184"/>
              <w:rPr>
                <w:sz w:val="16"/>
              </w:rPr>
            </w:pPr>
            <w:r>
              <w:rPr>
                <w:sz w:val="16"/>
              </w:rPr>
              <w:t>(tromositopeni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giden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yüksek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ateş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sendromu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Yukarıda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listelenmeyen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Bunyaviridae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Caliciviridae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Norovirüs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07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84"/>
              <w:rPr>
                <w:sz w:val="18"/>
              </w:rPr>
            </w:pPr>
            <w:r>
              <w:rPr>
                <w:sz w:val="18"/>
              </w:rPr>
              <w:t>Norovirüsler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/>
              <w:ind w:left="12" w:right="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Sinonimler: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Norwalk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calicivirüs,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human</w:t>
            </w:r>
          </w:p>
          <w:p w:rsidR="007533E5" w:rsidRDefault="0057218B">
            <w:pPr>
              <w:pStyle w:val="TableParagraph"/>
              <w:spacing w:before="23" w:line="173" w:lineRule="exact"/>
              <w:ind w:left="16" w:right="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calicivirüs,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human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calicivirüs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NLV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Genus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Sapovirüs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Sapporo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virüsler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 w:line="173" w:lineRule="exact"/>
              <w:ind w:left="15" w:right="3"/>
              <w:jc w:val="center"/>
              <w:rPr>
                <w:sz w:val="16"/>
              </w:rPr>
            </w:pPr>
            <w:r>
              <w:rPr>
                <w:sz w:val="16"/>
              </w:rPr>
              <w:t>Sinonim: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Human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calicivirüs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NLV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Caliciviridae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Flaviviridae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7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Flavivirüs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07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3"/>
              <w:ind w:left="184"/>
              <w:rPr>
                <w:sz w:val="18"/>
              </w:rPr>
            </w:pPr>
            <w:r>
              <w:rPr>
                <w:sz w:val="18"/>
              </w:rPr>
              <w:t>Absettarov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3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/>
              <w:ind w:left="196"/>
              <w:rPr>
                <w:sz w:val="16"/>
              </w:rPr>
            </w:pPr>
            <w:r>
              <w:rPr>
                <w:sz w:val="16"/>
              </w:rPr>
              <w:t>Orta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Avrupa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kene-kökenli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</w:p>
          <w:p w:rsidR="007533E5" w:rsidRDefault="0057218B">
            <w:pPr>
              <w:pStyle w:val="TableParagraph"/>
              <w:spacing w:before="23" w:line="173" w:lineRule="exact"/>
              <w:ind w:left="124"/>
              <w:rPr>
                <w:sz w:val="16"/>
              </w:rPr>
            </w:pPr>
            <w:r>
              <w:rPr>
                <w:sz w:val="16"/>
              </w:rPr>
              <w:t>virüsü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kökeni (Uzak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Doğu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subgrubu)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6"/>
              </w:rPr>
            </w:pPr>
            <w:r>
              <w:rPr>
                <w:spacing w:val="-1"/>
                <w:sz w:val="18"/>
              </w:rPr>
              <w:t>Alkhurma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haemorrhagic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fevervirüs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6"/>
              </w:rPr>
              <w:t>(Alkhurma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kanamalı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ateş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 w:line="173" w:lineRule="exact"/>
              <w:ind w:left="14" w:right="3"/>
              <w:jc w:val="center"/>
              <w:rPr>
                <w:sz w:val="16"/>
              </w:rPr>
            </w:pPr>
            <w:r>
              <w:rPr>
                <w:sz w:val="16"/>
              </w:rPr>
              <w:t>Kyasanur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Forest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disease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815"/>
        </w:trPr>
        <w:tc>
          <w:tcPr>
            <w:tcW w:w="5245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Central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European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tick-borne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spacing w:before="19"/>
              <w:ind w:left="184"/>
              <w:rPr>
                <w:sz w:val="16"/>
              </w:rPr>
            </w:pPr>
            <w:r>
              <w:rPr>
                <w:sz w:val="16"/>
              </w:rPr>
              <w:t>(Orta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Avrupa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kene-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kökenli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533E5" w:rsidRDefault="0057218B">
            <w:pPr>
              <w:pStyle w:val="TableParagraph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96" w:lineRule="exact"/>
              <w:ind w:left="15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  <w:p w:rsidR="007533E5" w:rsidRDefault="0057218B">
            <w:pPr>
              <w:pStyle w:val="TableParagraph"/>
              <w:spacing w:line="204" w:lineRule="exact"/>
              <w:ind w:left="60" w:right="52" w:firstLine="5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Kene-kökenli ensefalit virüslarının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Avrupa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subtipi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(ayrıca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Sibirya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kene-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kökenli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ensefalit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virüsünü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kapsar)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Dengue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virusları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tip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1–4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611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84"/>
              <w:rPr>
                <w:sz w:val="18"/>
              </w:rPr>
            </w:pPr>
            <w:r>
              <w:rPr>
                <w:sz w:val="18"/>
              </w:rPr>
              <w:t>Far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Eastern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tick-borne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spacing w:before="19"/>
              <w:ind w:left="184"/>
              <w:rPr>
                <w:sz w:val="16"/>
              </w:rPr>
            </w:pPr>
            <w:r>
              <w:rPr>
                <w:sz w:val="16"/>
              </w:rPr>
              <w:t>(Uzak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Doğu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kene-kökenli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96" w:lineRule="exact"/>
              <w:ind w:left="15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  <w:p w:rsidR="007533E5" w:rsidRDefault="0057218B">
            <w:pPr>
              <w:pStyle w:val="TableParagraph"/>
              <w:spacing w:line="204" w:lineRule="exact"/>
              <w:ind w:left="339" w:right="324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 xml:space="preserve">Bkz. </w:t>
            </w:r>
            <w:r>
              <w:rPr>
                <w:sz w:val="16"/>
              </w:rPr>
              <w:t>Rusya ilkbahar- yaz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virüsü</w:t>
            </w:r>
          </w:p>
        </w:tc>
      </w:tr>
      <w:tr w:rsidR="007533E5">
        <w:trPr>
          <w:trHeight w:val="614"/>
        </w:trPr>
        <w:tc>
          <w:tcPr>
            <w:tcW w:w="5245" w:type="dxa"/>
          </w:tcPr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Hanzalova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98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  <w:p w:rsidR="007533E5" w:rsidRDefault="0057218B">
            <w:pPr>
              <w:pStyle w:val="TableParagraph"/>
              <w:spacing w:line="204" w:lineRule="exact"/>
              <w:ind w:left="424" w:right="324"/>
              <w:jc w:val="center"/>
              <w:rPr>
                <w:sz w:val="16"/>
              </w:rPr>
            </w:pPr>
            <w:r>
              <w:rPr>
                <w:sz w:val="16"/>
              </w:rPr>
              <w:t>Orta Avrupa kene-kökenli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ensefalit virüsü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kökeni</w:t>
            </w:r>
          </w:p>
        </w:tc>
      </w:tr>
      <w:tr w:rsidR="007533E5">
        <w:trPr>
          <w:trHeight w:val="612"/>
        </w:trPr>
        <w:tc>
          <w:tcPr>
            <w:tcW w:w="5245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Hypr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96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  <w:p w:rsidR="007533E5" w:rsidRDefault="0057218B">
            <w:pPr>
              <w:pStyle w:val="TableParagraph"/>
              <w:spacing w:line="204" w:lineRule="exact"/>
              <w:ind w:left="399" w:right="384" w:firstLine="22"/>
              <w:jc w:val="center"/>
              <w:rPr>
                <w:sz w:val="16"/>
              </w:rPr>
            </w:pPr>
            <w:r>
              <w:rPr>
                <w:sz w:val="16"/>
              </w:rPr>
              <w:t>Sinonim:Kene-kökenli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virüsü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Hypr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kökeni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w w:val="95"/>
                <w:sz w:val="18"/>
              </w:rPr>
              <w:t>Israil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hin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menejit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menngoensefalit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virüsü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Japon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ensefalit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virüsü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4" w:lineRule="exact"/>
              <w:ind w:left="15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407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84"/>
              <w:rPr>
                <w:sz w:val="18"/>
              </w:rPr>
            </w:pPr>
            <w:r>
              <w:rPr>
                <w:sz w:val="18"/>
              </w:rPr>
              <w:t>Kumlinge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/>
              <w:ind w:left="14" w:right="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Kene-kökenli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ensefalit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virüs</w:t>
            </w:r>
          </w:p>
          <w:p w:rsidR="007533E5" w:rsidRDefault="0057218B">
            <w:pPr>
              <w:pStyle w:val="TableParagraph"/>
              <w:spacing w:before="23" w:line="173" w:lineRule="exact"/>
              <w:ind w:left="15" w:right="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grubunda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tür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Kyasanur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Forest disease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Louping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Murray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Valley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07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Negishi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3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/>
              <w:ind w:left="285"/>
              <w:rPr>
                <w:sz w:val="16"/>
              </w:rPr>
            </w:pPr>
            <w:r>
              <w:rPr>
                <w:w w:val="110"/>
                <w:sz w:val="16"/>
              </w:rPr>
              <w:t>Kene-kökenli</w:t>
            </w:r>
            <w:r>
              <w:rPr>
                <w:spacing w:val="-6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ensefalit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virüs</w:t>
            </w:r>
          </w:p>
          <w:p w:rsidR="007533E5" w:rsidRDefault="0057218B">
            <w:pPr>
              <w:pStyle w:val="TableParagraph"/>
              <w:spacing w:before="23" w:line="173" w:lineRule="exact"/>
              <w:ind w:left="939"/>
              <w:rPr>
                <w:sz w:val="16"/>
              </w:rPr>
            </w:pPr>
            <w:r>
              <w:rPr>
                <w:w w:val="110"/>
                <w:sz w:val="16"/>
              </w:rPr>
              <w:t>grubunda</w:t>
            </w:r>
            <w:r>
              <w:rPr>
                <w:spacing w:val="-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tür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Omsk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haemorrhagic fever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Powassan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407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84"/>
              <w:rPr>
                <w:sz w:val="18"/>
              </w:rPr>
            </w:pPr>
            <w:r>
              <w:rPr>
                <w:sz w:val="18"/>
              </w:rPr>
              <w:t>Rocio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5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/>
              <w:ind w:left="10" w:right="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Sivrisinek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kökenli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virüslerin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Ilheus</w:t>
            </w:r>
          </w:p>
          <w:p w:rsidR="007533E5" w:rsidRDefault="0057218B">
            <w:pPr>
              <w:pStyle w:val="TableParagraph"/>
              <w:spacing w:before="23" w:line="173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kökeninin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61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84"/>
              <w:rPr>
                <w:sz w:val="18"/>
              </w:rPr>
            </w:pPr>
            <w:r>
              <w:rPr>
                <w:w w:val="95"/>
                <w:sz w:val="18"/>
              </w:rPr>
              <w:t>Russian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spring–summer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encephalitis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virüs</w:t>
            </w:r>
          </w:p>
          <w:p w:rsidR="007533E5" w:rsidRDefault="0057218B">
            <w:pPr>
              <w:pStyle w:val="TableParagraph"/>
              <w:spacing w:before="19"/>
              <w:ind w:left="184"/>
              <w:rPr>
                <w:sz w:val="16"/>
              </w:rPr>
            </w:pPr>
            <w:r>
              <w:rPr>
                <w:sz w:val="16"/>
              </w:rPr>
              <w:t>(Rusya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ilkbahar-yaz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3" w:line="271" w:lineRule="auto"/>
              <w:ind w:left="16" w:right="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Sinonim: Uzak Doğu kene-kökenli</w:t>
            </w:r>
            <w:r>
              <w:rPr>
                <w:spacing w:val="-42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virüsü;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Kene-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kökenli</w:t>
            </w:r>
          </w:p>
          <w:p w:rsidR="007533E5" w:rsidRDefault="0057218B">
            <w:pPr>
              <w:pStyle w:val="TableParagraph"/>
              <w:spacing w:line="172" w:lineRule="exact"/>
              <w:ind w:left="12" w:right="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ensefalit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virüsünün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alt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türü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Sal Vieja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Perlita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611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/>
              <w:ind w:left="184"/>
              <w:rPr>
                <w:sz w:val="18"/>
              </w:rPr>
            </w:pPr>
            <w:r>
              <w:rPr>
                <w:sz w:val="18"/>
              </w:rPr>
              <w:t>Siberian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tick-borne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spacing w:before="19"/>
              <w:ind w:left="184"/>
              <w:rPr>
                <w:sz w:val="16"/>
              </w:rPr>
            </w:pPr>
            <w:r>
              <w:rPr>
                <w:sz w:val="16"/>
              </w:rPr>
              <w:t>(Sibirya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kene-kökenli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96" w:lineRule="exact"/>
              <w:ind w:left="15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  <w:p w:rsidR="007533E5" w:rsidRDefault="0057218B">
            <w:pPr>
              <w:pStyle w:val="TableParagraph"/>
              <w:spacing w:line="204" w:lineRule="exact"/>
              <w:ind w:left="122" w:right="108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 xml:space="preserve">Bkz. </w:t>
            </w:r>
            <w:r>
              <w:rPr>
                <w:sz w:val="16"/>
              </w:rPr>
              <w:t>Orta Avrupa kene-kökenli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virüsü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Spondweni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0" w:line="173" w:lineRule="exact"/>
              <w:ind w:left="33" w:right="3"/>
              <w:jc w:val="center"/>
              <w:rPr>
                <w:sz w:val="16"/>
              </w:rPr>
            </w:pPr>
            <w:r>
              <w:rPr>
                <w:sz w:val="16"/>
              </w:rPr>
              <w:t>Zika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Louis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6"/>
              </w:rPr>
            </w:pPr>
            <w:r>
              <w:rPr>
                <w:sz w:val="18"/>
              </w:rPr>
              <w:t>Tick-borne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6"/>
              </w:rPr>
              <w:t>(kene-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kökenli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Wesselsbron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6"/>
              </w:rPr>
            </w:pPr>
            <w:r>
              <w:rPr>
                <w:sz w:val="18"/>
              </w:rPr>
              <w:t>West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Nile fever 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6"/>
              </w:rPr>
              <w:t>(Batı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ateşi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Yellow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(Sarı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4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sz w:val="18"/>
              </w:rPr>
            </w:pPr>
            <w:r>
              <w:rPr>
                <w:sz w:val="18"/>
              </w:rPr>
              <w:t>Zika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8" w:line="175" w:lineRule="exact"/>
              <w:ind w:left="53" w:right="3"/>
              <w:jc w:val="center"/>
              <w:rPr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Bkz.</w:t>
            </w:r>
            <w:r>
              <w:rPr>
                <w:rFonts w:ascii="Arial" w:hAnsi="Arial"/>
                <w:i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Spondweni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</w:p>
        </w:tc>
      </w:tr>
      <w:tr w:rsidR="007533E5">
        <w:trPr>
          <w:trHeight w:val="20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4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Genus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Hepacivirüs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Hepatitis 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533E5" w:rsidRDefault="007533E5">
      <w:pPr>
        <w:rPr>
          <w:rFonts w:ascii="Times New Roman"/>
          <w:sz w:val="14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30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before="15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5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53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8" w:line="240" w:lineRule="atLeast"/>
              <w:ind w:left="141" w:right="121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53"/>
              <w:ind w:left="12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32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before="15" w:line="197" w:lineRule="exact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VİRÜSLER</w:t>
            </w: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Sınıflanmamış</w:t>
            </w:r>
            <w:r>
              <w:rPr>
                <w:rFonts w:ascii="Arial" w:hAnsi="Arial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Flaviviridae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Pegivirüs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395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88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pegivirüs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88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8"/>
              <w:ind w:left="13" w:right="3"/>
              <w:jc w:val="center"/>
              <w:rPr>
                <w:sz w:val="16"/>
              </w:rPr>
            </w:pPr>
            <w:r>
              <w:rPr>
                <w:sz w:val="16"/>
              </w:rPr>
              <w:t>Önceden GB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virüs C; ya da</w:t>
            </w:r>
          </w:p>
          <w:p w:rsidR="007533E5" w:rsidRDefault="0057218B">
            <w:pPr>
              <w:pStyle w:val="TableParagraph"/>
              <w:spacing w:before="18" w:line="168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Hepatitis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Patojenik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olduğu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bilinen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diğer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Flaviviridae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Hepadnaviridae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Orthohepadnavirüs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Hepatit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 virüsü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9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395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88"/>
              <w:ind w:left="184"/>
              <w:rPr>
                <w:sz w:val="18"/>
              </w:rPr>
            </w:pPr>
            <w:r>
              <w:rPr>
                <w:sz w:val="18"/>
              </w:rPr>
              <w:t>Hepatit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 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(delta)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88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94" w:lineRule="exact"/>
              <w:ind w:left="15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  <w:p w:rsidR="007533E5" w:rsidRDefault="0057218B">
            <w:pPr>
              <w:pStyle w:val="TableParagraph"/>
              <w:spacing w:before="11" w:line="171" w:lineRule="exact"/>
              <w:ind w:left="15" w:right="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Sinonim: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Deltavirüs</w:t>
            </w: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Hepeviridae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Hepevirüs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Hepatit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9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Orthomyxoviridae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Influenzavirüs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Influenzavirüs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B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Influenzavirüs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C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592"/>
        </w:trPr>
        <w:tc>
          <w:tcPr>
            <w:tcW w:w="5245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84"/>
              <w:rPr>
                <w:sz w:val="18"/>
              </w:rPr>
            </w:pPr>
            <w:r>
              <w:rPr>
                <w:sz w:val="18"/>
              </w:rPr>
              <w:t>Influenza tip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A, 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 C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:rsidR="007533E5" w:rsidRDefault="0057218B">
            <w:pPr>
              <w:pStyle w:val="TableParagraph"/>
              <w:ind w:left="590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94" w:lineRule="exact"/>
              <w:ind w:left="294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  <w:p w:rsidR="007533E5" w:rsidRDefault="0057218B">
            <w:pPr>
              <w:pStyle w:val="TableParagraph"/>
              <w:spacing w:before="11"/>
              <w:ind w:left="11" w:right="3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Potansiyel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olarak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pandemik</w:t>
            </w:r>
          </w:p>
          <w:p w:rsidR="007533E5" w:rsidRDefault="0057218B">
            <w:pPr>
              <w:pStyle w:val="TableParagraph"/>
              <w:spacing w:before="18" w:line="168" w:lineRule="exact"/>
              <w:ind w:left="15" w:right="3"/>
              <w:jc w:val="center"/>
              <w:rPr>
                <w:sz w:val="16"/>
              </w:rPr>
            </w:pPr>
            <w:r>
              <w:rPr>
                <w:sz w:val="16"/>
              </w:rPr>
              <w:t>kökenleri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içerir.</w:t>
            </w: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Genus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Thogotovirüs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Dhori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590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sz w:val="18"/>
              </w:rPr>
            </w:pPr>
            <w:r>
              <w:rPr>
                <w:sz w:val="18"/>
              </w:rPr>
              <w:t>Thogoto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6" w:lineRule="exact"/>
              <w:ind w:left="590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Papillomaviridae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papillomaviruses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(İnsan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papilloma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virüsleri)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Parvoviridae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Parvovirinae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Bocavirüs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bocavirüs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(İnsan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bocavirüs)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6" w:lineRule="exact"/>
              <w:ind w:left="590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Erythrovirüs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9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parvovirüs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B19 (insan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parvovirüs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B19)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Parvovirüs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Sınıflandırılmamış</w:t>
            </w:r>
            <w:r>
              <w:rPr>
                <w:rFonts w:ascii="Arial" w:hAnsi="Arial"/>
                <w:b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Parvovirüs: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395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88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parvoviruses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 ve 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(İnsan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parovirüsleri 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88"/>
              <w:ind w:left="590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8"/>
              <w:ind w:left="12" w:right="3"/>
              <w:jc w:val="center"/>
              <w:rPr>
                <w:sz w:val="16"/>
              </w:rPr>
            </w:pPr>
            <w:r>
              <w:rPr>
                <w:sz w:val="16"/>
              </w:rPr>
              <w:t>Sinonimler: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İnsan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partetravirüs</w:t>
            </w:r>
          </w:p>
          <w:p w:rsidR="007533E5" w:rsidRDefault="0057218B">
            <w:pPr>
              <w:pStyle w:val="TableParagraph"/>
              <w:spacing w:before="18" w:line="168" w:lineRule="exac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(Parv4/Parv5)</w:t>
            </w: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Polyomaviridae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Cins </w:t>
            </w:r>
            <w:r>
              <w:rPr>
                <w:rFonts w:ascii="Arial" w:hAnsi="Arial"/>
                <w:b/>
                <w:i/>
                <w:sz w:val="18"/>
              </w:rPr>
              <w:t>Polyomavirüs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BK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polyomavirüs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590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Retroviridae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Alt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Orthoretrovirinae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Deltaretrovirüs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594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95" w:line="232" w:lineRule="auto"/>
              <w:ind w:left="182" w:right="1649"/>
              <w:rPr>
                <w:sz w:val="18"/>
              </w:rPr>
            </w:pPr>
            <w:r>
              <w:rPr>
                <w:sz w:val="18"/>
              </w:rPr>
              <w:t>Primate T-cell lymphotropic virüs tip 1 ve 2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(Primat T-lenfotropik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virüsleri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tip 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 2)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626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8"/>
              <w:ind w:left="13" w:right="3"/>
              <w:jc w:val="center"/>
              <w:rPr>
                <w:sz w:val="16"/>
              </w:rPr>
            </w:pPr>
            <w:r>
              <w:rPr>
                <w:sz w:val="16"/>
              </w:rPr>
              <w:t>Sinonimler:</w:t>
            </w:r>
          </w:p>
          <w:p w:rsidR="007533E5" w:rsidRDefault="0057218B">
            <w:pPr>
              <w:pStyle w:val="TableParagraph"/>
              <w:spacing w:before="5" w:line="190" w:lineRule="atLeast"/>
              <w:ind w:left="16" w:right="3"/>
              <w:jc w:val="center"/>
              <w:rPr>
                <w:sz w:val="16"/>
              </w:rPr>
            </w:pPr>
            <w:r>
              <w:rPr>
                <w:sz w:val="16"/>
              </w:rPr>
              <w:t>Human T-cell lymphotropic virüs(HTLV)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(İnsan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T-lenfotropik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virüsleri)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tip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ve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Gammaretrovirüs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Xenotropic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murine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leukaemia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14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9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Lentivirüs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39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4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immunodeficiency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(HIV)</w:t>
            </w:r>
          </w:p>
          <w:p w:rsidR="007533E5" w:rsidRDefault="0057218B">
            <w:pPr>
              <w:pStyle w:val="TableParagraph"/>
              <w:spacing w:before="11" w:line="171" w:lineRule="exact"/>
              <w:ind w:left="184"/>
              <w:rPr>
                <w:sz w:val="16"/>
              </w:rPr>
            </w:pPr>
            <w:r>
              <w:rPr>
                <w:sz w:val="16"/>
              </w:rPr>
              <w:t>(insan bağışıklık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yetmezliği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virüsleri)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88"/>
              <w:ind w:left="604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Simian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immunodeficiency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(SIV)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09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 xml:space="preserve">Aile </w:t>
            </w:r>
            <w:r>
              <w:rPr>
                <w:rFonts w:ascii="Arial"/>
                <w:b/>
                <w:sz w:val="18"/>
              </w:rPr>
              <w:t>Togaviridae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Alphavirüs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Bebaru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Chikungunya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400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96" w:lineRule="exact"/>
              <w:ind w:left="184"/>
              <w:rPr>
                <w:sz w:val="18"/>
              </w:rPr>
            </w:pPr>
            <w:r>
              <w:rPr>
                <w:sz w:val="18"/>
              </w:rPr>
              <w:t>Eastern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equine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encephalomyelitis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encephalitis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spacing w:before="16" w:line="168" w:lineRule="exact"/>
              <w:ind w:left="184"/>
              <w:rPr>
                <w:sz w:val="16"/>
              </w:rPr>
            </w:pPr>
            <w:r>
              <w:rPr>
                <w:sz w:val="16"/>
              </w:rPr>
              <w:t>(Doğu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ensefalomyelit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93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Everglades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sz w:val="18"/>
              </w:rPr>
            </w:pPr>
            <w:r>
              <w:rPr>
                <w:sz w:val="18"/>
              </w:rPr>
              <w:t>Getah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Mayaro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Middelburg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Mucambo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Ndumu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533E5" w:rsidRDefault="007533E5">
      <w:pPr>
        <w:rPr>
          <w:rFonts w:ascii="Times New Roman"/>
          <w:sz w:val="12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2837"/>
      </w:tblGrid>
      <w:tr w:rsidR="007533E5">
        <w:trPr>
          <w:trHeight w:val="230"/>
        </w:trPr>
        <w:tc>
          <w:tcPr>
            <w:tcW w:w="9500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before="15" w:line="19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RİSK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GRUPLARI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LİSTESİ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(İnsanlar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için)</w:t>
            </w:r>
          </w:p>
        </w:tc>
      </w:tr>
      <w:tr w:rsidR="007533E5">
        <w:trPr>
          <w:trHeight w:val="5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153"/>
              <w:ind w:lef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Biyolojik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etken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8" w:line="240" w:lineRule="atLeast"/>
              <w:ind w:left="194" w:right="68" w:firstLine="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İnsanlar için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RİSK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GRUBU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53"/>
              <w:ind w:left="12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Taksonomi/not</w:t>
            </w:r>
          </w:p>
        </w:tc>
      </w:tr>
      <w:tr w:rsidR="007533E5">
        <w:trPr>
          <w:trHeight w:val="232"/>
        </w:trPr>
        <w:tc>
          <w:tcPr>
            <w:tcW w:w="9500" w:type="dxa"/>
            <w:gridSpan w:val="3"/>
            <w:shd w:val="clear" w:color="auto" w:fill="DEEAF6"/>
          </w:tcPr>
          <w:p w:rsidR="007533E5" w:rsidRDefault="0057218B">
            <w:pPr>
              <w:pStyle w:val="TableParagraph"/>
              <w:spacing w:before="15" w:line="197" w:lineRule="exact"/>
              <w:ind w:lef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VİRÜSLER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O’nyong-nyong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Ross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River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10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4" w:line="187" w:lineRule="exact"/>
              <w:ind w:left="184"/>
              <w:rPr>
                <w:sz w:val="18"/>
              </w:rPr>
            </w:pPr>
            <w:r>
              <w:rPr>
                <w:sz w:val="18"/>
              </w:rPr>
              <w:t>Sagiyama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4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before="1"/>
              <w:ind w:left="13" w:right="3"/>
              <w:jc w:val="center"/>
              <w:rPr>
                <w:sz w:val="16"/>
              </w:rPr>
            </w:pPr>
            <w:r>
              <w:rPr>
                <w:sz w:val="16"/>
              </w:rPr>
              <w:t>Ross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River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virüs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türü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Semliki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sz w:val="18"/>
              </w:rPr>
            </w:pPr>
            <w:r>
              <w:rPr>
                <w:sz w:val="18"/>
              </w:rPr>
              <w:t>Sindbis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Tonate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0"/>
              <w:rPr>
                <w:sz w:val="18"/>
              </w:rPr>
            </w:pPr>
            <w:r>
              <w:rPr>
                <w:sz w:val="18"/>
              </w:rPr>
              <w:t>3*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6"/>
              </w:rPr>
            </w:pPr>
            <w:r>
              <w:rPr>
                <w:w w:val="95"/>
                <w:sz w:val="18"/>
              </w:rPr>
              <w:t>Venezuelan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equine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encephalitis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virüs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6"/>
              </w:rPr>
              <w:t>(Venezuela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at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ensefalit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7" w:lineRule="exact"/>
              <w:ind w:left="184"/>
              <w:rPr>
                <w:sz w:val="16"/>
              </w:rPr>
            </w:pPr>
            <w:r>
              <w:rPr>
                <w:spacing w:val="-1"/>
                <w:sz w:val="18"/>
              </w:rPr>
              <w:t>Western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equine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encephalitis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6"/>
              </w:rPr>
              <w:t>(Batı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ensefalit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virüsü)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5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bilinen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alphavirüsler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8" w:lineRule="exact"/>
              <w:ind w:left="18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Cins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Rubivirüs</w:t>
            </w:r>
            <w:r>
              <w:rPr>
                <w:rFonts w:ascii="Arial" w:hAnsi="Arial"/>
                <w:i/>
                <w:sz w:val="18"/>
              </w:rPr>
              <w:t>: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Rubella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86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86" w:lineRule="exact"/>
              <w:ind w:left="184"/>
              <w:rPr>
                <w:sz w:val="18"/>
              </w:rPr>
            </w:pPr>
            <w:r>
              <w:rPr>
                <w:sz w:val="18"/>
              </w:rPr>
              <w:t>Poxviridae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9"/>
        </w:trPr>
        <w:tc>
          <w:tcPr>
            <w:tcW w:w="5245" w:type="dxa"/>
          </w:tcPr>
          <w:p w:rsidR="007533E5" w:rsidRDefault="0057218B">
            <w:pPr>
              <w:pStyle w:val="TableParagraph"/>
              <w:spacing w:before="2" w:line="187" w:lineRule="exact"/>
              <w:ind w:left="184"/>
              <w:rPr>
                <w:sz w:val="18"/>
              </w:rPr>
            </w:pPr>
            <w:r>
              <w:rPr>
                <w:sz w:val="18"/>
              </w:rPr>
              <w:t>Buffalopox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2" w:line="18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7" w:lineRule="exact"/>
              <w:ind w:left="184"/>
              <w:rPr>
                <w:sz w:val="18"/>
              </w:rPr>
            </w:pPr>
            <w:r>
              <w:rPr>
                <w:sz w:val="18"/>
              </w:rPr>
              <w:t>Cowpox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2" w:lineRule="exact"/>
              <w:ind w:left="184"/>
              <w:rPr>
                <w:sz w:val="18"/>
              </w:rPr>
            </w:pPr>
            <w:r>
              <w:rPr>
                <w:sz w:val="18"/>
              </w:rPr>
              <w:t>Elephantpox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7" w:lineRule="exact"/>
              <w:ind w:left="184"/>
              <w:rPr>
                <w:sz w:val="18"/>
              </w:rPr>
            </w:pPr>
            <w:r>
              <w:rPr>
                <w:sz w:val="18"/>
              </w:rPr>
              <w:t>Milkers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5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2" w:lineRule="exact"/>
              <w:ind w:left="184"/>
              <w:rPr>
                <w:sz w:val="18"/>
              </w:rPr>
            </w:pPr>
            <w:r>
              <w:rPr>
                <w:sz w:val="18"/>
              </w:rPr>
              <w:t>Molluscum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contagiosum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6" w:lineRule="exact"/>
              <w:ind w:left="184"/>
              <w:rPr>
                <w:sz w:val="18"/>
              </w:rPr>
            </w:pPr>
            <w:r>
              <w:rPr>
                <w:sz w:val="18"/>
              </w:rPr>
              <w:t>Monkeypox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6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7" w:lineRule="exact"/>
              <w:ind w:left="184"/>
              <w:rPr>
                <w:sz w:val="18"/>
              </w:rPr>
            </w:pPr>
            <w:r>
              <w:rPr>
                <w:sz w:val="18"/>
              </w:rPr>
              <w:t>Orf 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2" w:lineRule="exact"/>
              <w:ind w:left="184"/>
              <w:rPr>
                <w:sz w:val="18"/>
              </w:rPr>
            </w:pPr>
            <w:r>
              <w:rPr>
                <w:sz w:val="18"/>
              </w:rPr>
              <w:t>Rabbitpox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7" w:lineRule="exact"/>
              <w:ind w:left="184"/>
              <w:rPr>
                <w:sz w:val="18"/>
              </w:rPr>
            </w:pPr>
            <w:r>
              <w:rPr>
                <w:sz w:val="18"/>
              </w:rPr>
              <w:t>Vaccinia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193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2" w:lineRule="exact"/>
              <w:ind w:left="184"/>
              <w:rPr>
                <w:sz w:val="18"/>
              </w:rPr>
            </w:pPr>
            <w:r>
              <w:rPr>
                <w:sz w:val="18"/>
              </w:rPr>
              <w:t>Variola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(majör,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minör)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4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2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191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2" w:lineRule="exact"/>
              <w:ind w:left="184"/>
              <w:rPr>
                <w:sz w:val="18"/>
              </w:rPr>
            </w:pPr>
            <w:r>
              <w:rPr>
                <w:sz w:val="18"/>
              </w:rPr>
              <w:t>Whitepox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virüs (Variola virüs)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2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2837" w:type="dxa"/>
          </w:tcPr>
          <w:p w:rsidR="007533E5" w:rsidRDefault="0057218B">
            <w:pPr>
              <w:pStyle w:val="TableParagraph"/>
              <w:spacing w:line="172" w:lineRule="exact"/>
              <w:ind w:left="10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Aşısı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var</w:t>
            </w: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7" w:lineRule="exact"/>
              <w:ind w:left="184"/>
              <w:rPr>
                <w:sz w:val="18"/>
              </w:rPr>
            </w:pPr>
            <w:r>
              <w:rPr>
                <w:sz w:val="18"/>
              </w:rPr>
              <w:t>Yatapox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(Tana 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Yaba)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4" w:lineRule="exact"/>
              <w:ind w:left="184"/>
              <w:rPr>
                <w:sz w:val="18"/>
              </w:rPr>
            </w:pPr>
            <w:r>
              <w:rPr>
                <w:sz w:val="18"/>
              </w:rPr>
              <w:t>Reoviridae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7" w:lineRule="exact"/>
              <w:ind w:left="184"/>
              <w:rPr>
                <w:sz w:val="18"/>
              </w:rPr>
            </w:pPr>
            <w:r>
              <w:rPr>
                <w:sz w:val="18"/>
              </w:rPr>
              <w:t>Coltivirüs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6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208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2" w:lineRule="exact"/>
              <w:ind w:left="184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virüsleri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88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33E5">
        <w:trPr>
          <w:trHeight w:val="189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69" w:lineRule="exact"/>
              <w:ind w:left="184"/>
              <w:rPr>
                <w:sz w:val="18"/>
              </w:rPr>
            </w:pPr>
            <w:r>
              <w:rPr>
                <w:sz w:val="18"/>
              </w:rPr>
              <w:t>Orbivirüsler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69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33E5">
        <w:trPr>
          <w:trHeight w:val="196"/>
        </w:trPr>
        <w:tc>
          <w:tcPr>
            <w:tcW w:w="5245" w:type="dxa"/>
          </w:tcPr>
          <w:p w:rsidR="007533E5" w:rsidRDefault="0057218B">
            <w:pPr>
              <w:pStyle w:val="TableParagraph"/>
              <w:spacing w:line="177" w:lineRule="exact"/>
              <w:ind w:left="184"/>
              <w:rPr>
                <w:sz w:val="18"/>
              </w:rPr>
            </w:pPr>
            <w:r>
              <w:rPr>
                <w:sz w:val="18"/>
              </w:rPr>
              <w:t>Reo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virüsler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line="177" w:lineRule="exact"/>
              <w:ind w:left="662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2837" w:type="dxa"/>
          </w:tcPr>
          <w:p w:rsidR="007533E5" w:rsidRDefault="007533E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4"/>
        </w:rPr>
      </w:pPr>
    </w:p>
    <w:p w:rsidR="007533E5" w:rsidRDefault="0057218B">
      <w:pPr>
        <w:pStyle w:val="Balk4"/>
        <w:spacing w:before="94"/>
        <w:rPr>
          <w:rFonts w:ascii="Arial" w:hAnsi="Arial"/>
        </w:rPr>
      </w:pPr>
      <w:r>
        <w:rPr>
          <w:rFonts w:ascii="Arial" w:hAnsi="Arial"/>
        </w:rPr>
        <w:t>Açıklamalar</w:t>
      </w:r>
    </w:p>
    <w:p w:rsidR="007533E5" w:rsidRDefault="0057218B">
      <w:pPr>
        <w:pStyle w:val="GvdeMetni"/>
        <w:spacing w:before="10" w:line="261" w:lineRule="auto"/>
        <w:ind w:left="196" w:right="636"/>
        <w:jc w:val="both"/>
      </w:pPr>
      <w:r>
        <w:t>(*) işaretli etkenler RG-3 olmalarına karşın BGD-2 laboratuvar koşullarında çalışılabilirler.</w:t>
      </w:r>
      <w:r>
        <w:rPr>
          <w:spacing w:val="1"/>
        </w:rPr>
        <w:t xml:space="preserve"> </w:t>
      </w:r>
      <w:r>
        <w:t>Ancak, bu etkenler araştırma ya da endüstriyel amaçlarla yoğun miktarlarda işlenecek olursa</w:t>
      </w:r>
      <w:r>
        <w:rPr>
          <w:spacing w:val="1"/>
        </w:rPr>
        <w:t xml:space="preserve"> </w:t>
      </w:r>
      <w:r>
        <w:t>(ör, kültürde</w:t>
      </w:r>
      <w:r>
        <w:rPr>
          <w:spacing w:val="3"/>
        </w:rPr>
        <w:t xml:space="preserve"> </w:t>
      </w:r>
      <w:r>
        <w:t>üretmek</w:t>
      </w:r>
      <w:r>
        <w:rPr>
          <w:spacing w:val="1"/>
        </w:rPr>
        <w:t xml:space="preserve"> </w:t>
      </w:r>
      <w:r>
        <w:t>gibi)</w:t>
      </w:r>
      <w:r>
        <w:rPr>
          <w:spacing w:val="5"/>
        </w:rPr>
        <w:t xml:space="preserve"> </w:t>
      </w:r>
      <w:r>
        <w:t>BGD-3</w:t>
      </w:r>
      <w:r>
        <w:rPr>
          <w:spacing w:val="1"/>
        </w:rPr>
        <w:t xml:space="preserve"> </w:t>
      </w:r>
      <w:r>
        <w:t>koşullarında</w:t>
      </w:r>
      <w:r>
        <w:rPr>
          <w:spacing w:val="2"/>
        </w:rPr>
        <w:t xml:space="preserve"> </w:t>
      </w:r>
      <w:r>
        <w:t>çalışılmalıdır.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9"/>
        <w:rPr>
          <w:sz w:val="28"/>
        </w:rPr>
      </w:pPr>
    </w:p>
    <w:tbl>
      <w:tblPr>
        <w:tblStyle w:val="TableNormal"/>
        <w:tblW w:w="0" w:type="auto"/>
        <w:tblInd w:w="213" w:type="dxa"/>
        <w:tblLayout w:type="fixed"/>
        <w:tblLook w:val="01E0" w:firstRow="1" w:lastRow="1" w:firstColumn="1" w:lastColumn="1" w:noHBand="0" w:noVBand="0"/>
      </w:tblPr>
      <w:tblGrid>
        <w:gridCol w:w="3389"/>
        <w:gridCol w:w="3130"/>
        <w:gridCol w:w="3064"/>
      </w:tblGrid>
      <w:tr w:rsidR="007533E5">
        <w:trPr>
          <w:trHeight w:val="219"/>
        </w:trPr>
        <w:tc>
          <w:tcPr>
            <w:tcW w:w="3389" w:type="dxa"/>
            <w:tcBorders>
              <w:top w:val="single" w:sz="4" w:space="0" w:color="FFFFFF"/>
            </w:tcBorders>
          </w:tcPr>
          <w:p w:rsidR="007533E5" w:rsidRDefault="0057218B">
            <w:pPr>
              <w:pStyle w:val="TableParagraph"/>
              <w:spacing w:line="192" w:lineRule="exact"/>
              <w:ind w:left="10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Bakteriler</w:t>
            </w:r>
          </w:p>
        </w:tc>
        <w:tc>
          <w:tcPr>
            <w:tcW w:w="3130" w:type="dxa"/>
          </w:tcPr>
          <w:p w:rsidR="007533E5" w:rsidRDefault="0057218B">
            <w:pPr>
              <w:pStyle w:val="TableParagraph"/>
              <w:spacing w:before="3" w:line="196" w:lineRule="exact"/>
              <w:ind w:left="113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Virüsler</w:t>
            </w:r>
          </w:p>
        </w:tc>
        <w:tc>
          <w:tcPr>
            <w:tcW w:w="3064" w:type="dxa"/>
          </w:tcPr>
          <w:p w:rsidR="007533E5" w:rsidRDefault="0057218B">
            <w:pPr>
              <w:pStyle w:val="TableParagraph"/>
              <w:spacing w:line="200" w:lineRule="exact"/>
              <w:ind w:left="103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Parazitler</w:t>
            </w:r>
          </w:p>
        </w:tc>
      </w:tr>
      <w:tr w:rsidR="007533E5">
        <w:trPr>
          <w:trHeight w:val="3089"/>
        </w:trPr>
        <w:tc>
          <w:tcPr>
            <w:tcW w:w="3389" w:type="dxa"/>
          </w:tcPr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before="28" w:line="244" w:lineRule="auto"/>
              <w:ind w:right="187"/>
              <w:rPr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Escherichia</w:t>
            </w:r>
            <w:r>
              <w:rPr>
                <w:rFonts w:ascii="Arial" w:hAns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coli,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vero-sitotoksijenik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kökenler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(ör,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O157:H7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O103)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line="177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Mycobacterium</w:t>
            </w:r>
            <w:r>
              <w:rPr>
                <w:rFonts w:ascii="Arial" w:hAnsi="Arial"/>
                <w:i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microti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line="195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Mycobacterium</w:t>
            </w:r>
            <w:r>
              <w:rPr>
                <w:rFonts w:ascii="Arial" w:hAnsi="Arial"/>
                <w:i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ulcerans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line="195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Rickettsia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akari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line="194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Rickettsia</w:t>
            </w:r>
            <w:r>
              <w:rPr>
                <w:rFonts w:ascii="Arial" w:hAnsi="Arial"/>
                <w:i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canada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line="193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Rickettsia</w:t>
            </w:r>
            <w:r>
              <w:rPr>
                <w:rFonts w:ascii="Arial" w:hAnsi="Arial"/>
                <w:i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montana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line="194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Salmonella</w:t>
            </w:r>
            <w:r>
              <w:rPr>
                <w:rFonts w:ascii="Arial" w:hAnsi="Arial"/>
                <w:i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typhi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spacing w:line="207" w:lineRule="exact"/>
              <w:rPr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Salmonella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paratyphi </w:t>
            </w:r>
            <w:r>
              <w:rPr>
                <w:sz w:val="18"/>
              </w:rPr>
              <w:t>A, B,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</w:p>
          <w:p w:rsidR="007533E5" w:rsidRDefault="0057218B">
            <w:pPr>
              <w:pStyle w:val="TableParagraph"/>
              <w:numPr>
                <w:ilvl w:val="0"/>
                <w:numId w:val="78"/>
              </w:numPr>
              <w:tabs>
                <w:tab w:val="left" w:pos="417"/>
                <w:tab w:val="left" w:pos="418"/>
              </w:tabs>
              <w:rPr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Shigella</w:t>
            </w:r>
            <w:r>
              <w:rPr>
                <w:rFonts w:ascii="Arial" w:hAns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dysenteriae</w:t>
            </w:r>
            <w:r>
              <w:rPr>
                <w:rFonts w:ascii="Arial" w:hAnsi="Arial"/>
                <w:i/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(Tip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1)</w:t>
            </w:r>
          </w:p>
        </w:tc>
        <w:tc>
          <w:tcPr>
            <w:tcW w:w="3130" w:type="dxa"/>
          </w:tcPr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before="9" w:line="206" w:lineRule="exact"/>
              <w:rPr>
                <w:sz w:val="18"/>
              </w:rPr>
            </w:pPr>
            <w:r>
              <w:rPr>
                <w:sz w:val="18"/>
              </w:rPr>
              <w:t>Chikungunya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Evergladesvirüs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Bvirus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5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Hepatitis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Hepatitis 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pegivirüs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(Hepatitis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G)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Human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immunodeficiency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Primate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T-cell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lymphotropic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Louping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illvirüs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Mucambo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Rabies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(kuduz)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Simian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immunodeficiency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Tonate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virüs</w:t>
            </w:r>
          </w:p>
          <w:p w:rsidR="007533E5" w:rsidRDefault="0057218B">
            <w:pPr>
              <w:pStyle w:val="TableParagraph"/>
              <w:numPr>
                <w:ilvl w:val="0"/>
                <w:numId w:val="77"/>
              </w:numPr>
              <w:tabs>
                <w:tab w:val="left" w:pos="380"/>
              </w:tabs>
              <w:spacing w:before="3"/>
              <w:rPr>
                <w:sz w:val="18"/>
              </w:rPr>
            </w:pPr>
            <w:r>
              <w:rPr>
                <w:w w:val="105"/>
                <w:sz w:val="18"/>
              </w:rPr>
              <w:t>Wesselsbron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virüs</w:t>
            </w:r>
          </w:p>
        </w:tc>
        <w:tc>
          <w:tcPr>
            <w:tcW w:w="3064" w:type="dxa"/>
          </w:tcPr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before="28" w:line="209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Echinococcus</w:t>
            </w:r>
            <w:r>
              <w:rPr>
                <w:rFonts w:ascii="Arial" w:hAnsi="Arial"/>
                <w:i/>
                <w:spacing w:val="-19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granulosus</w:t>
            </w:r>
          </w:p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194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Echinococcus</w:t>
            </w:r>
            <w:r>
              <w:rPr>
                <w:rFonts w:ascii="Arial" w:hAnsi="Arial"/>
                <w:i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multilocularis</w:t>
            </w:r>
          </w:p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194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Echinococcus</w:t>
            </w:r>
            <w:r>
              <w:rPr>
                <w:rFonts w:ascii="Arial" w:hAnsi="Arial"/>
                <w:i/>
                <w:spacing w:val="-1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vogeli</w:t>
            </w:r>
          </w:p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195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Leishmania</w:t>
            </w:r>
            <w:r>
              <w:rPr>
                <w:rFonts w:ascii="Arial" w:hAnsi="Arial"/>
                <w:i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braziliensis</w:t>
            </w:r>
          </w:p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193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Leishmania</w:t>
            </w:r>
            <w:r>
              <w:rPr>
                <w:rFonts w:ascii="Arial" w:hAns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donovani</w:t>
            </w:r>
          </w:p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194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Plasmodium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falciparum</w:t>
            </w:r>
          </w:p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207" w:lineRule="exact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Taenia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solium</w:t>
            </w:r>
          </w:p>
          <w:p w:rsidR="007533E5" w:rsidRDefault="0057218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Trypanosoma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brucei</w:t>
            </w:r>
            <w:r>
              <w:rPr>
                <w:rFonts w:ascii="Arial" w:hAnsi="Arial"/>
                <w:i/>
                <w:spacing w:val="-1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rhodesiens</w:t>
            </w:r>
          </w:p>
        </w:tc>
      </w:tr>
      <w:tr w:rsidR="007533E5">
        <w:trPr>
          <w:trHeight w:val="1004"/>
        </w:trPr>
        <w:tc>
          <w:tcPr>
            <w:tcW w:w="6519" w:type="dxa"/>
            <w:gridSpan w:val="2"/>
          </w:tcPr>
          <w:p w:rsidR="007533E5" w:rsidRDefault="0057218B">
            <w:pPr>
              <w:pStyle w:val="TableParagraph"/>
              <w:spacing w:before="105"/>
              <w:ind w:left="105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BSE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ile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ilişkili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ajanlar</w:t>
            </w:r>
          </w:p>
          <w:p w:rsidR="007533E5" w:rsidRDefault="0057218B">
            <w:pPr>
              <w:pStyle w:val="TableParagraph"/>
              <w:numPr>
                <w:ilvl w:val="0"/>
                <w:numId w:val="75"/>
              </w:numPr>
              <w:tabs>
                <w:tab w:val="left" w:pos="417"/>
                <w:tab w:val="left" w:pos="418"/>
              </w:tabs>
              <w:spacing w:before="28" w:line="210" w:lineRule="exact"/>
              <w:rPr>
                <w:sz w:val="18"/>
              </w:rPr>
            </w:pPr>
            <w:r>
              <w:rPr>
                <w:sz w:val="18"/>
              </w:rPr>
              <w:t>Sığır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spongiyoform ensefalopati etkeni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 diğer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ilintili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hayvan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BSE’leri</w:t>
            </w:r>
          </w:p>
          <w:p w:rsidR="007533E5" w:rsidRDefault="0057218B">
            <w:pPr>
              <w:pStyle w:val="TableParagraph"/>
              <w:numPr>
                <w:ilvl w:val="0"/>
                <w:numId w:val="75"/>
              </w:numPr>
              <w:tabs>
                <w:tab w:val="left" w:pos="417"/>
                <w:tab w:val="left" w:pos="418"/>
              </w:tabs>
              <w:spacing w:line="210" w:lineRule="exact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Creutzfeldt-Jakob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hastalığı</w:t>
            </w:r>
            <w:r>
              <w:rPr>
                <w:spacing w:val="-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etkenleri</w:t>
            </w:r>
          </w:p>
          <w:p w:rsidR="007533E5" w:rsidRDefault="0057218B">
            <w:pPr>
              <w:pStyle w:val="TableParagraph"/>
              <w:numPr>
                <w:ilvl w:val="0"/>
                <w:numId w:val="75"/>
              </w:numPr>
              <w:tabs>
                <w:tab w:val="left" w:pos="417"/>
                <w:tab w:val="left" w:pos="418"/>
              </w:tabs>
              <w:spacing w:before="24" w:line="201" w:lineRule="exact"/>
              <w:rPr>
                <w:sz w:val="18"/>
              </w:rPr>
            </w:pPr>
            <w:r>
              <w:rPr>
                <w:w w:val="105"/>
                <w:sz w:val="18"/>
              </w:rPr>
              <w:t>Variant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Creutzfeldt-Jakob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hastalığı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etkenleri</w:t>
            </w:r>
          </w:p>
        </w:tc>
        <w:tc>
          <w:tcPr>
            <w:tcW w:w="3064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533E5" w:rsidRDefault="007533E5">
      <w:pPr>
        <w:rPr>
          <w:rFonts w:ascii="Times New Roman"/>
          <w:sz w:val="18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  <w:jc w:val="both"/>
      </w:pPr>
      <w:r>
        <w:rPr>
          <w:shd w:val="clear" w:color="auto" w:fill="F7C9AC"/>
        </w:rPr>
        <w:lastRenderedPageBreak/>
        <w:t>BİYOEMNİYET</w:t>
      </w:r>
      <w:r>
        <w:rPr>
          <w:shd w:val="clear" w:color="auto" w:fill="F7C9AC"/>
        </w:rPr>
        <w:tab/>
      </w:r>
    </w:p>
    <w:p w:rsidR="007533E5" w:rsidRDefault="007533E5">
      <w:pPr>
        <w:pStyle w:val="GvdeMetni"/>
        <w:spacing w:before="7"/>
        <w:rPr>
          <w:rFonts w:ascii="Arial"/>
          <w:b/>
        </w:rPr>
      </w:pPr>
    </w:p>
    <w:p w:rsidR="007533E5" w:rsidRDefault="0057218B">
      <w:pPr>
        <w:pStyle w:val="GvdeMetni"/>
        <w:spacing w:line="242" w:lineRule="auto"/>
        <w:ind w:left="196" w:right="640"/>
        <w:jc w:val="both"/>
      </w:pPr>
      <w:r>
        <w:rPr>
          <w:spacing w:val="-1"/>
        </w:rPr>
        <w:t>Mikrobiyoloji</w:t>
      </w:r>
      <w:r>
        <w:rPr>
          <w:spacing w:val="-14"/>
        </w:rPr>
        <w:t xml:space="preserve"> </w:t>
      </w:r>
      <w:r>
        <w:t>laboratuvarlarında</w:t>
      </w:r>
      <w:r>
        <w:rPr>
          <w:spacing w:val="-12"/>
        </w:rPr>
        <w:t xml:space="preserve"> </w:t>
      </w:r>
      <w:r>
        <w:t>kötüye</w:t>
      </w:r>
      <w:r>
        <w:rPr>
          <w:spacing w:val="-15"/>
        </w:rPr>
        <w:t xml:space="preserve"> </w:t>
      </w:r>
      <w:r>
        <w:t>kullanıldığında</w:t>
      </w:r>
      <w:r>
        <w:rPr>
          <w:spacing w:val="-12"/>
        </w:rPr>
        <w:t xml:space="preserve"> </w:t>
      </w:r>
      <w:r>
        <w:t>toplum</w:t>
      </w:r>
      <w:r>
        <w:rPr>
          <w:spacing w:val="-12"/>
        </w:rPr>
        <w:t xml:space="preserve"> </w:t>
      </w:r>
      <w:r>
        <w:t>için</w:t>
      </w:r>
      <w:r>
        <w:rPr>
          <w:spacing w:val="-12"/>
        </w:rPr>
        <w:t xml:space="preserve"> </w:t>
      </w:r>
      <w:r>
        <w:t>büyük</w:t>
      </w:r>
      <w:r>
        <w:rPr>
          <w:spacing w:val="-12"/>
        </w:rPr>
        <w:t xml:space="preserve"> </w:t>
      </w:r>
      <w:r>
        <w:t>riskler</w:t>
      </w:r>
      <w:r>
        <w:rPr>
          <w:spacing w:val="-15"/>
        </w:rPr>
        <w:t xml:space="preserve"> </w:t>
      </w:r>
      <w:r>
        <w:t>oluşturabilecek</w:t>
      </w:r>
      <w:r>
        <w:rPr>
          <w:spacing w:val="1"/>
        </w:rPr>
        <w:t xml:space="preserve"> </w:t>
      </w:r>
      <w:r>
        <w:t>çok</w:t>
      </w:r>
      <w:r>
        <w:rPr>
          <w:spacing w:val="-2"/>
        </w:rPr>
        <w:t xml:space="preserve"> </w:t>
      </w:r>
      <w:r>
        <w:t>sayıda</w:t>
      </w:r>
      <w:r>
        <w:rPr>
          <w:spacing w:val="3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mikroorganizma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toksin</w:t>
      </w:r>
      <w:r>
        <w:rPr>
          <w:spacing w:val="2"/>
        </w:rPr>
        <w:t xml:space="preserve"> </w:t>
      </w:r>
      <w:r>
        <w:t>bulunmaktadır.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2" w:lineRule="auto"/>
        <w:ind w:left="196" w:right="639"/>
        <w:jc w:val="both"/>
      </w:pPr>
      <w:r>
        <w:t>Biyoemniyet,</w:t>
      </w:r>
      <w:r>
        <w:rPr>
          <w:spacing w:val="1"/>
        </w:rPr>
        <w:t xml:space="preserve"> </w:t>
      </w:r>
      <w:r>
        <w:t>değerli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materyallere</w:t>
      </w:r>
      <w:r>
        <w:rPr>
          <w:spacing w:val="1"/>
        </w:rPr>
        <w:t xml:space="preserve"> </w:t>
      </w:r>
      <w:r>
        <w:t>izinsiz</w:t>
      </w:r>
      <w:r>
        <w:rPr>
          <w:spacing w:val="1"/>
        </w:rPr>
        <w:t xml:space="preserve"> </w:t>
      </w:r>
      <w:r>
        <w:t>erişimi,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çalınması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kötüye</w:t>
      </w:r>
      <w:r>
        <w:rPr>
          <w:spacing w:val="1"/>
        </w:rPr>
        <w:t xml:space="preserve"> </w:t>
      </w:r>
      <w:r>
        <w:t>kullanımını</w:t>
      </w:r>
      <w:r>
        <w:rPr>
          <w:spacing w:val="-1"/>
        </w:rPr>
        <w:t xml:space="preserve"> </w:t>
      </w:r>
      <w:r>
        <w:t>engellemek</w:t>
      </w:r>
      <w:r>
        <w:rPr>
          <w:spacing w:val="3"/>
        </w:rPr>
        <w:t xml:space="preserve"> </w:t>
      </w:r>
      <w:r>
        <w:t>amacıyla</w:t>
      </w:r>
      <w:r>
        <w:rPr>
          <w:spacing w:val="2"/>
        </w:rPr>
        <w:t xml:space="preserve"> </w:t>
      </w:r>
      <w:r>
        <w:t>alınan</w:t>
      </w:r>
      <w:r>
        <w:rPr>
          <w:spacing w:val="2"/>
        </w:rPr>
        <w:t xml:space="preserve"> </w:t>
      </w:r>
      <w:r>
        <w:t>kurumsal ve</w:t>
      </w:r>
      <w:r>
        <w:rPr>
          <w:spacing w:val="2"/>
        </w:rPr>
        <w:t xml:space="preserve"> </w:t>
      </w:r>
      <w:r>
        <w:t>kişisel</w:t>
      </w:r>
      <w:r>
        <w:rPr>
          <w:spacing w:val="2"/>
        </w:rPr>
        <w:t xml:space="preserve"> </w:t>
      </w:r>
      <w:r>
        <w:t>önlemleri</w:t>
      </w:r>
      <w:r>
        <w:rPr>
          <w:spacing w:val="-1"/>
        </w:rPr>
        <w:t xml:space="preserve"> </w:t>
      </w:r>
      <w:r>
        <w:t>tanımlayan</w:t>
      </w:r>
      <w:r>
        <w:rPr>
          <w:spacing w:val="3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terimdir.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5"/>
        <w:rPr>
          <w:sz w:val="20"/>
        </w:rPr>
      </w:pPr>
    </w:p>
    <w:p w:rsidR="007533E5" w:rsidRDefault="0057218B">
      <w:pPr>
        <w:pStyle w:val="Balk4"/>
        <w:spacing w:before="1"/>
        <w:jc w:val="both"/>
        <w:rPr>
          <w:rFonts w:ascii="Arial" w:hAnsi="Arial"/>
        </w:rPr>
      </w:pPr>
      <w:r>
        <w:rPr>
          <w:rFonts w:ascii="Arial" w:hAnsi="Arial"/>
        </w:rPr>
        <w:t>Değerli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biyolojik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materyaller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(DBM)</w:t>
      </w:r>
    </w:p>
    <w:p w:rsidR="007533E5" w:rsidRDefault="007533E5">
      <w:pPr>
        <w:pStyle w:val="GvdeMetni"/>
        <w:spacing w:before="9"/>
        <w:rPr>
          <w:rFonts w:ascii="Arial"/>
          <w:b/>
          <w:sz w:val="21"/>
        </w:rPr>
      </w:pP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44" w:lineRule="auto"/>
        <w:ind w:right="631"/>
        <w:rPr>
          <w:rFonts w:ascii="Symbol" w:hAnsi="Symbol"/>
        </w:rPr>
      </w:pPr>
      <w:r>
        <w:rPr>
          <w:rFonts w:ascii="Arial" w:hAnsi="Arial"/>
          <w:b/>
        </w:rPr>
        <w:t>Patojenler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ve</w:t>
      </w:r>
      <w:r>
        <w:rPr>
          <w:rFonts w:ascii="Arial" w:hAnsi="Arial"/>
          <w:b/>
          <w:spacing w:val="12"/>
        </w:rPr>
        <w:t xml:space="preserve"> </w:t>
      </w:r>
      <w:r>
        <w:rPr>
          <w:rFonts w:ascii="Arial" w:hAnsi="Arial"/>
          <w:b/>
        </w:rPr>
        <w:t>toksinler:</w:t>
      </w:r>
      <w:r>
        <w:rPr>
          <w:rFonts w:ascii="Arial" w:hAnsi="Arial"/>
          <w:b/>
          <w:spacing w:val="20"/>
        </w:rPr>
        <w:t xml:space="preserve"> </w:t>
      </w:r>
      <w:r>
        <w:t>Epidemi</w:t>
      </w:r>
      <w:r>
        <w:rPr>
          <w:spacing w:val="21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pandemilere</w:t>
      </w:r>
      <w:r>
        <w:rPr>
          <w:spacing w:val="23"/>
        </w:rPr>
        <w:t xml:space="preserve"> </w:t>
      </w:r>
      <w:r>
        <w:t>yol</w:t>
      </w:r>
      <w:r>
        <w:rPr>
          <w:spacing w:val="21"/>
        </w:rPr>
        <w:t xml:space="preserve"> </w:t>
      </w:r>
      <w:r>
        <w:t>açma</w:t>
      </w:r>
      <w:r>
        <w:rPr>
          <w:spacing w:val="21"/>
        </w:rPr>
        <w:t xml:space="preserve"> </w:t>
      </w:r>
      <w:r>
        <w:t>olasılığı</w:t>
      </w:r>
      <w:r>
        <w:rPr>
          <w:spacing w:val="19"/>
        </w:rPr>
        <w:t xml:space="preserve"> </w:t>
      </w:r>
      <w:r>
        <w:t>olan</w:t>
      </w:r>
      <w:r>
        <w:rPr>
          <w:spacing w:val="24"/>
        </w:rPr>
        <w:t xml:space="preserve"> </w:t>
      </w:r>
      <w:r>
        <w:t>doğal</w:t>
      </w:r>
      <w:r>
        <w:rPr>
          <w:spacing w:val="21"/>
        </w:rPr>
        <w:t xml:space="preserve"> </w:t>
      </w:r>
      <w:r>
        <w:t>ya</w:t>
      </w:r>
      <w:r>
        <w:rPr>
          <w:spacing w:val="24"/>
        </w:rPr>
        <w:t xml:space="preserve"> </w:t>
      </w:r>
      <w:r>
        <w:t>da</w:t>
      </w:r>
      <w:r>
        <w:rPr>
          <w:spacing w:val="-55"/>
        </w:rPr>
        <w:t xml:space="preserve"> </w:t>
      </w:r>
      <w:r>
        <w:t>sentetik</w:t>
      </w:r>
      <w:r>
        <w:rPr>
          <w:spacing w:val="2"/>
        </w:rPr>
        <w:t xml:space="preserve"> </w:t>
      </w:r>
      <w:r>
        <w:t>mikroorganizmalar</w:t>
      </w:r>
      <w:r>
        <w:rPr>
          <w:spacing w:val="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toksinler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42" w:lineRule="auto"/>
        <w:ind w:right="629"/>
        <w:rPr>
          <w:rFonts w:ascii="Symbol" w:hAnsi="Symbol"/>
        </w:rPr>
      </w:pPr>
      <w:r>
        <w:rPr>
          <w:rFonts w:ascii="Arial" w:hAnsi="Arial"/>
          <w:b/>
        </w:rPr>
        <w:t>Aşılar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 farmasötik ürünler:</w:t>
      </w:r>
      <w:r>
        <w:rPr>
          <w:rFonts w:ascii="Arial" w:hAnsi="Arial"/>
          <w:b/>
          <w:spacing w:val="1"/>
        </w:rPr>
        <w:t xml:space="preserve"> </w:t>
      </w:r>
      <w:r>
        <w:t>Ticari</w:t>
      </w:r>
      <w:r>
        <w:rPr>
          <w:spacing w:val="1"/>
        </w:rPr>
        <w:t xml:space="preserve"> </w:t>
      </w:r>
      <w:r>
        <w:t>potansiyeli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ürünler,</w:t>
      </w:r>
      <w:r>
        <w:rPr>
          <w:spacing w:val="1"/>
        </w:rPr>
        <w:t xml:space="preserve"> </w:t>
      </w:r>
      <w:r>
        <w:t>klonlanmış</w:t>
      </w:r>
      <w:r>
        <w:rPr>
          <w:spacing w:val="1"/>
        </w:rPr>
        <w:t xml:space="preserve"> </w:t>
      </w:r>
      <w:r>
        <w:t>genler</w:t>
      </w:r>
      <w:r>
        <w:rPr>
          <w:spacing w:val="1"/>
        </w:rPr>
        <w:t xml:space="preserve"> </w:t>
      </w:r>
      <w:r>
        <w:t>bu</w:t>
      </w:r>
      <w:r>
        <w:rPr>
          <w:spacing w:val="-57"/>
        </w:rPr>
        <w:t xml:space="preserve"> </w:t>
      </w:r>
      <w:r>
        <w:t>kapsamda</w:t>
      </w:r>
      <w:r>
        <w:rPr>
          <w:spacing w:val="-3"/>
        </w:rPr>
        <w:t xml:space="preserve"> </w:t>
      </w:r>
      <w:r>
        <w:t>değerlendirilmektedir</w:t>
      </w:r>
    </w:p>
    <w:p w:rsidR="007533E5" w:rsidRDefault="007533E5">
      <w:pPr>
        <w:pStyle w:val="GvdeMetni"/>
        <w:spacing w:before="4"/>
        <w:rPr>
          <w:sz w:val="25"/>
        </w:rPr>
      </w:pP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  <w:tab w:val="left" w:pos="1727"/>
          <w:tab w:val="left" w:pos="2187"/>
          <w:tab w:val="left" w:pos="3271"/>
          <w:tab w:val="left" w:pos="4466"/>
          <w:tab w:val="left" w:pos="5514"/>
          <w:tab w:val="left" w:pos="6133"/>
          <w:tab w:val="left" w:pos="6996"/>
          <w:tab w:val="left" w:pos="7800"/>
        </w:tabs>
        <w:spacing w:line="244" w:lineRule="auto"/>
        <w:ind w:right="637"/>
        <w:rPr>
          <w:rFonts w:ascii="Symbol" w:hAnsi="Symbol"/>
        </w:rPr>
      </w:pPr>
      <w:r>
        <w:rPr>
          <w:rFonts w:ascii="Arial" w:hAnsi="Arial"/>
          <w:b/>
        </w:rPr>
        <w:t>Stoklar</w:t>
      </w:r>
      <w:r>
        <w:rPr>
          <w:rFonts w:ascii="Arial" w:hAnsi="Arial"/>
          <w:b/>
        </w:rPr>
        <w:tab/>
        <w:t>ve</w:t>
      </w:r>
      <w:r>
        <w:rPr>
          <w:rFonts w:ascii="Arial" w:hAnsi="Arial"/>
          <w:b/>
        </w:rPr>
        <w:tab/>
        <w:t>referans</w:t>
      </w:r>
      <w:r>
        <w:rPr>
          <w:rFonts w:ascii="Arial" w:hAnsi="Arial"/>
          <w:b/>
        </w:rPr>
        <w:tab/>
        <w:t>kökenler:</w:t>
      </w:r>
      <w:r>
        <w:rPr>
          <w:rFonts w:ascii="Arial" w:hAnsi="Arial"/>
          <w:b/>
        </w:rPr>
        <w:tab/>
      </w:r>
      <w:r>
        <w:t>Özellikle</w:t>
      </w:r>
      <w:r>
        <w:tab/>
        <w:t>halk</w:t>
      </w:r>
      <w:r>
        <w:tab/>
        <w:t>sağlığı</w:t>
      </w:r>
      <w:r>
        <w:tab/>
        <w:t>tehditi</w:t>
      </w:r>
      <w:r>
        <w:tab/>
      </w:r>
      <w:r>
        <w:rPr>
          <w:spacing w:val="-1"/>
        </w:rPr>
        <w:t>oluşturabilecek</w:t>
      </w:r>
      <w:r>
        <w:rPr>
          <w:spacing w:val="-56"/>
        </w:rPr>
        <w:t xml:space="preserve"> </w:t>
      </w:r>
      <w:r>
        <w:t>mikroorganizma stokları ve</w:t>
      </w:r>
      <w:r>
        <w:rPr>
          <w:spacing w:val="2"/>
        </w:rPr>
        <w:t xml:space="preserve"> </w:t>
      </w:r>
      <w:r>
        <w:t>referans</w:t>
      </w:r>
      <w:r>
        <w:rPr>
          <w:spacing w:val="-2"/>
        </w:rPr>
        <w:t xml:space="preserve"> </w:t>
      </w:r>
      <w:r>
        <w:t>kökenler</w:t>
      </w:r>
      <w:r>
        <w:rPr>
          <w:spacing w:val="6"/>
        </w:rPr>
        <w:t xml:space="preserve"> </w:t>
      </w:r>
      <w:r>
        <w:t>bu</w:t>
      </w:r>
      <w:r>
        <w:rPr>
          <w:spacing w:val="-11"/>
        </w:rPr>
        <w:t xml:space="preserve"> </w:t>
      </w:r>
      <w:r>
        <w:t>kapsamdadır.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pStyle w:val="GvdeMetni"/>
        <w:spacing w:line="242" w:lineRule="auto"/>
        <w:ind w:left="196" w:right="631"/>
        <w:jc w:val="both"/>
      </w:pPr>
      <w:r>
        <w:t>DBM’ler</w:t>
      </w:r>
      <w:r>
        <w:rPr>
          <w:spacing w:val="1"/>
        </w:rPr>
        <w:t xml:space="preserve"> </w:t>
      </w:r>
      <w:r>
        <w:t>kötüye</w:t>
      </w:r>
      <w:r>
        <w:rPr>
          <w:spacing w:val="1"/>
        </w:rPr>
        <w:t xml:space="preserve"> </w:t>
      </w:r>
      <w:r>
        <w:t>kullanılabilir.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nedenle,</w:t>
      </w:r>
      <w:r>
        <w:rPr>
          <w:spacing w:val="1"/>
        </w:rPr>
        <w:t xml:space="preserve"> </w:t>
      </w:r>
      <w:r>
        <w:t>kötüye</w:t>
      </w:r>
      <w:r>
        <w:rPr>
          <w:spacing w:val="1"/>
        </w:rPr>
        <w:t xml:space="preserve"> </w:t>
      </w:r>
      <w:r>
        <w:t>kullanım</w:t>
      </w:r>
      <w:r>
        <w:rPr>
          <w:spacing w:val="1"/>
        </w:rPr>
        <w:t xml:space="preserve"> </w:t>
      </w:r>
      <w:r>
        <w:t>potansiyeli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biyoterör etkinliklerde kullanılabilecek olanlar “sınıflandırılmış etkenler” adı ile listelenmektedir.</w:t>
      </w:r>
      <w:r>
        <w:rPr>
          <w:spacing w:val="-56"/>
        </w:rPr>
        <w:t xml:space="preserve"> </w:t>
      </w:r>
      <w:r>
        <w:t>Örneğin CDC’nin biyoterör ajanları listesinde A kategorisinde insandan insana bulaşı kolay ve</w:t>
      </w:r>
      <w:r>
        <w:rPr>
          <w:spacing w:val="-56"/>
        </w:rPr>
        <w:t xml:space="preserve"> </w:t>
      </w:r>
      <w:r>
        <w:t>mortalitesi yüksek çiçek, şarbon, botulizm, veba, tularemi ve viral kanamalı ateş etkenleri</w:t>
      </w:r>
      <w:r>
        <w:rPr>
          <w:spacing w:val="1"/>
        </w:rPr>
        <w:t xml:space="preserve"> </w:t>
      </w:r>
      <w:r>
        <w:t>(Kırım Kongo Kanamalı Ateşi, vb.) yer almaktadır. Yayılımı</w:t>
      </w:r>
      <w:r>
        <w:rPr>
          <w:spacing w:val="1"/>
        </w:rPr>
        <w:t xml:space="preserve"> </w:t>
      </w:r>
      <w:r>
        <w:t>kolay</w:t>
      </w:r>
      <w:r>
        <w:rPr>
          <w:spacing w:val="1"/>
        </w:rPr>
        <w:t xml:space="preserve"> </w:t>
      </w:r>
      <w:r>
        <w:t>ancak</w:t>
      </w:r>
      <w:r>
        <w:rPr>
          <w:spacing w:val="59"/>
        </w:rPr>
        <w:t xml:space="preserve"> </w:t>
      </w:r>
      <w:r>
        <w:t>mortalitesi</w:t>
      </w:r>
      <w:r>
        <w:rPr>
          <w:spacing w:val="58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rPr>
          <w:spacing w:val="-1"/>
        </w:rPr>
        <w:t xml:space="preserve">düşük olan B kategorisindeki </w:t>
      </w:r>
      <w:r>
        <w:t xml:space="preserve">etkenler arasında </w:t>
      </w:r>
      <w:r>
        <w:rPr>
          <w:rFonts w:ascii="Arial" w:hAnsi="Arial"/>
          <w:i/>
        </w:rPr>
        <w:t xml:space="preserve">Brucella </w:t>
      </w:r>
      <w:r>
        <w:t>spp. ve su-gıda kaynaklı enfeksiyon</w:t>
      </w:r>
      <w:r>
        <w:rPr>
          <w:spacing w:val="1"/>
        </w:rPr>
        <w:t xml:space="preserve"> </w:t>
      </w:r>
      <w:r>
        <w:t>etkenleri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Salmonella</w:t>
      </w:r>
      <w:r>
        <w:rPr>
          <w:rFonts w:ascii="Arial" w:hAnsi="Arial"/>
          <w:i/>
          <w:spacing w:val="1"/>
        </w:rPr>
        <w:t xml:space="preserve"> </w:t>
      </w:r>
      <w:r>
        <w:t>spp.,</w:t>
      </w:r>
      <w:r>
        <w:rPr>
          <w:spacing w:val="22"/>
        </w:rPr>
        <w:t xml:space="preserve"> </w:t>
      </w:r>
      <w:r>
        <w:t>verositotoksijenik</w:t>
      </w:r>
      <w:r>
        <w:rPr>
          <w:spacing w:val="5"/>
        </w:rPr>
        <w:t xml:space="preserve"> </w:t>
      </w:r>
      <w:r>
        <w:rPr>
          <w:rFonts w:ascii="Arial" w:hAnsi="Arial"/>
          <w:i/>
        </w:rPr>
        <w:t>E.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coli</w:t>
      </w:r>
      <w:r>
        <w:rPr>
          <w:rFonts w:ascii="Arial" w:hAnsi="Arial"/>
          <w:i/>
          <w:spacing w:val="-1"/>
        </w:rPr>
        <w:t xml:space="preserve"> </w:t>
      </w:r>
      <w:r>
        <w:t>vb.)</w:t>
      </w:r>
      <w:r>
        <w:rPr>
          <w:spacing w:val="5"/>
        </w:rPr>
        <w:t xml:space="preserve"> </w:t>
      </w:r>
      <w:r>
        <w:t>bulunmaktadır.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line="244" w:lineRule="auto"/>
        <w:ind w:left="196" w:right="641"/>
        <w:jc w:val="both"/>
      </w:pPr>
      <w:r>
        <w:t>DBM tanımı içinde yer alan mikroorganizmalar (Risk Grubu 3 ve 4 organizmalar) ve toksinler,</w:t>
      </w:r>
      <w:r>
        <w:rPr>
          <w:spacing w:val="1"/>
        </w:rPr>
        <w:t xml:space="preserve"> </w:t>
      </w:r>
      <w:r>
        <w:t>bunların</w:t>
      </w:r>
      <w:r>
        <w:rPr>
          <w:spacing w:val="2"/>
        </w:rPr>
        <w:t xml:space="preserve"> </w:t>
      </w:r>
      <w:r>
        <w:t>kültür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stoklarıdır.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GvdeMetni"/>
        <w:spacing w:before="1"/>
        <w:ind w:left="196"/>
        <w:jc w:val="both"/>
      </w:pPr>
      <w:r>
        <w:t>DBM’lerin</w:t>
      </w:r>
      <w:r>
        <w:rPr>
          <w:spacing w:val="4"/>
        </w:rPr>
        <w:t xml:space="preserve"> </w:t>
      </w:r>
      <w:r>
        <w:t>kilit</w:t>
      </w:r>
      <w:r>
        <w:rPr>
          <w:spacing w:val="6"/>
        </w:rPr>
        <w:t xml:space="preserve"> </w:t>
      </w:r>
      <w:r>
        <w:t>altında</w:t>
      </w:r>
      <w:r>
        <w:rPr>
          <w:spacing w:val="4"/>
        </w:rPr>
        <w:t xml:space="preserve"> </w:t>
      </w:r>
      <w:r>
        <w:t>olması</w:t>
      </w:r>
      <w:r>
        <w:rPr>
          <w:spacing w:val="3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kısıtlı</w:t>
      </w:r>
      <w:r>
        <w:rPr>
          <w:spacing w:val="2"/>
        </w:rPr>
        <w:t xml:space="preserve"> </w:t>
      </w:r>
      <w:r>
        <w:t>erişim</w:t>
      </w:r>
      <w:r>
        <w:rPr>
          <w:spacing w:val="6"/>
        </w:rPr>
        <w:t xml:space="preserve"> </w:t>
      </w:r>
      <w:r>
        <w:t>sağlanması</w:t>
      </w:r>
      <w:r>
        <w:rPr>
          <w:spacing w:val="-2"/>
        </w:rPr>
        <w:t xml:space="preserve"> </w:t>
      </w:r>
      <w:r>
        <w:t>kritiktir.</w:t>
      </w:r>
    </w:p>
    <w:p w:rsidR="007533E5" w:rsidRDefault="007533E5">
      <w:pPr>
        <w:pStyle w:val="GvdeMetni"/>
        <w:spacing w:before="8"/>
      </w:pPr>
    </w:p>
    <w:p w:rsidR="007533E5" w:rsidRDefault="0057218B">
      <w:pPr>
        <w:pStyle w:val="GvdeMetni"/>
        <w:spacing w:line="244" w:lineRule="auto"/>
        <w:ind w:left="196" w:right="632"/>
        <w:jc w:val="both"/>
      </w:pPr>
      <w:r>
        <w:rPr>
          <w:color w:val="272727"/>
        </w:rPr>
        <w:t>DBM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envanteri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oluşturulmalıdır.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Envanter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kapsamında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eldeki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materyalin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neler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olduğu,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miktarları ve nerede saklandıkları tanımlanmalıdır. Envanterdeki materyalin hareketi izlenmeli</w:t>
      </w:r>
      <w:r>
        <w:rPr>
          <w:color w:val="272727"/>
          <w:spacing w:val="1"/>
        </w:rPr>
        <w:t xml:space="preserve"> </w:t>
      </w:r>
      <w:r>
        <w:rPr>
          <w:color w:val="272727"/>
        </w:rPr>
        <w:t>ve</w:t>
      </w:r>
      <w:r>
        <w:rPr>
          <w:color w:val="272727"/>
          <w:spacing w:val="-9"/>
        </w:rPr>
        <w:t xml:space="preserve"> </w:t>
      </w:r>
      <w:r>
        <w:rPr>
          <w:color w:val="272727"/>
        </w:rPr>
        <w:t>kayıt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altına</w:t>
      </w:r>
      <w:r>
        <w:rPr>
          <w:color w:val="272727"/>
          <w:spacing w:val="-9"/>
        </w:rPr>
        <w:t xml:space="preserve"> </w:t>
      </w:r>
      <w:r>
        <w:rPr>
          <w:color w:val="272727"/>
        </w:rPr>
        <w:t>alınmalıdır.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DBM’lerin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>bertaraf</w:t>
      </w:r>
      <w:r>
        <w:rPr>
          <w:color w:val="272727"/>
          <w:spacing w:val="-7"/>
        </w:rPr>
        <w:t xml:space="preserve"> </w:t>
      </w:r>
      <w:r>
        <w:rPr>
          <w:color w:val="272727"/>
        </w:rPr>
        <w:t>işlemleri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>(kim,</w:t>
      </w:r>
      <w:r>
        <w:rPr>
          <w:color w:val="272727"/>
          <w:spacing w:val="-9"/>
        </w:rPr>
        <w:t xml:space="preserve"> </w:t>
      </w:r>
      <w:r>
        <w:rPr>
          <w:color w:val="272727"/>
        </w:rPr>
        <w:t>nerede,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>ne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>zaman,</w:t>
      </w:r>
      <w:r>
        <w:rPr>
          <w:color w:val="272727"/>
          <w:spacing w:val="-7"/>
        </w:rPr>
        <w:t xml:space="preserve"> </w:t>
      </w:r>
      <w:r>
        <w:rPr>
          <w:color w:val="272727"/>
        </w:rPr>
        <w:t>hangi</w:t>
      </w:r>
      <w:r>
        <w:rPr>
          <w:color w:val="272727"/>
          <w:spacing w:val="-11"/>
        </w:rPr>
        <w:t xml:space="preserve"> </w:t>
      </w:r>
      <w:r>
        <w:rPr>
          <w:color w:val="272727"/>
        </w:rPr>
        <w:t>yöntemle</w:t>
      </w:r>
      <w:r>
        <w:rPr>
          <w:color w:val="272727"/>
          <w:spacing w:val="-56"/>
        </w:rPr>
        <w:t xml:space="preserve"> </w:t>
      </w:r>
      <w:r>
        <w:rPr>
          <w:color w:val="272727"/>
        </w:rPr>
        <w:t>bertaraf</w:t>
      </w:r>
      <w:r>
        <w:rPr>
          <w:color w:val="272727"/>
          <w:spacing w:val="4"/>
        </w:rPr>
        <w:t xml:space="preserve"> </w:t>
      </w:r>
      <w:r>
        <w:rPr>
          <w:color w:val="272727"/>
        </w:rPr>
        <w:t>etti</w:t>
      </w:r>
      <w:r>
        <w:rPr>
          <w:color w:val="272727"/>
          <w:spacing w:val="3"/>
        </w:rPr>
        <w:t xml:space="preserve"> </w:t>
      </w:r>
      <w:r>
        <w:rPr>
          <w:color w:val="272727"/>
        </w:rPr>
        <w:t>sorularının</w:t>
      </w:r>
      <w:r>
        <w:rPr>
          <w:color w:val="272727"/>
          <w:spacing w:val="6"/>
        </w:rPr>
        <w:t xml:space="preserve"> </w:t>
      </w:r>
      <w:r>
        <w:rPr>
          <w:color w:val="272727"/>
        </w:rPr>
        <w:t>yanıtları)</w:t>
      </w:r>
      <w:r>
        <w:rPr>
          <w:color w:val="272727"/>
          <w:spacing w:val="5"/>
        </w:rPr>
        <w:t xml:space="preserve"> </w:t>
      </w:r>
      <w:r>
        <w:rPr>
          <w:color w:val="272727"/>
        </w:rPr>
        <w:t>kayıt</w:t>
      </w:r>
      <w:r>
        <w:rPr>
          <w:color w:val="272727"/>
          <w:spacing w:val="4"/>
        </w:rPr>
        <w:t xml:space="preserve"> </w:t>
      </w:r>
      <w:r>
        <w:rPr>
          <w:color w:val="272727"/>
        </w:rPr>
        <w:t>altına</w:t>
      </w:r>
      <w:r>
        <w:rPr>
          <w:color w:val="272727"/>
          <w:spacing w:val="4"/>
        </w:rPr>
        <w:t xml:space="preserve"> </w:t>
      </w:r>
      <w:r>
        <w:rPr>
          <w:color w:val="272727"/>
        </w:rPr>
        <w:t>alınmalıdır.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line="244" w:lineRule="auto"/>
        <w:ind w:left="196" w:right="636"/>
        <w:jc w:val="both"/>
      </w:pPr>
      <w:r>
        <w:t>DBM’lere ilişkin bilgilerin gizliliği sağlanmalıdır. Veri tabanlarına erişim, yetkilendirilmiş kişiler</w:t>
      </w:r>
      <w:r>
        <w:rPr>
          <w:spacing w:val="1"/>
        </w:rPr>
        <w:t xml:space="preserve"> </w:t>
      </w:r>
      <w:r>
        <w:t>tarafından ve ancak şifre girilerek olmalıdır. Basılı materyallerin güvenliği sağlanmalı ve kilit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tutulmalıdır.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  <w:jc w:val="both"/>
      </w:pPr>
      <w:r>
        <w:rPr>
          <w:shd w:val="clear" w:color="auto" w:fill="F7C9AC"/>
        </w:rPr>
        <w:lastRenderedPageBreak/>
        <w:t>KİMYASAL</w:t>
      </w:r>
      <w:r>
        <w:rPr>
          <w:spacing w:val="-2"/>
          <w:shd w:val="clear" w:color="auto" w:fill="F7C9AC"/>
        </w:rPr>
        <w:t xml:space="preserve"> </w:t>
      </w:r>
      <w:r>
        <w:rPr>
          <w:shd w:val="clear" w:color="auto" w:fill="F7C9AC"/>
        </w:rPr>
        <w:t>TEHLİKELER</w:t>
      </w:r>
      <w:r>
        <w:rPr>
          <w:shd w:val="clear" w:color="auto" w:fill="F7C9AC"/>
        </w:rPr>
        <w:tab/>
      </w:r>
    </w:p>
    <w:p w:rsidR="007533E5" w:rsidRDefault="007533E5">
      <w:pPr>
        <w:pStyle w:val="GvdeMetni"/>
        <w:spacing w:before="7"/>
        <w:rPr>
          <w:rFonts w:ascii="Arial"/>
          <w:b/>
        </w:rPr>
      </w:pPr>
    </w:p>
    <w:p w:rsidR="007533E5" w:rsidRDefault="0057218B">
      <w:pPr>
        <w:pStyle w:val="GvdeMetni"/>
        <w:spacing w:line="244" w:lineRule="auto"/>
        <w:ind w:left="196" w:right="639"/>
        <w:jc w:val="both"/>
      </w:pPr>
      <w:r>
        <w:t>Tıbbi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boyalar,</w:t>
      </w:r>
      <w:r>
        <w:rPr>
          <w:spacing w:val="1"/>
        </w:rPr>
        <w:t xml:space="preserve"> </w:t>
      </w:r>
      <w:r>
        <w:t>ayıraçlar</w:t>
      </w:r>
      <w:r>
        <w:rPr>
          <w:spacing w:val="1"/>
        </w:rPr>
        <w:t xml:space="preserve"> </w:t>
      </w:r>
      <w:r>
        <w:t>(reaktifler),</w:t>
      </w:r>
      <w:r>
        <w:rPr>
          <w:spacing w:val="1"/>
        </w:rPr>
        <w:t xml:space="preserve"> </w:t>
      </w:r>
      <w:r>
        <w:t>tampon</w:t>
      </w:r>
      <w:r>
        <w:rPr>
          <w:spacing w:val="1"/>
        </w:rPr>
        <w:t xml:space="preserve"> </w:t>
      </w:r>
      <w:r>
        <w:t>sıvılar,</w:t>
      </w:r>
      <w:r>
        <w:rPr>
          <w:spacing w:val="1"/>
        </w:rPr>
        <w:t xml:space="preserve"> </w:t>
      </w:r>
      <w:r>
        <w:t>besiyerleri,</w:t>
      </w:r>
      <w:r>
        <w:rPr>
          <w:spacing w:val="1"/>
        </w:rPr>
        <w:t xml:space="preserve"> </w:t>
      </w:r>
      <w:r>
        <w:t>yüzey</w:t>
      </w:r>
      <w:r>
        <w:rPr>
          <w:spacing w:val="1"/>
        </w:rPr>
        <w:t xml:space="preserve"> </w:t>
      </w:r>
      <w:r>
        <w:t>temizleyiciler,</w:t>
      </w:r>
      <w:r>
        <w:rPr>
          <w:spacing w:val="1"/>
        </w:rPr>
        <w:t xml:space="preserve"> </w:t>
      </w:r>
      <w:r>
        <w:t>dezenfektanlar,</w:t>
      </w:r>
      <w:r>
        <w:rPr>
          <w:spacing w:val="1"/>
        </w:rPr>
        <w:t xml:space="preserve"> </w:t>
      </w:r>
      <w:r>
        <w:t>sıkıştırılmış</w:t>
      </w:r>
      <w:r>
        <w:rPr>
          <w:spacing w:val="1"/>
        </w:rPr>
        <w:t xml:space="preserve"> </w:t>
      </w:r>
      <w:r>
        <w:t>gazlar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pek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kullanılmaktadır.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ind w:left="196"/>
        <w:jc w:val="both"/>
      </w:pPr>
      <w:r>
        <w:t>Kimyasallar</w:t>
      </w:r>
      <w:r>
        <w:rPr>
          <w:spacing w:val="-7"/>
        </w:rPr>
        <w:t xml:space="preserve"> </w:t>
      </w:r>
      <w:r>
        <w:t>kişilere,</w:t>
      </w:r>
      <w:r>
        <w:rPr>
          <w:spacing w:val="-8"/>
        </w:rPr>
        <w:t xml:space="preserve"> </w:t>
      </w:r>
      <w:r>
        <w:t>ortama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çevreye</w:t>
      </w:r>
      <w:r>
        <w:rPr>
          <w:spacing w:val="-9"/>
        </w:rPr>
        <w:t xml:space="preserve"> </w:t>
      </w:r>
      <w:r>
        <w:t>tehlikeli</w:t>
      </w:r>
      <w:r>
        <w:rPr>
          <w:spacing w:val="-8"/>
        </w:rPr>
        <w:t xml:space="preserve"> </w:t>
      </w:r>
      <w:r>
        <w:t>olabilirler.</w:t>
      </w:r>
    </w:p>
    <w:p w:rsidR="007533E5" w:rsidRDefault="007533E5">
      <w:pPr>
        <w:pStyle w:val="GvdeMetni"/>
        <w:rPr>
          <w:sz w:val="20"/>
        </w:rPr>
      </w:pPr>
    </w:p>
    <w:p w:rsidR="007533E5" w:rsidRDefault="002D2340">
      <w:pPr>
        <w:pStyle w:val="GvdeMetni"/>
        <w:spacing w:before="6"/>
        <w:rPr>
          <w:sz w:val="24"/>
        </w:rPr>
      </w:pPr>
      <w:r>
        <w:pict>
          <v:group id="_x0000_s1260" style="position:absolute;margin-left:88.1pt;margin-top:16.1pt;width:411.15pt;height:281.05pt;z-index:-251614208;mso-wrap-distance-left:0;mso-wrap-distance-right:0;mso-position-horizontal-relative:page" coordorigin="1762,322" coordsize="8223,5621">
            <v:shape id="_x0000_s1262" style="position:absolute;left:1766;top:322;width:8213;height:5621" coordorigin="1766,322" coordsize="8213,5621" o:spt="100" adj="0,,0" path="m1773,330r8200,m1766,322r,5621m1773,5936r8200,m9979,322r,5621e" filled="f" strokecolor="#999" strokeweight=".48pt">
              <v:stroke joinstyle="round"/>
              <v:formulas/>
              <v:path arrowok="t" o:connecttype="segments"/>
            </v:shape>
            <v:shape id="_x0000_s1261" type="#_x0000_t75" style="position:absolute;left:2148;top:823;width:7008;height:4964">
              <v:imagedata r:id="rId67" o:title=""/>
            </v:shape>
            <w10:wrap type="topAndBottom" anchorx="page"/>
          </v:group>
        </w:pict>
      </w:r>
    </w:p>
    <w:p w:rsidR="007533E5" w:rsidRDefault="0057218B">
      <w:pPr>
        <w:spacing w:before="74"/>
        <w:ind w:left="2293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Kimyasalların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zararlı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etkileri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9"/>
        <w:rPr>
          <w:rFonts w:ascii="Comic Sans MS"/>
          <w:sz w:val="14"/>
        </w:rPr>
      </w:pPr>
    </w:p>
    <w:p w:rsidR="007533E5" w:rsidRDefault="0057218B">
      <w:pPr>
        <w:pStyle w:val="GvdeMetni"/>
        <w:spacing w:before="1" w:line="244" w:lineRule="auto"/>
        <w:ind w:left="196" w:right="635"/>
        <w:jc w:val="both"/>
      </w:pPr>
      <w:r>
        <w:t>Laboratuvar</w:t>
      </w:r>
      <w:r>
        <w:rPr>
          <w:spacing w:val="1"/>
        </w:rPr>
        <w:t xml:space="preserve"> </w:t>
      </w:r>
      <w:r>
        <w:t>çalışanlarının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maddelere</w:t>
      </w:r>
      <w:r>
        <w:rPr>
          <w:spacing w:val="1"/>
        </w:rPr>
        <w:t xml:space="preserve"> </w:t>
      </w:r>
      <w:r>
        <w:t>maruz</w:t>
      </w:r>
      <w:r>
        <w:rPr>
          <w:spacing w:val="1"/>
        </w:rPr>
        <w:t xml:space="preserve"> </w:t>
      </w:r>
      <w:r>
        <w:t>kalmaları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 teması olan vücut bölgelerinde (göz, deri, solunum yolu, vb.) lokal etkiler ya da temas</w:t>
      </w:r>
      <w:r>
        <w:rPr>
          <w:spacing w:val="1"/>
        </w:rPr>
        <w:t xml:space="preserve"> </w:t>
      </w:r>
      <w:r>
        <w:t>bölgesinden</w:t>
      </w:r>
      <w:r>
        <w:rPr>
          <w:spacing w:val="1"/>
        </w:rPr>
        <w:t xml:space="preserve"> </w:t>
      </w:r>
      <w:r>
        <w:t>emilerek</w:t>
      </w:r>
      <w:r>
        <w:rPr>
          <w:spacing w:val="5"/>
        </w:rPr>
        <w:t xml:space="preserve"> </w:t>
      </w:r>
      <w:r>
        <w:t>sistemik</w:t>
      </w:r>
      <w:r>
        <w:rPr>
          <w:spacing w:val="2"/>
        </w:rPr>
        <w:t xml:space="preserve"> </w:t>
      </w:r>
      <w:r>
        <w:t>dolaşıma katılması</w:t>
      </w:r>
      <w:r>
        <w:rPr>
          <w:spacing w:val="1"/>
        </w:rPr>
        <w:t xml:space="preserve"> </w:t>
      </w:r>
      <w:r>
        <w:t>sonucu</w:t>
      </w:r>
      <w:r>
        <w:rPr>
          <w:spacing w:val="2"/>
        </w:rPr>
        <w:t xml:space="preserve"> </w:t>
      </w:r>
      <w:r>
        <w:t>yaygın etkiler</w:t>
      </w:r>
      <w:r>
        <w:rPr>
          <w:spacing w:val="1"/>
        </w:rPr>
        <w:t xml:space="preserve"> </w:t>
      </w:r>
      <w:r>
        <w:t>gözlenebilir.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GvdeMetni"/>
        <w:spacing w:line="244" w:lineRule="auto"/>
        <w:ind w:left="196" w:right="636"/>
        <w:jc w:val="both"/>
      </w:pPr>
      <w:r>
        <w:t>Lokal ve sistemik etkiler bir arada görülebileceği gibi, kimyasalların etkileri bulaş yolu, doz ve</w:t>
      </w:r>
      <w:r>
        <w:rPr>
          <w:spacing w:val="1"/>
        </w:rPr>
        <w:t xml:space="preserve"> </w:t>
      </w:r>
      <w:r>
        <w:t>temas süresine bağlı olarak akut veya kronik olarak ortaya çıkabilir. Bu etkiler iritasyondan</w:t>
      </w:r>
      <w:r>
        <w:rPr>
          <w:spacing w:val="1"/>
        </w:rPr>
        <w:t xml:space="preserve"> </w:t>
      </w:r>
      <w:r>
        <w:t>kansere ve</w:t>
      </w:r>
      <w:r>
        <w:rPr>
          <w:spacing w:val="2"/>
        </w:rPr>
        <w:t xml:space="preserve"> </w:t>
      </w:r>
      <w:r>
        <w:t>ani</w:t>
      </w:r>
      <w:r>
        <w:rPr>
          <w:spacing w:val="-3"/>
        </w:rPr>
        <w:t xml:space="preserve"> </w:t>
      </w:r>
      <w:r>
        <w:t>ölümlere kadar</w:t>
      </w:r>
      <w:r>
        <w:rPr>
          <w:spacing w:val="1"/>
        </w:rPr>
        <w:t xml:space="preserve"> </w:t>
      </w:r>
      <w:r>
        <w:t>gidebilen</w:t>
      </w:r>
      <w:r>
        <w:rPr>
          <w:spacing w:val="2"/>
        </w:rPr>
        <w:t xml:space="preserve"> </w:t>
      </w:r>
      <w:r>
        <w:t>bir spektrumda</w:t>
      </w:r>
      <w:r>
        <w:rPr>
          <w:spacing w:val="-3"/>
        </w:rPr>
        <w:t xml:space="preserve"> </w:t>
      </w:r>
      <w:r>
        <w:t>gerçekleşebilir.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before="1" w:line="244" w:lineRule="auto"/>
        <w:ind w:left="196" w:right="638"/>
        <w:jc w:val="both"/>
      </w:pPr>
      <w:r>
        <w:t>Kimyasallar yangınlara, korozyona (aşınmaya), patlamalara neden olarak çalışanların yanı</w:t>
      </w:r>
      <w:r>
        <w:rPr>
          <w:spacing w:val="1"/>
        </w:rPr>
        <w:t xml:space="preserve"> </w:t>
      </w:r>
      <w:r>
        <w:t>sıra</w:t>
      </w:r>
      <w:r>
        <w:rPr>
          <w:spacing w:val="1"/>
        </w:rPr>
        <w:t xml:space="preserve"> </w:t>
      </w:r>
      <w:r>
        <w:t>laboratuvar</w:t>
      </w:r>
      <w:r>
        <w:rPr>
          <w:spacing w:val="4"/>
        </w:rPr>
        <w:t xml:space="preserve"> </w:t>
      </w:r>
      <w:r>
        <w:t>ortamına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aygıtlara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zarar</w:t>
      </w:r>
      <w:r>
        <w:rPr>
          <w:spacing w:val="4"/>
        </w:rPr>
        <w:t xml:space="preserve"> </w:t>
      </w:r>
      <w:r>
        <w:t>verebilir.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GvdeMetni"/>
        <w:spacing w:line="242" w:lineRule="auto"/>
        <w:ind w:left="196" w:right="638"/>
        <w:jc w:val="both"/>
      </w:pPr>
      <w:r>
        <w:t>Bazı</w:t>
      </w:r>
      <w:r>
        <w:rPr>
          <w:spacing w:val="1"/>
        </w:rPr>
        <w:t xml:space="preserve"> </w:t>
      </w:r>
      <w:r>
        <w:t>kimyasallar,</w:t>
      </w:r>
      <w:r>
        <w:rPr>
          <w:spacing w:val="1"/>
        </w:rPr>
        <w:t xml:space="preserve"> </w:t>
      </w:r>
      <w:r>
        <w:t>atıklarının</w:t>
      </w:r>
      <w:r>
        <w:rPr>
          <w:spacing w:val="1"/>
        </w:rPr>
        <w:t xml:space="preserve"> </w:t>
      </w:r>
      <w:r>
        <w:t>su ve</w:t>
      </w:r>
      <w:r>
        <w:rPr>
          <w:spacing w:val="1"/>
        </w:rPr>
        <w:t xml:space="preserve"> </w:t>
      </w:r>
      <w:r>
        <w:t>toprağa</w:t>
      </w:r>
      <w:r>
        <w:rPr>
          <w:spacing w:val="1"/>
        </w:rPr>
        <w:t xml:space="preserve"> </w:t>
      </w:r>
      <w:r>
        <w:t>karışması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doğaya</w:t>
      </w:r>
      <w:r>
        <w:rPr>
          <w:spacing w:val="1"/>
        </w:rPr>
        <w:t xml:space="preserve"> </w:t>
      </w:r>
      <w:r>
        <w:t>(çevreye)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zararlar</w:t>
      </w:r>
      <w:r>
        <w:rPr>
          <w:spacing w:val="1"/>
        </w:rPr>
        <w:t xml:space="preserve"> </w:t>
      </w:r>
      <w:r>
        <w:t>verebilir.</w:t>
      </w:r>
      <w:r>
        <w:rPr>
          <w:spacing w:val="3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etkiler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canlılarında</w:t>
      </w:r>
      <w:r>
        <w:rPr>
          <w:spacing w:val="2"/>
        </w:rPr>
        <w:t xml:space="preserve"> </w:t>
      </w:r>
      <w:r>
        <w:t>ortaya</w:t>
      </w:r>
      <w:r>
        <w:rPr>
          <w:spacing w:val="2"/>
        </w:rPr>
        <w:t xml:space="preserve"> </w:t>
      </w:r>
      <w:r>
        <w:t>çıkmaktadır.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2" w:lineRule="auto"/>
        <w:ind w:left="196" w:right="643"/>
        <w:jc w:val="both"/>
      </w:pPr>
      <w:r>
        <w:t>Kimyasalların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verici</w:t>
      </w:r>
      <w:r>
        <w:rPr>
          <w:spacing w:val="1"/>
        </w:rPr>
        <w:t xml:space="preserve"> </w:t>
      </w:r>
      <w:r>
        <w:t>etkilerinin,</w:t>
      </w:r>
      <w:r>
        <w:rPr>
          <w:spacing w:val="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dozlarının,</w:t>
      </w:r>
      <w:r>
        <w:rPr>
          <w:spacing w:val="1"/>
        </w:rPr>
        <w:t xml:space="preserve"> </w:t>
      </w:r>
      <w:r>
        <w:t>maruz</w:t>
      </w:r>
      <w:r>
        <w:rPr>
          <w:spacing w:val="1"/>
        </w:rPr>
        <w:t xml:space="preserve"> </w:t>
      </w:r>
      <w:r>
        <w:t>kalma</w:t>
      </w:r>
      <w:r>
        <w:rPr>
          <w:spacing w:val="1"/>
        </w:rPr>
        <w:t xml:space="preserve"> </w:t>
      </w:r>
      <w:r>
        <w:t>(bulaş)</w:t>
      </w:r>
      <w:r>
        <w:rPr>
          <w:spacing w:val="1"/>
        </w:rPr>
        <w:t xml:space="preserve"> </w:t>
      </w:r>
      <w:r>
        <w:t>yollarının</w:t>
      </w:r>
      <w:r>
        <w:rPr>
          <w:spacing w:val="1"/>
        </w:rPr>
        <w:t xml:space="preserve"> </w:t>
      </w:r>
      <w:r>
        <w:t>çalışanlar</w:t>
      </w:r>
      <w:r>
        <w:rPr>
          <w:spacing w:val="3"/>
        </w:rPr>
        <w:t xml:space="preserve"> </w:t>
      </w:r>
      <w:r>
        <w:t>tarafından</w:t>
      </w:r>
      <w:r>
        <w:rPr>
          <w:spacing w:val="3"/>
        </w:rPr>
        <w:t xml:space="preserve"> </w:t>
      </w:r>
      <w:r>
        <w:t>bilinmesi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önlemlerin</w:t>
      </w:r>
      <w:r>
        <w:rPr>
          <w:spacing w:val="2"/>
        </w:rPr>
        <w:t xml:space="preserve"> </w:t>
      </w:r>
      <w:r>
        <w:t>alınması gerekir.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line="242" w:lineRule="auto"/>
        <w:ind w:left="196" w:right="634"/>
        <w:jc w:val="both"/>
      </w:pPr>
      <w:r>
        <w:t>Kimyasallara ait potansiyel tehlikeleri ve güvenlik önlemlerini içeren güvenlik bilgi formları</w:t>
      </w:r>
      <w:r>
        <w:rPr>
          <w:spacing w:val="1"/>
        </w:rPr>
        <w:t xml:space="preserve"> </w:t>
      </w:r>
      <w:r>
        <w:t>(GBF)</w:t>
      </w:r>
      <w:r>
        <w:rPr>
          <w:spacing w:val="-14"/>
        </w:rPr>
        <w:t xml:space="preserve"> </w:t>
      </w:r>
      <w:r>
        <w:t>(</w:t>
      </w:r>
      <w:r>
        <w:rPr>
          <w:rFonts w:ascii="Arial" w:hAnsi="Arial"/>
          <w:i/>
        </w:rPr>
        <w:t>Material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Safety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Data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Sheet</w:t>
      </w:r>
      <w:r>
        <w:t>)</w:t>
      </w:r>
      <w:r>
        <w:rPr>
          <w:spacing w:val="-10"/>
        </w:rPr>
        <w:t xml:space="preserve"> </w:t>
      </w:r>
      <w:r>
        <w:t>laboratuvarlarda</w:t>
      </w:r>
      <w:r>
        <w:rPr>
          <w:spacing w:val="-9"/>
        </w:rPr>
        <w:t xml:space="preserve"> </w:t>
      </w:r>
      <w:r>
        <w:t>bulunmalı</w:t>
      </w:r>
      <w:r>
        <w:rPr>
          <w:spacing w:val="-12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kullanım</w:t>
      </w:r>
      <w:r>
        <w:rPr>
          <w:spacing w:val="-7"/>
        </w:rPr>
        <w:t xml:space="preserve"> </w:t>
      </w:r>
      <w:r>
        <w:t>öncesinde</w:t>
      </w:r>
      <w:r>
        <w:rPr>
          <w:spacing w:val="-9"/>
        </w:rPr>
        <w:t xml:space="preserve"> </w:t>
      </w:r>
      <w:r>
        <w:t>mutlaka</w:t>
      </w:r>
      <w:r>
        <w:rPr>
          <w:spacing w:val="-56"/>
        </w:rPr>
        <w:t xml:space="preserve"> </w:t>
      </w:r>
      <w:r>
        <w:t>okunmalıdır.</w:t>
      </w:r>
    </w:p>
    <w:p w:rsidR="007533E5" w:rsidRDefault="007533E5">
      <w:pPr>
        <w:spacing w:line="242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Maruz</w:t>
      </w:r>
      <w:r>
        <w:rPr>
          <w:spacing w:val="-5"/>
        </w:rPr>
        <w:t xml:space="preserve"> </w:t>
      </w:r>
      <w:r>
        <w:t>kalma</w:t>
      </w:r>
      <w:r>
        <w:rPr>
          <w:spacing w:val="-2"/>
        </w:rPr>
        <w:t xml:space="preserve"> </w:t>
      </w:r>
      <w:r>
        <w:t>yolları</w:t>
      </w:r>
    </w:p>
    <w:p w:rsidR="007533E5" w:rsidRDefault="0057218B">
      <w:pPr>
        <w:spacing w:before="116"/>
        <w:ind w:left="196"/>
        <w:rPr>
          <w:rFonts w:ascii="Arial" w:hAnsi="Arial"/>
          <w:i/>
        </w:rPr>
      </w:pPr>
      <w:r>
        <w:rPr>
          <w:rFonts w:ascii="Arial" w:hAnsi="Arial"/>
          <w:i/>
        </w:rPr>
        <w:t>“Tüm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kimyasal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</w:rPr>
        <w:t>maddeler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toksiktir.</w:t>
      </w:r>
      <w:r>
        <w:rPr>
          <w:rFonts w:ascii="Arial" w:hAnsi="Arial"/>
          <w:i/>
          <w:spacing w:val="24"/>
        </w:rPr>
        <w:t xml:space="preserve"> </w:t>
      </w:r>
      <w:r>
        <w:rPr>
          <w:rFonts w:ascii="Arial" w:hAnsi="Arial"/>
          <w:i/>
        </w:rPr>
        <w:t>Toksik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olmayan</w:t>
      </w:r>
      <w:r>
        <w:rPr>
          <w:rFonts w:ascii="Arial" w:hAnsi="Arial"/>
          <w:i/>
          <w:spacing w:val="23"/>
        </w:rPr>
        <w:t xml:space="preserve"> </w:t>
      </w:r>
      <w:r>
        <w:rPr>
          <w:rFonts w:ascii="Arial" w:hAnsi="Arial"/>
          <w:i/>
        </w:rPr>
        <w:t>hiçbir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madde</w:t>
      </w:r>
      <w:r>
        <w:rPr>
          <w:rFonts w:ascii="Arial" w:hAnsi="Arial"/>
          <w:i/>
          <w:spacing w:val="22"/>
        </w:rPr>
        <w:t xml:space="preserve"> </w:t>
      </w:r>
      <w:r>
        <w:rPr>
          <w:rFonts w:ascii="Arial" w:hAnsi="Arial"/>
          <w:i/>
        </w:rPr>
        <w:t>yoktur.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</w:rPr>
        <w:t>O</w:t>
      </w:r>
      <w:r>
        <w:rPr>
          <w:rFonts w:ascii="Arial" w:hAnsi="Arial"/>
          <w:i/>
          <w:spacing w:val="29"/>
        </w:rPr>
        <w:t xml:space="preserve"> </w:t>
      </w:r>
      <w:r>
        <w:rPr>
          <w:rFonts w:ascii="Arial" w:hAnsi="Arial"/>
          <w:i/>
        </w:rPr>
        <w:t>maddenin</w:t>
      </w:r>
      <w:r>
        <w:rPr>
          <w:rFonts w:ascii="Arial" w:hAnsi="Arial"/>
          <w:i/>
          <w:spacing w:val="21"/>
        </w:rPr>
        <w:t xml:space="preserve"> </w:t>
      </w:r>
      <w:r>
        <w:rPr>
          <w:rFonts w:ascii="Arial" w:hAnsi="Arial"/>
          <w:i/>
        </w:rPr>
        <w:t>toksik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özelliklerini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dozu belirler”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Paracelsus,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16.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yüzyıl</w:t>
      </w:r>
    </w:p>
    <w:p w:rsidR="007533E5" w:rsidRDefault="0057218B">
      <w:pPr>
        <w:pStyle w:val="GvdeMetni"/>
        <w:spacing w:before="189"/>
        <w:ind w:left="196"/>
      </w:pPr>
      <w:r>
        <w:t>Zararlı</w:t>
      </w:r>
      <w:r>
        <w:rPr>
          <w:spacing w:val="-2"/>
        </w:rPr>
        <w:t xml:space="preserve"> </w:t>
      </w:r>
      <w:r>
        <w:t>etkinin</w:t>
      </w:r>
      <w:r>
        <w:rPr>
          <w:spacing w:val="2"/>
        </w:rPr>
        <w:t xml:space="preserve"> </w:t>
      </w:r>
      <w:r>
        <w:t>ortaya</w:t>
      </w:r>
      <w:r>
        <w:rPr>
          <w:spacing w:val="2"/>
        </w:rPr>
        <w:t xml:space="preserve"> </w:t>
      </w:r>
      <w:r>
        <w:t>çıkması</w:t>
      </w:r>
      <w:r>
        <w:rPr>
          <w:spacing w:val="-2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kimyasal</w:t>
      </w:r>
      <w:r>
        <w:rPr>
          <w:spacing w:val="2"/>
        </w:rPr>
        <w:t xml:space="preserve"> </w:t>
      </w:r>
      <w:r>
        <w:t>maddeye</w:t>
      </w:r>
      <w:r>
        <w:rPr>
          <w:spacing w:val="1"/>
        </w:rPr>
        <w:t xml:space="preserve"> </w:t>
      </w:r>
      <w:r>
        <w:t>kişinin</w:t>
      </w:r>
      <w:r>
        <w:rPr>
          <w:spacing w:val="2"/>
        </w:rPr>
        <w:t xml:space="preserve"> </w:t>
      </w:r>
      <w:r>
        <w:t>maruz</w:t>
      </w:r>
      <w:r>
        <w:rPr>
          <w:spacing w:val="-2"/>
        </w:rPr>
        <w:t xml:space="preserve"> </w:t>
      </w:r>
      <w:r>
        <w:t>kalması</w:t>
      </w:r>
      <w:r>
        <w:rPr>
          <w:spacing w:val="-1"/>
        </w:rPr>
        <w:t xml:space="preserve"> </w:t>
      </w:r>
      <w:r>
        <w:t>gerekir.</w:t>
      </w:r>
    </w:p>
    <w:p w:rsidR="007533E5" w:rsidRDefault="0057218B">
      <w:pPr>
        <w:pStyle w:val="GvdeMetni"/>
        <w:spacing w:before="188" w:line="242" w:lineRule="auto"/>
        <w:ind w:left="196" w:right="630"/>
        <w:jc w:val="both"/>
      </w:pPr>
      <w:r>
        <w:t>Laboratuvar çalışanları kimyasallara solunum yolu, deri/mukoza yolu, ağız yolu ile maruz</w:t>
      </w:r>
      <w:r>
        <w:rPr>
          <w:spacing w:val="1"/>
        </w:rPr>
        <w:t xml:space="preserve"> </w:t>
      </w:r>
      <w:r>
        <w:t>kalabilirler.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6"/>
        <w:rPr>
          <w:sz w:val="20"/>
        </w:rPr>
      </w:pPr>
    </w:p>
    <w:p w:rsidR="007533E5" w:rsidRDefault="0057218B">
      <w:pPr>
        <w:pStyle w:val="Balk3"/>
      </w:pPr>
      <w:r>
        <w:t>Solunum</w:t>
      </w:r>
      <w:r>
        <w:rPr>
          <w:spacing w:val="-2"/>
        </w:rPr>
        <w:t xml:space="preserve"> </w:t>
      </w:r>
      <w:r>
        <w:t>yolu</w:t>
      </w:r>
    </w:p>
    <w:p w:rsidR="007533E5" w:rsidRDefault="0057218B">
      <w:pPr>
        <w:pStyle w:val="GvdeMetni"/>
        <w:spacing w:before="121" w:line="242" w:lineRule="auto"/>
        <w:ind w:left="196" w:right="638"/>
        <w:jc w:val="both"/>
      </w:pPr>
      <w:r>
        <w:t>Kimyasal gazlara, kimyasal gaz buharlarına, uçucu kimyasallara solunum yolu ile maruz</w:t>
      </w:r>
      <w:r>
        <w:rPr>
          <w:spacing w:val="1"/>
        </w:rPr>
        <w:t xml:space="preserve"> </w:t>
      </w:r>
      <w:r>
        <w:t>kalınabilir.</w:t>
      </w:r>
    </w:p>
    <w:p w:rsidR="007533E5" w:rsidRDefault="0057218B">
      <w:pPr>
        <w:pStyle w:val="GvdeMetni"/>
        <w:spacing w:before="186"/>
        <w:ind w:left="196"/>
      </w:pPr>
      <w:r>
        <w:t>Akciğerlerde</w:t>
      </w:r>
      <w:r>
        <w:rPr>
          <w:spacing w:val="-4"/>
        </w:rPr>
        <w:t xml:space="preserve"> </w:t>
      </w:r>
      <w:r>
        <w:t>lokal</w:t>
      </w:r>
      <w:r>
        <w:rPr>
          <w:spacing w:val="-1"/>
        </w:rPr>
        <w:t xml:space="preserve"> </w:t>
      </w:r>
      <w:r>
        <w:t>etkinin</w:t>
      </w:r>
      <w:r>
        <w:rPr>
          <w:spacing w:val="-1"/>
        </w:rPr>
        <w:t xml:space="preserve"> </w:t>
      </w:r>
      <w:r>
        <w:t>yanı</w:t>
      </w:r>
      <w:r>
        <w:rPr>
          <w:spacing w:val="-3"/>
        </w:rPr>
        <w:t xml:space="preserve"> </w:t>
      </w:r>
      <w:r>
        <w:t>sıra</w:t>
      </w:r>
      <w:r>
        <w:rPr>
          <w:spacing w:val="-2"/>
        </w:rPr>
        <w:t xml:space="preserve"> </w:t>
      </w:r>
      <w:r>
        <w:t>sistemik etki</w:t>
      </w:r>
      <w:r>
        <w:rPr>
          <w:spacing w:val="-1"/>
        </w:rPr>
        <w:t xml:space="preserve"> </w:t>
      </w:r>
      <w:r>
        <w:t>oluşturabilirler.</w:t>
      </w:r>
    </w:p>
    <w:p w:rsidR="007533E5" w:rsidRDefault="0057218B">
      <w:pPr>
        <w:pStyle w:val="GvdeMetni"/>
        <w:spacing w:before="188" w:line="244" w:lineRule="auto"/>
        <w:ind w:left="196" w:right="637"/>
        <w:jc w:val="both"/>
      </w:pPr>
      <w:r>
        <w:t>Metanol, aseton, hidrojen klorit gibi suda çözünen gazlar burun ve trakeada çözünür bu</w:t>
      </w:r>
      <w:r>
        <w:rPr>
          <w:spacing w:val="1"/>
        </w:rPr>
        <w:t xml:space="preserve"> </w:t>
      </w:r>
      <w:r>
        <w:t>nedenle</w:t>
      </w:r>
      <w:r>
        <w:rPr>
          <w:spacing w:val="1"/>
        </w:rPr>
        <w:t xml:space="preserve"> </w:t>
      </w:r>
      <w:r>
        <w:t>bu</w:t>
      </w:r>
      <w:r>
        <w:rPr>
          <w:spacing w:val="3"/>
        </w:rPr>
        <w:t xml:space="preserve"> </w:t>
      </w:r>
      <w:r>
        <w:t>bölgeden</w:t>
      </w:r>
      <w:r>
        <w:rPr>
          <w:spacing w:val="2"/>
        </w:rPr>
        <w:t xml:space="preserve"> </w:t>
      </w:r>
      <w:r>
        <w:t>emilirler.</w:t>
      </w:r>
    </w:p>
    <w:p w:rsidR="007533E5" w:rsidRDefault="0057218B">
      <w:pPr>
        <w:pStyle w:val="GvdeMetni"/>
        <w:spacing w:before="183" w:line="242" w:lineRule="auto"/>
        <w:ind w:left="196" w:right="641"/>
        <w:jc w:val="both"/>
      </w:pPr>
      <w:r>
        <w:t>Ozon, nitrojen dioksit gibi suda çözünürlüğü düşük olan kimyasallar akciğerlere ulaşırlar ve</w:t>
      </w:r>
      <w:r>
        <w:rPr>
          <w:spacing w:val="1"/>
        </w:rPr>
        <w:t xml:space="preserve"> </w:t>
      </w:r>
      <w:r>
        <w:t>buradan</w:t>
      </w:r>
      <w:r>
        <w:rPr>
          <w:spacing w:val="2"/>
        </w:rPr>
        <w:t xml:space="preserve"> </w:t>
      </w:r>
      <w:r>
        <w:t>emilirler.</w:t>
      </w:r>
    </w:p>
    <w:p w:rsidR="007533E5" w:rsidRDefault="0057218B">
      <w:pPr>
        <w:pStyle w:val="GvdeMetni"/>
        <w:spacing w:before="186"/>
        <w:ind w:left="196"/>
      </w:pPr>
      <w:r>
        <w:t>Suda</w:t>
      </w:r>
      <w:r>
        <w:rPr>
          <w:spacing w:val="-2"/>
        </w:rPr>
        <w:t xml:space="preserve"> </w:t>
      </w:r>
      <w:r>
        <w:t>çözünmeyip</w:t>
      </w:r>
      <w:r>
        <w:rPr>
          <w:spacing w:val="-1"/>
        </w:rPr>
        <w:t xml:space="preserve"> </w:t>
      </w:r>
      <w:r>
        <w:t>yağda çözünenler</w:t>
      </w:r>
      <w:r>
        <w:rPr>
          <w:spacing w:val="1"/>
        </w:rPr>
        <w:t xml:space="preserve"> </w:t>
      </w:r>
      <w:r>
        <w:t>uzun</w:t>
      </w:r>
      <w:r>
        <w:rPr>
          <w:spacing w:val="-1"/>
        </w:rPr>
        <w:t xml:space="preserve"> </w:t>
      </w:r>
      <w:r>
        <w:t>süre</w:t>
      </w:r>
      <w:r>
        <w:rPr>
          <w:spacing w:val="-2"/>
        </w:rPr>
        <w:t xml:space="preserve"> </w:t>
      </w:r>
      <w:r>
        <w:t>akciğerlerde</w:t>
      </w:r>
      <w:r>
        <w:rPr>
          <w:spacing w:val="-4"/>
        </w:rPr>
        <w:t xml:space="preserve"> </w:t>
      </w:r>
      <w:r>
        <w:t>kalırlar.</w:t>
      </w:r>
    </w:p>
    <w:p w:rsidR="007533E5" w:rsidRDefault="0057218B">
      <w:pPr>
        <w:pStyle w:val="GvdeMetni"/>
        <w:spacing w:before="188" w:line="244" w:lineRule="auto"/>
        <w:ind w:left="196" w:right="639"/>
        <w:jc w:val="both"/>
      </w:pPr>
      <w:r>
        <w:t>Solunum yolu ile aşırı temas sonucu baş ağrısı, mukus sekresyonunda artış, göz, burun ve</w:t>
      </w:r>
      <w:r>
        <w:rPr>
          <w:spacing w:val="1"/>
        </w:rPr>
        <w:t xml:space="preserve"> </w:t>
      </w:r>
      <w:r>
        <w:t>boğazda iritasyon gelişebilir. Konfüzyon, baş dönmesi veya halsizlik gibi narkotik etkiler de</w:t>
      </w:r>
      <w:r>
        <w:rPr>
          <w:spacing w:val="1"/>
        </w:rPr>
        <w:t xml:space="preserve"> </w:t>
      </w:r>
      <w:r>
        <w:t>oluşabilir.</w:t>
      </w:r>
    </w:p>
    <w:p w:rsidR="007533E5" w:rsidRDefault="0057218B">
      <w:pPr>
        <w:pStyle w:val="GvdeMetni"/>
        <w:spacing w:before="181" w:line="242" w:lineRule="auto"/>
        <w:ind w:left="196" w:right="641"/>
        <w:jc w:val="both"/>
      </w:pPr>
      <w:r>
        <w:t>Nitrojen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karbon</w:t>
      </w:r>
      <w:r>
        <w:rPr>
          <w:spacing w:val="1"/>
        </w:rPr>
        <w:t xml:space="preserve"> </w:t>
      </w:r>
      <w:r>
        <w:t>dioksit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gazlara</w:t>
      </w:r>
      <w:r>
        <w:rPr>
          <w:spacing w:val="1"/>
        </w:rPr>
        <w:t xml:space="preserve"> </w:t>
      </w:r>
      <w:r>
        <w:t>yoğun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maruz</w:t>
      </w:r>
      <w:r>
        <w:rPr>
          <w:spacing w:val="1"/>
        </w:rPr>
        <w:t xml:space="preserve"> </w:t>
      </w:r>
      <w:r>
        <w:t>kalındığında</w:t>
      </w:r>
      <w:r>
        <w:rPr>
          <w:spacing w:val="1"/>
        </w:rPr>
        <w:t xml:space="preserve"> </w:t>
      </w:r>
      <w:r>
        <w:t>asfiksi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pStyle w:val="Balk3"/>
      </w:pPr>
      <w:r>
        <w:t>Deri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mukoza yolu</w:t>
      </w:r>
    </w:p>
    <w:p w:rsidR="007533E5" w:rsidRDefault="0057218B">
      <w:pPr>
        <w:pStyle w:val="GvdeMetni"/>
        <w:spacing w:before="121"/>
        <w:ind w:left="196"/>
      </w:pPr>
      <w:r>
        <w:t>Kimyasallara</w:t>
      </w:r>
      <w:r>
        <w:rPr>
          <w:spacing w:val="2"/>
        </w:rPr>
        <w:t xml:space="preserve"> </w:t>
      </w:r>
      <w:r>
        <w:t>olasılıkla</w:t>
      </w:r>
      <w:r>
        <w:rPr>
          <w:spacing w:val="1"/>
        </w:rPr>
        <w:t xml:space="preserve"> </w:t>
      </w:r>
      <w:r>
        <w:t>en fazla</w:t>
      </w:r>
      <w:r>
        <w:rPr>
          <w:spacing w:val="2"/>
        </w:rPr>
        <w:t xml:space="preserve"> </w:t>
      </w:r>
      <w:r>
        <w:t>maruz</w:t>
      </w:r>
      <w:r>
        <w:rPr>
          <w:spacing w:val="-1"/>
        </w:rPr>
        <w:t xml:space="preserve"> </w:t>
      </w:r>
      <w:r>
        <w:t>kalınan</w:t>
      </w:r>
      <w:r>
        <w:rPr>
          <w:spacing w:val="1"/>
        </w:rPr>
        <w:t xml:space="preserve"> </w:t>
      </w:r>
      <w:r>
        <w:t>yoldur.</w:t>
      </w:r>
    </w:p>
    <w:p w:rsidR="007533E5" w:rsidRDefault="0057218B">
      <w:pPr>
        <w:pStyle w:val="GvdeMetni"/>
        <w:spacing w:before="187" w:line="242" w:lineRule="auto"/>
        <w:ind w:left="196" w:right="640"/>
        <w:jc w:val="both"/>
      </w:pPr>
      <w:r>
        <w:t>Deri yolu ile maruz kalma genellikle derideki çatlak, kesi, döküntü ile veya ciltten emilim ile</w:t>
      </w:r>
      <w:r>
        <w:rPr>
          <w:spacing w:val="1"/>
        </w:rPr>
        <w:t xml:space="preserve"> </w:t>
      </w:r>
      <w:r>
        <w:t>gerçekleşir.</w:t>
      </w:r>
      <w:r>
        <w:rPr>
          <w:spacing w:val="1"/>
        </w:rPr>
        <w:t xml:space="preserve"> </w:t>
      </w:r>
      <w:r>
        <w:t>Deride</w:t>
      </w:r>
      <w:r>
        <w:rPr>
          <w:spacing w:val="1"/>
        </w:rPr>
        <w:t xml:space="preserve"> </w:t>
      </w:r>
      <w:r>
        <w:t>hasar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kimyasalların</w:t>
      </w:r>
      <w:r>
        <w:rPr>
          <w:spacing w:val="1"/>
        </w:rPr>
        <w:t xml:space="preserve"> </w:t>
      </w:r>
      <w:r>
        <w:t>penetrasyonunu</w:t>
      </w:r>
      <w:r>
        <w:rPr>
          <w:spacing w:val="1"/>
        </w:rPr>
        <w:t xml:space="preserve"> </w:t>
      </w:r>
      <w:r>
        <w:t>artırır.</w:t>
      </w:r>
      <w:r>
        <w:rPr>
          <w:spacing w:val="1"/>
        </w:rPr>
        <w:t xml:space="preserve"> </w:t>
      </w:r>
      <w:r>
        <w:t>Fenol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kimyasallar</w:t>
      </w:r>
      <w:r>
        <w:rPr>
          <w:spacing w:val="3"/>
        </w:rPr>
        <w:t xml:space="preserve"> </w:t>
      </w:r>
      <w:r>
        <w:t>sağlam</w:t>
      </w:r>
      <w:r>
        <w:rPr>
          <w:spacing w:val="4"/>
        </w:rPr>
        <w:t xml:space="preserve"> </w:t>
      </w:r>
      <w:r>
        <w:t>deriden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geçebilirler.</w:t>
      </w:r>
    </w:p>
    <w:p w:rsidR="007533E5" w:rsidRDefault="0057218B">
      <w:pPr>
        <w:pStyle w:val="GvdeMetni"/>
        <w:spacing w:before="187" w:line="244" w:lineRule="auto"/>
        <w:ind w:left="196" w:right="636"/>
        <w:jc w:val="both"/>
      </w:pPr>
      <w:r>
        <w:t>Deriden emilim kimyasalın konsantrasyonuna, reaktivitesine, su ve yağda çözünürlüğüne,</w:t>
      </w:r>
      <w:r>
        <w:rPr>
          <w:spacing w:val="1"/>
        </w:rPr>
        <w:t xml:space="preserve"> </w:t>
      </w:r>
      <w:r>
        <w:t>temas süresine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temas</w:t>
      </w:r>
      <w:r>
        <w:rPr>
          <w:spacing w:val="-1"/>
        </w:rPr>
        <w:t xml:space="preserve"> </w:t>
      </w:r>
      <w:r>
        <w:t>bölgesine</w:t>
      </w:r>
      <w:r>
        <w:rPr>
          <w:spacing w:val="-2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değişir.</w:t>
      </w:r>
    </w:p>
    <w:p w:rsidR="007533E5" w:rsidRDefault="0057218B">
      <w:pPr>
        <w:pStyle w:val="GvdeMetni"/>
        <w:spacing w:before="183" w:line="244" w:lineRule="auto"/>
        <w:ind w:left="196" w:right="639"/>
        <w:jc w:val="both"/>
      </w:pPr>
      <w:r>
        <w:t>Kimyasallara mukozalara sıçrama (göz, ağız, burun) yoluyla maruz kalınabilir. Kimyasalların</w:t>
      </w:r>
      <w:r>
        <w:rPr>
          <w:spacing w:val="1"/>
        </w:rPr>
        <w:t xml:space="preserve"> </w:t>
      </w:r>
      <w:r>
        <w:t>çoğu gözde ağrı ve iritasyona, diğer kimyasallar ise önemli ölçüde yanık ve görme kaybına</w:t>
      </w:r>
      <w:r>
        <w:rPr>
          <w:spacing w:val="1"/>
        </w:rPr>
        <w:t xml:space="preserve"> </w:t>
      </w:r>
      <w:r>
        <w:t>neden olurlar. Alkali kimyasallar, fenoller ve asitler gibi aşındırıcılar kalıcı görme kaybına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olabilirler.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9"/>
        <w:rPr>
          <w:sz w:val="19"/>
        </w:rPr>
      </w:pPr>
    </w:p>
    <w:p w:rsidR="007533E5" w:rsidRDefault="0057218B">
      <w:pPr>
        <w:pStyle w:val="Balk3"/>
      </w:pPr>
      <w:r>
        <w:t>Ağız yolu</w:t>
      </w:r>
    </w:p>
    <w:p w:rsidR="007533E5" w:rsidRDefault="0057218B">
      <w:pPr>
        <w:pStyle w:val="GvdeMetni"/>
        <w:spacing w:before="121" w:line="244" w:lineRule="auto"/>
        <w:ind w:left="196" w:right="640"/>
        <w:jc w:val="both"/>
      </w:pPr>
      <w:r>
        <w:t>Genellikle</w:t>
      </w:r>
      <w:r>
        <w:rPr>
          <w:spacing w:val="1"/>
        </w:rPr>
        <w:t xml:space="preserve"> </w:t>
      </w:r>
      <w:r>
        <w:t>kontamine</w:t>
      </w:r>
      <w:r>
        <w:rPr>
          <w:spacing w:val="1"/>
        </w:rPr>
        <w:t xml:space="preserve"> </w:t>
      </w:r>
      <w:r>
        <w:t>cisimlerin</w:t>
      </w:r>
      <w:r>
        <w:rPr>
          <w:spacing w:val="1"/>
        </w:rPr>
        <w:t xml:space="preserve"> </w:t>
      </w:r>
      <w:r>
        <w:t>ağıza</w:t>
      </w:r>
      <w:r>
        <w:rPr>
          <w:spacing w:val="1"/>
        </w:rPr>
        <w:t xml:space="preserve"> </w:t>
      </w:r>
      <w:r>
        <w:t>götürülmesi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ağızla</w:t>
      </w:r>
      <w:r>
        <w:rPr>
          <w:spacing w:val="1"/>
        </w:rPr>
        <w:t xml:space="preserve"> </w:t>
      </w:r>
      <w:r>
        <w:t>pipetleme</w:t>
      </w:r>
      <w:r>
        <w:rPr>
          <w:spacing w:val="1"/>
        </w:rPr>
        <w:t xml:space="preserve"> </w:t>
      </w:r>
      <w:r>
        <w:t>sonucu</w:t>
      </w:r>
      <w:r>
        <w:rPr>
          <w:spacing w:val="1"/>
        </w:rPr>
        <w:t xml:space="preserve"> </w:t>
      </w:r>
      <w:r>
        <w:t>bulaş</w:t>
      </w:r>
      <w:r>
        <w:rPr>
          <w:spacing w:val="1"/>
        </w:rPr>
        <w:t xml:space="preserve"> </w:t>
      </w:r>
      <w:r>
        <w:t>gerçekleşir.</w:t>
      </w:r>
    </w:p>
    <w:p w:rsidR="007533E5" w:rsidRDefault="0057218B">
      <w:pPr>
        <w:pStyle w:val="GvdeMetni"/>
        <w:spacing w:before="183" w:line="244" w:lineRule="auto"/>
        <w:ind w:left="196" w:right="636"/>
        <w:jc w:val="both"/>
      </w:pPr>
      <w:r>
        <w:t>Kimyasala maruz kalma yolunun yanı sıra kimyasala maruz kalma süresi ve dozu, kimyasal</w:t>
      </w:r>
      <w:r>
        <w:rPr>
          <w:spacing w:val="1"/>
        </w:rPr>
        <w:t xml:space="preserve"> </w:t>
      </w:r>
      <w:r>
        <w:t>maddenin zararlı etkisi (toksik, karsinojenik, vb.) ve bu zararlı etkiye neden olan miktarı da</w:t>
      </w:r>
      <w:r>
        <w:rPr>
          <w:spacing w:val="1"/>
        </w:rPr>
        <w:t xml:space="preserve"> </w:t>
      </w:r>
      <w:r>
        <w:t>(Medyan</w:t>
      </w:r>
      <w:r>
        <w:rPr>
          <w:spacing w:val="2"/>
        </w:rPr>
        <w:t xml:space="preserve"> </w:t>
      </w:r>
      <w:r>
        <w:t>letal</w:t>
      </w:r>
      <w:r>
        <w:rPr>
          <w:spacing w:val="3"/>
        </w:rPr>
        <w:t xml:space="preserve"> </w:t>
      </w:r>
      <w:r>
        <w:t>doz:</w:t>
      </w:r>
      <w:r>
        <w:rPr>
          <w:spacing w:val="3"/>
        </w:rPr>
        <w:t xml:space="preserve"> </w:t>
      </w:r>
      <w:r>
        <w:t>LD50,</w:t>
      </w:r>
      <w:r>
        <w:rPr>
          <w:spacing w:val="2"/>
        </w:rPr>
        <w:t xml:space="preserve"> </w:t>
      </w:r>
      <w:r>
        <w:t>vb.)</w:t>
      </w:r>
      <w:r>
        <w:rPr>
          <w:spacing w:val="5"/>
        </w:rPr>
        <w:t xml:space="preserve"> </w:t>
      </w:r>
      <w:r>
        <w:t>önemlidir.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Tehlike</w:t>
      </w:r>
      <w:r>
        <w:rPr>
          <w:spacing w:val="-7"/>
        </w:rPr>
        <w:t xml:space="preserve"> </w:t>
      </w:r>
      <w:r>
        <w:t>sınıfları</w:t>
      </w:r>
    </w:p>
    <w:p w:rsidR="007533E5" w:rsidRDefault="0057218B">
      <w:pPr>
        <w:pStyle w:val="GvdeMetni"/>
        <w:spacing w:before="120" w:line="244" w:lineRule="auto"/>
        <w:ind w:left="196" w:right="641"/>
        <w:jc w:val="both"/>
      </w:pPr>
      <w:r>
        <w:t>Kimyasallar farklı tehlike sınıflarına ayrılırlar. Tehlike sınıfı kimyasalların güvenli bir şekilde</w:t>
      </w:r>
      <w:r>
        <w:rPr>
          <w:spacing w:val="1"/>
        </w:rPr>
        <w:t xml:space="preserve"> </w:t>
      </w:r>
      <w:r>
        <w:t>saklanması, taşınması, gerekli ekipman ve prosedürlere karar verilmesi, koruyucu önlemlerin</w:t>
      </w:r>
      <w:r>
        <w:rPr>
          <w:spacing w:val="1"/>
        </w:rPr>
        <w:t xml:space="preserve"> </w:t>
      </w:r>
      <w:r>
        <w:t>alınması açısından</w:t>
      </w:r>
      <w:r>
        <w:rPr>
          <w:spacing w:val="3"/>
        </w:rPr>
        <w:t xml:space="preserve"> </w:t>
      </w:r>
      <w:r>
        <w:t>önemlidir.</w:t>
      </w:r>
    </w:p>
    <w:p w:rsidR="007533E5" w:rsidRDefault="0057218B">
      <w:pPr>
        <w:pStyle w:val="GvdeMetni"/>
        <w:spacing w:before="114" w:line="242" w:lineRule="auto"/>
        <w:ind w:left="196" w:right="639"/>
        <w:jc w:val="both"/>
      </w:pPr>
      <w:r>
        <w:t>Her</w:t>
      </w:r>
      <w:r>
        <w:rPr>
          <w:spacing w:val="-13"/>
        </w:rPr>
        <w:t xml:space="preserve"> </w:t>
      </w:r>
      <w:r>
        <w:t>kimyasalın</w:t>
      </w:r>
      <w:r>
        <w:rPr>
          <w:spacing w:val="-10"/>
        </w:rPr>
        <w:t xml:space="preserve"> </w:t>
      </w:r>
      <w:r>
        <w:t>etiketinde</w:t>
      </w:r>
      <w:r>
        <w:rPr>
          <w:spacing w:val="-14"/>
        </w:rPr>
        <w:t xml:space="preserve"> </w:t>
      </w:r>
      <w:r>
        <w:t>tehlike</w:t>
      </w:r>
      <w:r>
        <w:rPr>
          <w:spacing w:val="-10"/>
        </w:rPr>
        <w:t xml:space="preserve"> </w:t>
      </w:r>
      <w:r>
        <w:t>sınıfı</w:t>
      </w:r>
      <w:r>
        <w:rPr>
          <w:spacing w:val="-15"/>
        </w:rPr>
        <w:t xml:space="preserve"> </w:t>
      </w:r>
      <w:r>
        <w:t>yer</w:t>
      </w:r>
      <w:r>
        <w:rPr>
          <w:spacing w:val="-9"/>
        </w:rPr>
        <w:t xml:space="preserve"> </w:t>
      </w:r>
      <w:r>
        <w:t>almaktadır.</w:t>
      </w:r>
      <w:r>
        <w:rPr>
          <w:spacing w:val="-9"/>
        </w:rPr>
        <w:t xml:space="preserve"> </w:t>
      </w:r>
      <w:r>
        <w:t>Etiketin</w:t>
      </w:r>
      <w:r>
        <w:rPr>
          <w:spacing w:val="-12"/>
        </w:rPr>
        <w:t xml:space="preserve"> </w:t>
      </w:r>
      <w:r>
        <w:t>dışında</w:t>
      </w:r>
      <w:r>
        <w:rPr>
          <w:spacing w:val="-10"/>
        </w:rPr>
        <w:t xml:space="preserve"> </w:t>
      </w:r>
      <w:r>
        <w:t>kimyasallara</w:t>
      </w:r>
      <w:r>
        <w:rPr>
          <w:spacing w:val="-10"/>
        </w:rPr>
        <w:t xml:space="preserve"> </w:t>
      </w:r>
      <w:r>
        <w:t>ait</w:t>
      </w:r>
      <w:r>
        <w:rPr>
          <w:spacing w:val="-10"/>
        </w:rPr>
        <w:t xml:space="preserve"> </w:t>
      </w:r>
      <w:r>
        <w:t>güvenlik</w:t>
      </w:r>
      <w:r>
        <w:rPr>
          <w:spacing w:val="1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formları,</w:t>
      </w:r>
      <w:r>
        <w:rPr>
          <w:spacing w:val="2"/>
        </w:rPr>
        <w:t xml:space="preserve"> </w:t>
      </w:r>
      <w:r>
        <w:t>kimyasala</w:t>
      </w:r>
      <w:r>
        <w:rPr>
          <w:spacing w:val="1"/>
        </w:rPr>
        <w:t xml:space="preserve"> </w:t>
      </w:r>
      <w:r>
        <w:t>ait</w:t>
      </w:r>
      <w:r>
        <w:rPr>
          <w:spacing w:val="3"/>
        </w:rPr>
        <w:t xml:space="preserve"> </w:t>
      </w:r>
      <w:r>
        <w:t>tehlike</w:t>
      </w:r>
      <w:r>
        <w:rPr>
          <w:spacing w:val="2"/>
        </w:rPr>
        <w:t xml:space="preserve"> </w:t>
      </w:r>
      <w:r>
        <w:t>sınıfına</w:t>
      </w:r>
      <w:r>
        <w:rPr>
          <w:spacing w:val="3"/>
        </w:rPr>
        <w:t xml:space="preserve"> </w:t>
      </w:r>
      <w:r>
        <w:t>ilişkin detaylı bilgiyi</w:t>
      </w:r>
      <w:r>
        <w:rPr>
          <w:spacing w:val="3"/>
        </w:rPr>
        <w:t xml:space="preserve"> </w:t>
      </w:r>
      <w:r>
        <w:t>içermektedir.</w:t>
      </w:r>
    </w:p>
    <w:p w:rsidR="007533E5" w:rsidRDefault="0057218B">
      <w:pPr>
        <w:pStyle w:val="GvdeMetni"/>
        <w:spacing w:before="116" w:line="244" w:lineRule="auto"/>
        <w:ind w:left="196" w:right="638"/>
        <w:jc w:val="both"/>
      </w:pPr>
      <w:r>
        <w:t>Kimyasallar</w:t>
      </w:r>
      <w:r>
        <w:rPr>
          <w:spacing w:val="1"/>
        </w:rPr>
        <w:t xml:space="preserve"> </w:t>
      </w:r>
      <w:r>
        <w:t>oluşturdukları</w:t>
      </w:r>
      <w:r>
        <w:rPr>
          <w:spacing w:val="1"/>
        </w:rPr>
        <w:t xml:space="preserve"> </w:t>
      </w:r>
      <w:r>
        <w:t>etkilerine</w:t>
      </w:r>
      <w:r>
        <w:rPr>
          <w:spacing w:val="1"/>
        </w:rPr>
        <w:t xml:space="preserve"> </w:t>
      </w:r>
      <w:r>
        <w:t>göre;</w:t>
      </w:r>
      <w:r>
        <w:rPr>
          <w:spacing w:val="1"/>
        </w:rPr>
        <w:t xml:space="preserve"> </w:t>
      </w:r>
      <w:r>
        <w:t>aşındırıcı</w:t>
      </w:r>
      <w:r>
        <w:rPr>
          <w:spacing w:val="1"/>
        </w:rPr>
        <w:t xml:space="preserve"> </w:t>
      </w:r>
      <w:r>
        <w:t>(koroziv),</w:t>
      </w:r>
      <w:r>
        <w:rPr>
          <w:spacing w:val="1"/>
        </w:rPr>
        <w:t xml:space="preserve"> </w:t>
      </w:r>
      <w:r>
        <w:t>oksitleyici,</w:t>
      </w:r>
      <w:r>
        <w:rPr>
          <w:spacing w:val="1"/>
        </w:rPr>
        <w:t xml:space="preserve"> </w:t>
      </w:r>
      <w:r>
        <w:t>zehirli</w:t>
      </w:r>
      <w:r>
        <w:rPr>
          <w:spacing w:val="1"/>
        </w:rPr>
        <w:t xml:space="preserve"> </w:t>
      </w:r>
      <w:r>
        <w:t>(toksik),</w:t>
      </w:r>
      <w:r>
        <w:rPr>
          <w:spacing w:val="1"/>
        </w:rPr>
        <w:t xml:space="preserve"> </w:t>
      </w:r>
      <w:r>
        <w:t>çevreye</w:t>
      </w:r>
      <w:r>
        <w:rPr>
          <w:spacing w:val="1"/>
        </w:rPr>
        <w:t xml:space="preserve"> </w:t>
      </w:r>
      <w:r>
        <w:t>zararlı,</w:t>
      </w:r>
      <w:r>
        <w:rPr>
          <w:spacing w:val="1"/>
        </w:rPr>
        <w:t xml:space="preserve"> </w:t>
      </w:r>
      <w:r>
        <w:t>kanserojen,</w:t>
      </w:r>
      <w:r>
        <w:rPr>
          <w:spacing w:val="1"/>
        </w:rPr>
        <w:t xml:space="preserve"> </w:t>
      </w:r>
      <w:r>
        <w:t>tahriş</w:t>
      </w:r>
      <w:r>
        <w:rPr>
          <w:spacing w:val="1"/>
        </w:rPr>
        <w:t xml:space="preserve"> </w:t>
      </w:r>
      <w:r>
        <w:t>edici</w:t>
      </w:r>
      <w:r>
        <w:rPr>
          <w:spacing w:val="1"/>
        </w:rPr>
        <w:t xml:space="preserve"> </w:t>
      </w:r>
      <w:r>
        <w:t>(iritan),</w:t>
      </w:r>
      <w:r>
        <w:rPr>
          <w:spacing w:val="1"/>
        </w:rPr>
        <w:t xml:space="preserve"> </w:t>
      </w:r>
      <w:r>
        <w:t>yanıcı-parlayıcı,</w:t>
      </w:r>
      <w:r>
        <w:rPr>
          <w:spacing w:val="1"/>
        </w:rPr>
        <w:t xml:space="preserve"> </w:t>
      </w:r>
      <w:r>
        <w:t>reaktif</w:t>
      </w:r>
      <w:r>
        <w:rPr>
          <w:spacing w:val="59"/>
        </w:rPr>
        <w:t xml:space="preserve"> </w:t>
      </w:r>
      <w:r>
        <w:t>kimyasallar,</w:t>
      </w:r>
      <w:r>
        <w:rPr>
          <w:spacing w:val="1"/>
        </w:rPr>
        <w:t xml:space="preserve"> </w:t>
      </w:r>
      <w:r>
        <w:t>sıkıştırılmış</w:t>
      </w:r>
      <w:r>
        <w:rPr>
          <w:spacing w:val="4"/>
        </w:rPr>
        <w:t xml:space="preserve"> </w:t>
      </w:r>
      <w:r>
        <w:t>gazlar</w:t>
      </w:r>
      <w:r>
        <w:rPr>
          <w:spacing w:val="5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patlayıcılar</w:t>
      </w:r>
      <w:r>
        <w:rPr>
          <w:spacing w:val="5"/>
        </w:rPr>
        <w:t xml:space="preserve"> </w:t>
      </w:r>
      <w:r>
        <w:t>şeklinde</w:t>
      </w:r>
      <w:r>
        <w:rPr>
          <w:spacing w:val="3"/>
        </w:rPr>
        <w:t xml:space="preserve"> </w:t>
      </w:r>
      <w:r>
        <w:t>sınıflandırılır.</w:t>
      </w:r>
    </w:p>
    <w:p w:rsidR="007533E5" w:rsidRDefault="002D2340">
      <w:pPr>
        <w:pStyle w:val="GvdeMetni"/>
        <w:spacing w:before="2"/>
        <w:rPr>
          <w:sz w:val="11"/>
        </w:rPr>
      </w:pPr>
      <w:r>
        <w:pict>
          <v:group id="_x0000_s1257" style="position:absolute;margin-left:172.55pt;margin-top:8.3pt;width:223pt;height:147pt;z-index:-251613184;mso-wrap-distance-left:0;mso-wrap-distance-right:0;mso-position-horizontal-relative:page" coordorigin="3451,166" coordsize="4460,2940">
            <v:shape id="_x0000_s1259" type="#_x0000_t75" style="position:absolute;left:3494;top:175;width:4328;height:2866">
              <v:imagedata r:id="rId68" o:title=""/>
            </v:shape>
            <v:shape id="_x0000_s1258" style="position:absolute;left:3451;top:165;width:4460;height:2940" coordorigin="3451,166" coordsize="4460,2940" o:spt="100" adj="0,,0" path="m7910,166r-4459,l3451,3106r4459,l7910,3102r-4444,l3456,3092r10,l3466,180r-10,l3466,175r4444,l7910,166xm3466,3092r-10,l3466,3102r,-10xm7895,3092r-4429,l3466,3102r4429,l7895,3092xm7895,175r,2927l7905,3092r5,l7910,180r-5,l7895,175xm7910,3092r-5,l7895,3102r15,l7910,3092xm3466,175r-10,5l3466,180r,-5xm7895,175r-4429,l3466,180r4429,l7895,175xm7910,175r-15,l7905,180r5,l7910,175xe" fillcolor="#bdbdb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533E5" w:rsidRDefault="0057218B">
      <w:pPr>
        <w:spacing w:before="2"/>
        <w:ind w:left="2290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Kimyasallar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için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tehlike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sınıfları</w:t>
      </w:r>
    </w:p>
    <w:p w:rsidR="007533E5" w:rsidRDefault="007533E5">
      <w:pPr>
        <w:pStyle w:val="GvdeMetni"/>
        <w:spacing w:before="10"/>
        <w:rPr>
          <w:rFonts w:ascii="Comic Sans MS"/>
          <w:sz w:val="24"/>
        </w:rPr>
      </w:pPr>
    </w:p>
    <w:p w:rsidR="007533E5" w:rsidRDefault="0057218B">
      <w:pPr>
        <w:pStyle w:val="Balk3"/>
        <w:jc w:val="both"/>
      </w:pPr>
      <w:r>
        <w:t>Aşındırıcı</w:t>
      </w:r>
      <w:r>
        <w:rPr>
          <w:spacing w:val="-3"/>
        </w:rPr>
        <w:t xml:space="preserve"> </w:t>
      </w:r>
      <w:r>
        <w:t>(koroziv)</w:t>
      </w:r>
      <w:r>
        <w:rPr>
          <w:spacing w:val="-7"/>
        </w:rPr>
        <w:t xml:space="preserve"> </w:t>
      </w:r>
      <w:r>
        <w:t>kimyasallar</w:t>
      </w:r>
    </w:p>
    <w:p w:rsidR="007533E5" w:rsidRDefault="0057218B">
      <w:pPr>
        <w:pStyle w:val="GvdeMetni"/>
        <w:spacing w:before="121" w:line="242" w:lineRule="auto"/>
        <w:ind w:left="196" w:right="631"/>
        <w:jc w:val="both"/>
      </w:pPr>
      <w:r>
        <w:t>Aşınma</w:t>
      </w:r>
      <w:r>
        <w:rPr>
          <w:spacing w:val="1"/>
        </w:rPr>
        <w:t xml:space="preserve"> </w:t>
      </w:r>
      <w:r>
        <w:t>(korozyon)</w:t>
      </w:r>
      <w:r>
        <w:rPr>
          <w:spacing w:val="1"/>
        </w:rPr>
        <w:t xml:space="preserve"> </w:t>
      </w:r>
      <w:r>
        <w:t>materyallerin</w:t>
      </w:r>
      <w:r>
        <w:rPr>
          <w:spacing w:val="1"/>
        </w:rPr>
        <w:t xml:space="preserve"> </w:t>
      </w:r>
      <w:r>
        <w:t>çevreyle</w:t>
      </w:r>
      <w:r>
        <w:rPr>
          <w:spacing w:val="1"/>
        </w:rPr>
        <w:t xml:space="preserve"> </w:t>
      </w:r>
      <w:r>
        <w:t>etkileşimleri</w:t>
      </w:r>
      <w:r>
        <w:rPr>
          <w:spacing w:val="1"/>
        </w:rPr>
        <w:t xml:space="preserve"> </w:t>
      </w:r>
      <w:r>
        <w:t>sonucu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yıkım</w:t>
      </w:r>
      <w:r>
        <w:rPr>
          <w:spacing w:val="1"/>
        </w:rPr>
        <w:t xml:space="preserve"> </w:t>
      </w:r>
      <w:r>
        <w:t>(degradasyon) olarak tanımlanmaktadır. Bu durum en çok metallerde görülürse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materyallerde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(örneğin,</w:t>
      </w:r>
      <w:r>
        <w:rPr>
          <w:spacing w:val="1"/>
        </w:rPr>
        <w:t xml:space="preserve"> </w:t>
      </w:r>
      <w:r>
        <w:t>polimerler</w:t>
      </w:r>
      <w:r>
        <w:rPr>
          <w:spacing w:val="1"/>
        </w:rPr>
        <w:t xml:space="preserve"> </w:t>
      </w:r>
      <w:r>
        <w:t>vb.)</w:t>
      </w:r>
      <w:r>
        <w:rPr>
          <w:spacing w:val="1"/>
        </w:rPr>
        <w:t xml:space="preserve"> </w:t>
      </w:r>
      <w:r>
        <w:t>aşınma</w:t>
      </w:r>
      <w:r>
        <w:rPr>
          <w:spacing w:val="1"/>
        </w:rPr>
        <w:t xml:space="preserve"> </w:t>
      </w:r>
      <w:r>
        <w:t>olasıdır. İçinde güçlü asitler, alkaliler,</w:t>
      </w:r>
      <w:r>
        <w:rPr>
          <w:spacing w:val="1"/>
        </w:rPr>
        <w:t xml:space="preserve"> </w:t>
      </w:r>
      <w:r>
        <w:t>oksitleyici ve dehidrate edici ajanların bulunduğu bir takım kimyasalların aşındırıcı etkileri</w:t>
      </w:r>
      <w:r>
        <w:rPr>
          <w:spacing w:val="1"/>
        </w:rPr>
        <w:t xml:space="preserve"> </w:t>
      </w:r>
      <w:r>
        <w:t>vardır.</w:t>
      </w:r>
      <w:r>
        <w:rPr>
          <w:spacing w:val="5"/>
        </w:rPr>
        <w:t xml:space="preserve"> </w:t>
      </w:r>
      <w:r>
        <w:t>Dolayısıyla,</w:t>
      </w:r>
      <w:r>
        <w:rPr>
          <w:spacing w:val="5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kimyasallar</w:t>
      </w:r>
      <w:r>
        <w:rPr>
          <w:spacing w:val="5"/>
        </w:rPr>
        <w:t xml:space="preserve"> </w:t>
      </w:r>
      <w:r>
        <w:t>aşındırıcılar</w:t>
      </w:r>
      <w:r>
        <w:rPr>
          <w:spacing w:val="5"/>
        </w:rPr>
        <w:t xml:space="preserve"> </w:t>
      </w:r>
      <w:r>
        <w:t>(korozivler)</w:t>
      </w:r>
      <w:r>
        <w:rPr>
          <w:spacing w:val="6"/>
        </w:rPr>
        <w:t xml:space="preserve"> </w:t>
      </w:r>
      <w:r>
        <w:t>olarak</w:t>
      </w:r>
      <w:r>
        <w:rPr>
          <w:spacing w:val="7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adlandırılır.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71" w:line="268" w:lineRule="exact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5829300</wp:posOffset>
            </wp:positionH>
            <wp:positionV relativeFrom="paragraph">
              <wp:posOffset>102350</wp:posOffset>
            </wp:positionV>
            <wp:extent cx="708659" cy="603503"/>
            <wp:effectExtent l="0" t="0" r="0" b="0"/>
            <wp:wrapNone/>
            <wp:docPr id="9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Güçlü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asitler:</w:t>
      </w:r>
      <w:r>
        <w:rPr>
          <w:rFonts w:ascii="Arial" w:hAnsi="Arial"/>
          <w:b/>
          <w:spacing w:val="-6"/>
        </w:rPr>
        <w:t xml:space="preserve"> </w:t>
      </w:r>
      <w:r>
        <w:t>Sülfirik</w:t>
      </w:r>
      <w:r>
        <w:rPr>
          <w:spacing w:val="-1"/>
        </w:rPr>
        <w:t xml:space="preserve"> </w:t>
      </w:r>
      <w:r>
        <w:t>asit,</w:t>
      </w:r>
      <w:r>
        <w:rPr>
          <w:spacing w:val="-2"/>
        </w:rPr>
        <w:t xml:space="preserve"> </w:t>
      </w:r>
      <w:r>
        <w:t>hidroklorik</w:t>
      </w:r>
      <w:r>
        <w:rPr>
          <w:spacing w:val="-3"/>
        </w:rPr>
        <w:t xml:space="preserve"> </w:t>
      </w:r>
      <w:r>
        <w:t>asit,</w:t>
      </w:r>
      <w:r>
        <w:rPr>
          <w:spacing w:val="-2"/>
        </w:rPr>
        <w:t xml:space="preserve"> </w:t>
      </w:r>
      <w:r>
        <w:t>hidroflorik</w:t>
      </w:r>
      <w:r>
        <w:rPr>
          <w:spacing w:val="-4"/>
        </w:rPr>
        <w:t xml:space="preserve"> </w:t>
      </w:r>
      <w:r>
        <w:t>asit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rPr>
          <w:rFonts w:ascii="Arial" w:hAnsi="Arial"/>
          <w:b/>
          <w:w w:val="95"/>
          <w:sz w:val="20"/>
        </w:rPr>
        <w:t>Güçlü</w:t>
      </w:r>
      <w:r>
        <w:rPr>
          <w:rFonts w:ascii="Arial" w:hAnsi="Arial"/>
          <w:b/>
          <w:spacing w:val="36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Alkaliler:</w:t>
      </w:r>
      <w:r>
        <w:rPr>
          <w:rFonts w:ascii="Arial" w:hAnsi="Arial"/>
          <w:b/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Sodyum</w:t>
      </w:r>
      <w:r>
        <w:rPr>
          <w:spacing w:val="44"/>
          <w:w w:val="95"/>
          <w:sz w:val="20"/>
        </w:rPr>
        <w:t xml:space="preserve"> </w:t>
      </w:r>
      <w:r>
        <w:rPr>
          <w:w w:val="95"/>
          <w:sz w:val="20"/>
        </w:rPr>
        <w:t>hidroklorit,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potasyum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hidroklorit,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amonyum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hidroksit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64"/>
        <w:rPr>
          <w:rFonts w:ascii="Symbol" w:hAnsi="Symbol"/>
        </w:rPr>
      </w:pPr>
      <w:r>
        <w:rPr>
          <w:rFonts w:ascii="Arial" w:hAnsi="Arial"/>
          <w:b/>
          <w:sz w:val="20"/>
        </w:rPr>
        <w:t>Dehidrate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edici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ajanlar: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Sülfirik</w:t>
      </w:r>
      <w:r>
        <w:rPr>
          <w:spacing w:val="-1"/>
          <w:sz w:val="20"/>
        </w:rPr>
        <w:t xml:space="preserve"> </w:t>
      </w:r>
      <w:r>
        <w:rPr>
          <w:sz w:val="20"/>
        </w:rPr>
        <w:t>asit,</w:t>
      </w:r>
      <w:r>
        <w:rPr>
          <w:spacing w:val="-4"/>
          <w:sz w:val="20"/>
        </w:rPr>
        <w:t xml:space="preserve"> </w:t>
      </w:r>
      <w:r>
        <w:rPr>
          <w:sz w:val="20"/>
        </w:rPr>
        <w:t>sodyum hidroksit,</w:t>
      </w:r>
      <w:r>
        <w:rPr>
          <w:spacing w:val="-4"/>
          <w:sz w:val="20"/>
        </w:rPr>
        <w:t xml:space="preserve"> </w:t>
      </w:r>
      <w:r>
        <w:rPr>
          <w:sz w:val="20"/>
        </w:rPr>
        <w:t>kalsiyum</w:t>
      </w:r>
      <w:r>
        <w:rPr>
          <w:spacing w:val="-12"/>
          <w:sz w:val="20"/>
        </w:rPr>
        <w:t xml:space="preserve"> </w:t>
      </w:r>
      <w:r>
        <w:rPr>
          <w:sz w:val="20"/>
        </w:rPr>
        <w:t>oksit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62"/>
        <w:rPr>
          <w:rFonts w:ascii="Symbol" w:hAnsi="Symbol"/>
        </w:rPr>
      </w:pPr>
      <w:r>
        <w:rPr>
          <w:rFonts w:ascii="Arial" w:hAnsi="Arial"/>
          <w:b/>
          <w:sz w:val="20"/>
        </w:rPr>
        <w:t>Oksitleyici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ajanlar: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Hidrojen</w:t>
      </w:r>
      <w:r>
        <w:rPr>
          <w:spacing w:val="-3"/>
          <w:sz w:val="20"/>
        </w:rPr>
        <w:t xml:space="preserve"> </w:t>
      </w:r>
      <w:r>
        <w:rPr>
          <w:sz w:val="20"/>
        </w:rPr>
        <w:t>peroksit,</w:t>
      </w:r>
      <w:r>
        <w:rPr>
          <w:spacing w:val="-2"/>
          <w:sz w:val="20"/>
        </w:rPr>
        <w:t xml:space="preserve"> </w:t>
      </w:r>
      <w:r>
        <w:rPr>
          <w:sz w:val="20"/>
        </w:rPr>
        <w:t>klor,</w:t>
      </w:r>
      <w:r>
        <w:rPr>
          <w:spacing w:val="-8"/>
          <w:sz w:val="20"/>
        </w:rPr>
        <w:t xml:space="preserve"> </w:t>
      </w:r>
      <w:r>
        <w:rPr>
          <w:sz w:val="20"/>
        </w:rPr>
        <w:t>brom</w:t>
      </w:r>
    </w:p>
    <w:p w:rsidR="007533E5" w:rsidRDefault="0057218B">
      <w:pPr>
        <w:pStyle w:val="GvdeMetni"/>
        <w:spacing w:before="116" w:after="17" w:line="244" w:lineRule="auto"/>
        <w:ind w:left="196" w:right="635"/>
        <w:jc w:val="both"/>
      </w:pPr>
      <w:r>
        <w:t>Aşındırıcılar</w:t>
      </w:r>
      <w:r>
        <w:rPr>
          <w:spacing w:val="1"/>
        </w:rPr>
        <w:t xml:space="preserve"> </w:t>
      </w:r>
      <w:r>
        <w:t>canlı</w:t>
      </w:r>
      <w:r>
        <w:rPr>
          <w:spacing w:val="1"/>
        </w:rPr>
        <w:t xml:space="preserve"> </w:t>
      </w:r>
      <w:r>
        <w:t>dokulara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verirler.</w:t>
      </w:r>
      <w:r>
        <w:rPr>
          <w:spacing w:val="1"/>
        </w:rPr>
        <w:t xml:space="preserve"> </w:t>
      </w:r>
      <w:r>
        <w:t>Zararın</w:t>
      </w:r>
      <w:r>
        <w:rPr>
          <w:spacing w:val="1"/>
        </w:rPr>
        <w:t xml:space="preserve"> </w:t>
      </w:r>
      <w:r>
        <w:t>ciddiyeti</w:t>
      </w:r>
      <w:r>
        <w:rPr>
          <w:spacing w:val="1"/>
        </w:rPr>
        <w:t xml:space="preserve"> </w:t>
      </w:r>
      <w:r>
        <w:t>kimyasalın</w:t>
      </w:r>
      <w:r>
        <w:rPr>
          <w:spacing w:val="1"/>
        </w:rPr>
        <w:t xml:space="preserve"> </w:t>
      </w:r>
      <w:r>
        <w:t>tipi,</w:t>
      </w:r>
      <w:r>
        <w:rPr>
          <w:spacing w:val="1"/>
        </w:rPr>
        <w:t xml:space="preserve"> </w:t>
      </w:r>
      <w:r>
        <w:t>konsantrasyonu, temas edilen vücut bölgesi ve temas süresine bağlıdır. Göze temas söz</w:t>
      </w:r>
      <w:r>
        <w:rPr>
          <w:spacing w:val="1"/>
        </w:rPr>
        <w:t xml:space="preserve"> </w:t>
      </w:r>
      <w:r>
        <w:t>konusu olursa, körlüğe kadar gidebilen kalıcı hasara neden olurlar. Deriye temas durumunda</w:t>
      </w:r>
      <w:r>
        <w:rPr>
          <w:spacing w:val="1"/>
        </w:rPr>
        <w:t xml:space="preserve"> </w:t>
      </w:r>
      <w:r>
        <w:t>ağrı,</w:t>
      </w:r>
      <w:r>
        <w:rPr>
          <w:spacing w:val="1"/>
        </w:rPr>
        <w:t xml:space="preserve"> </w:t>
      </w:r>
      <w:r>
        <w:t>kızarıklık,</w:t>
      </w:r>
      <w:r>
        <w:rPr>
          <w:spacing w:val="1"/>
        </w:rPr>
        <w:t xml:space="preserve"> </w:t>
      </w:r>
      <w:r>
        <w:t>inflamasyon,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yanık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ülserlere</w:t>
      </w:r>
      <w:r>
        <w:rPr>
          <w:spacing w:val="1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açarlar.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kimyasalların</w:t>
      </w:r>
      <w:r>
        <w:rPr>
          <w:spacing w:val="1"/>
        </w:rPr>
        <w:t xml:space="preserve"> </w:t>
      </w:r>
      <w:r>
        <w:t>buharları (örneğin,</w:t>
      </w:r>
      <w:r>
        <w:rPr>
          <w:spacing w:val="1"/>
        </w:rPr>
        <w:t xml:space="preserve"> </w:t>
      </w:r>
      <w:r>
        <w:t>asitler) solunduğunda burun ve boğaz iritasyonuna, solunum yolunda</w:t>
      </w:r>
      <w:r>
        <w:rPr>
          <w:spacing w:val="1"/>
        </w:rPr>
        <w:t xml:space="preserve"> </w:t>
      </w:r>
      <w:r>
        <w:t>yanma,</w:t>
      </w:r>
      <w:r>
        <w:rPr>
          <w:spacing w:val="1"/>
        </w:rPr>
        <w:t xml:space="preserve"> </w:t>
      </w:r>
      <w:r>
        <w:t>öksürük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solunum</w:t>
      </w:r>
      <w:r>
        <w:rPr>
          <w:spacing w:val="1"/>
        </w:rPr>
        <w:t xml:space="preserve"> </w:t>
      </w:r>
      <w:r>
        <w:t>sıkıntısına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olur.</w:t>
      </w:r>
      <w:r>
        <w:rPr>
          <w:spacing w:val="1"/>
        </w:rPr>
        <w:t xml:space="preserve"> </w:t>
      </w:r>
      <w:r>
        <w:t>Kazara</w:t>
      </w:r>
      <w:r>
        <w:rPr>
          <w:spacing w:val="1"/>
        </w:rPr>
        <w:t xml:space="preserve"> </w:t>
      </w:r>
      <w:r>
        <w:t>yutulurlarsa,</w:t>
      </w:r>
      <w:r>
        <w:rPr>
          <w:spacing w:val="1"/>
        </w:rPr>
        <w:t xml:space="preserve"> </w:t>
      </w:r>
      <w:r>
        <w:t>gastrointestinal</w:t>
      </w:r>
      <w:r>
        <w:rPr>
          <w:spacing w:val="1"/>
        </w:rPr>
        <w:t xml:space="preserve"> </w:t>
      </w:r>
      <w:r>
        <w:t>sistemde ciddi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kalıcı hasara</w:t>
      </w:r>
      <w:r>
        <w:rPr>
          <w:spacing w:val="2"/>
        </w:rPr>
        <w:t xml:space="preserve"> </w:t>
      </w:r>
      <w:r>
        <w:t>neden olabilirler.</w:t>
      </w:r>
    </w:p>
    <w:p w:rsidR="007533E5" w:rsidRDefault="002D2340">
      <w:pPr>
        <w:pStyle w:val="GvdeMetni"/>
        <w:ind w:left="1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4" style="width:453.7pt;height:135.75pt;mso-position-horizontal-relative:char;mso-position-vertical-relative:line" coordsize="9074,2715">
            <v:shape id="_x0000_s1256" style="position:absolute;width:9074;height:2715" coordsize="9074,2715" o:spt="100" adj="0,,0" path="m9064,2705r-9054,l,2705r,9l10,2714r9054,l9064,2705xm9064,l10,,,,,10r,l,2705r10,l10,10r2,l12,2705r9052,l9064,10r,l9064,xm9074,2705r-10,l9064,2714r10,l9074,2705xm9074,r-10,l9064,10r,l9064,2705r10,l9074,10r,l9074,xe" fillcolor="#deeaf6" stroked="f">
              <v:stroke joinstyle="round"/>
              <v:formulas/>
              <v:path arrowok="t" o:connecttype="segments"/>
            </v:shape>
            <v:shape id="_x0000_s1255" type="#_x0000_t202" style="position:absolute;left:4;width:9064;height:2715" filled="f" stroked="f">
              <v:textbox inset="0,0,0,0">
                <w:txbxContent>
                  <w:p w:rsidR="0057218B" w:rsidRDefault="0057218B">
                    <w:pPr>
                      <w:spacing w:before="7"/>
                      <w:ind w:left="2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Aşındırıcılarla</w:t>
                    </w:r>
                    <w:r>
                      <w:rPr>
                        <w:rFonts w:ascii="Comic Sans MS" w:hAnsi="Comic Sans MS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çalışırken;</w:t>
                    </w:r>
                  </w:p>
                  <w:p w:rsidR="0057218B" w:rsidRDefault="0057218B">
                    <w:pPr>
                      <w:numPr>
                        <w:ilvl w:val="0"/>
                        <w:numId w:val="74"/>
                      </w:numPr>
                      <w:tabs>
                        <w:tab w:val="left" w:pos="676"/>
                        <w:tab w:val="left" w:pos="677"/>
                      </w:tabs>
                      <w:spacing w:before="1" w:line="242" w:lineRule="auto"/>
                      <w:ind w:right="22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Deri</w:t>
                    </w:r>
                    <w:r>
                      <w:rPr>
                        <w:rFonts w:ascii="Comic Sans MS" w:hAnsi="Comic Sans MS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(aşındırıcılara</w:t>
                    </w:r>
                    <w:r>
                      <w:rPr>
                        <w:rFonts w:ascii="Comic Sans MS" w:hAnsi="Comic Sans MS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uygun</w:t>
                    </w:r>
                    <w:r>
                      <w:rPr>
                        <w:rFonts w:ascii="Comic Sans MS" w:hAnsi="Comic Sans MS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eldiven),</w:t>
                    </w:r>
                    <w:r>
                      <w:rPr>
                        <w:rFonts w:ascii="Comic Sans MS" w:hAnsi="Comic Sans MS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</w:t>
                    </w:r>
                    <w:r>
                      <w:rPr>
                        <w:rFonts w:ascii="Comic Sans MS" w:hAnsi="Comic Sans MS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(gözlük</w:t>
                    </w:r>
                    <w:r>
                      <w:rPr>
                        <w:rFonts w:ascii="Comic Sans MS" w:hAnsi="Comic Sans MS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yüz</w:t>
                    </w:r>
                    <w:r>
                      <w:rPr>
                        <w:rFonts w:ascii="Comic Sans MS" w:hAnsi="Comic Sans MS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siperi)</w:t>
                    </w:r>
                    <w:r>
                      <w:rPr>
                        <w:rFonts w:ascii="Comic Sans MS" w:hAnsi="Comic Sans MS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solunum</w:t>
                    </w:r>
                    <w:r>
                      <w:rPr>
                        <w:rFonts w:ascii="Comic Sans MS" w:hAnsi="Comic Sans MS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yolunu</w:t>
                    </w:r>
                    <w:r>
                      <w:rPr>
                        <w:rFonts w:ascii="Comic Sans MS" w:hAnsi="Comic Sans MS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(maske)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korumak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kişisel koruyucu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donanım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KKD)</w:t>
                    </w:r>
                    <w:r>
                      <w:rPr>
                        <w:rFonts w:ascii="Comic Sans MS" w:hAnsi="Comic Sans MS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kullanılmalıdır.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4"/>
                      </w:numPr>
                      <w:tabs>
                        <w:tab w:val="left" w:pos="676"/>
                        <w:tab w:val="left" w:pos="677"/>
                      </w:tabs>
                      <w:spacing w:before="23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Aşındırıcılara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dayanıklı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önlük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ve/veya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kauçuk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apron giyilmelidir.</w:t>
                    </w:r>
                  </w:p>
                  <w:p w:rsidR="0057218B" w:rsidRDefault="0057218B">
                    <w:pPr>
                      <w:numPr>
                        <w:ilvl w:val="0"/>
                        <w:numId w:val="74"/>
                      </w:numPr>
                      <w:tabs>
                        <w:tab w:val="left" w:pos="676"/>
                        <w:tab w:val="left" w:pos="677"/>
                      </w:tabs>
                      <w:spacing w:before="2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Diğer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kimyasallardan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ayrı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saklanmalıdır.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4"/>
                      </w:numPr>
                      <w:tabs>
                        <w:tab w:val="left" w:pos="676"/>
                        <w:tab w:val="left" w:pos="677"/>
                      </w:tabs>
                      <w:spacing w:before="2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Daima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hizasının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altında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(zemine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yakın)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ikincil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kaplar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içinde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saklanmalıdır.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4"/>
                      </w:numPr>
                      <w:tabs>
                        <w:tab w:val="left" w:pos="676"/>
                        <w:tab w:val="left" w:pos="677"/>
                      </w:tabs>
                      <w:spacing w:before="2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Daima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özel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taşıyıcılar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kullanılarak taşınmalıdır.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4"/>
                      </w:numPr>
                      <w:tabs>
                        <w:tab w:val="left" w:pos="679"/>
                        <w:tab w:val="left" w:pos="680"/>
                      </w:tabs>
                      <w:spacing w:before="25" w:line="242" w:lineRule="auto"/>
                      <w:ind w:left="679" w:right="216" w:hanging="286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pacing w:val="-1"/>
                        <w:position w:val="2"/>
                        <w:sz w:val="20"/>
                      </w:rPr>
                      <w:t>Amonyum</w:t>
                    </w:r>
                    <w:r>
                      <w:rPr>
                        <w:rFonts w:ascii="Comic Sans MS" w:hAnsi="Comic Sans MS"/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position w:val="2"/>
                        <w:sz w:val="20"/>
                      </w:rPr>
                      <w:t>hidroksit</w:t>
                    </w:r>
                    <w:r>
                      <w:rPr>
                        <w:rFonts w:ascii="Comic Sans MS" w:hAnsi="Comic Sans MS"/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position w:val="2"/>
                        <w:sz w:val="20"/>
                      </w:rPr>
                      <w:t>(NH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4</w:t>
                    </w:r>
                    <w:r>
                      <w:rPr>
                        <w:rFonts w:ascii="Comic Sans MS" w:hAnsi="Comic Sans MS"/>
                        <w:spacing w:val="-1"/>
                        <w:position w:val="2"/>
                        <w:sz w:val="20"/>
                      </w:rPr>
                      <w:t>OH)</w:t>
                    </w:r>
                    <w:r>
                      <w:rPr>
                        <w:rFonts w:ascii="Comic Sans MS" w:hAnsi="Comic Sans MS"/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position w:val="2"/>
                        <w:sz w:val="20"/>
                      </w:rPr>
                      <w:t>veya</w:t>
                    </w:r>
                    <w:r>
                      <w:rPr>
                        <w:rFonts w:ascii="Comic Sans MS" w:hAnsi="Comic Sans MS"/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hidroklorik</w:t>
                    </w:r>
                    <w:r>
                      <w:rPr>
                        <w:rFonts w:ascii="Comic Sans MS" w:hAnsi="Comic Sans MS"/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asit</w:t>
                    </w:r>
                    <w:r>
                      <w:rPr>
                        <w:rFonts w:ascii="Comic Sans MS" w:hAnsi="Comic Sans MS"/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(HCl)</w:t>
                    </w:r>
                    <w:r>
                      <w:rPr>
                        <w:rFonts w:ascii="Comic Sans MS" w:hAnsi="Comic Sans MS"/>
                        <w:spacing w:val="-13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gibi</w:t>
                    </w:r>
                    <w:r>
                      <w:rPr>
                        <w:rFonts w:ascii="Comic Sans MS" w:hAnsi="Comic Sans MS"/>
                        <w:spacing w:val="-14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uçucu</w:t>
                    </w:r>
                    <w:r>
                      <w:rPr>
                        <w:rFonts w:ascii="Comic Sans MS" w:hAnsi="Comic Sans MS"/>
                        <w:spacing w:val="-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(volatil)</w:t>
                    </w:r>
                    <w:r>
                      <w:rPr>
                        <w:rFonts w:ascii="Comic Sans MS" w:hAnsi="Comic Sans MS"/>
                        <w:spacing w:val="-1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aşındırıcılarla</w:t>
                    </w:r>
                    <w:r>
                      <w:rPr>
                        <w:rFonts w:ascii="Comic Sans MS" w:hAnsi="Comic Sans MS"/>
                        <w:spacing w:val="-57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çalışırken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çeker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ocak</w:t>
                    </w:r>
                    <w:r>
                      <w:rPr>
                        <w:rFonts w:ascii="Comic Sans MS" w:hAnsi="Comic Sans MS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kullanılmalıdır.</w:t>
                    </w:r>
                  </w:p>
                </w:txbxContent>
              </v:textbox>
            </v:shape>
            <w10:anchorlock/>
          </v:group>
        </w:pict>
      </w:r>
    </w:p>
    <w:p w:rsidR="007533E5" w:rsidRDefault="007533E5">
      <w:pPr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  <w:jc w:val="both"/>
      </w:pPr>
      <w:r>
        <w:lastRenderedPageBreak/>
        <w:t>Oksitleyici</w:t>
      </w:r>
      <w:r>
        <w:rPr>
          <w:spacing w:val="-7"/>
        </w:rPr>
        <w:t xml:space="preserve"> </w:t>
      </w:r>
      <w:r>
        <w:t>kimyasallar</w:t>
      </w:r>
    </w:p>
    <w:p w:rsidR="007533E5" w:rsidRDefault="0057218B">
      <w:pPr>
        <w:pStyle w:val="GvdeMetni"/>
        <w:spacing w:before="121"/>
        <w:ind w:left="196" w:right="634"/>
        <w:jc w:val="both"/>
      </w:pPr>
      <w:r>
        <w:rPr>
          <w:noProof/>
          <w:lang w:eastAsia="tr-TR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5775959</wp:posOffset>
            </wp:positionH>
            <wp:positionV relativeFrom="paragraph">
              <wp:posOffset>868307</wp:posOffset>
            </wp:positionV>
            <wp:extent cx="768095" cy="653796"/>
            <wp:effectExtent l="0" t="0" r="0" b="0"/>
            <wp:wrapNone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İçerdikleri</w:t>
      </w:r>
      <w:r>
        <w:rPr>
          <w:spacing w:val="1"/>
        </w:rPr>
        <w:t xml:space="preserve"> </w:t>
      </w:r>
      <w:r>
        <w:t>oksijen</w:t>
      </w:r>
      <w:r>
        <w:rPr>
          <w:spacing w:val="1"/>
        </w:rPr>
        <w:t xml:space="preserve"> </w:t>
      </w:r>
      <w:r>
        <w:t>atomunu</w:t>
      </w:r>
      <w:r>
        <w:rPr>
          <w:spacing w:val="1"/>
        </w:rPr>
        <w:t xml:space="preserve"> </w:t>
      </w:r>
      <w:r>
        <w:t>kolayca</w:t>
      </w:r>
      <w:r>
        <w:rPr>
          <w:spacing w:val="1"/>
        </w:rPr>
        <w:t xml:space="preserve"> </w:t>
      </w:r>
      <w:r>
        <w:t>aktarabilen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bileşiklere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redoks</w:t>
      </w:r>
      <w:r>
        <w:rPr>
          <w:spacing w:val="1"/>
        </w:rPr>
        <w:t xml:space="preserve"> </w:t>
      </w:r>
      <w:r>
        <w:t>tepkimesinde</w:t>
      </w:r>
      <w:r>
        <w:rPr>
          <w:spacing w:val="1"/>
        </w:rPr>
        <w:t xml:space="preserve"> </w:t>
      </w:r>
      <w:r>
        <w:t>elektron</w:t>
      </w:r>
      <w:r>
        <w:rPr>
          <w:spacing w:val="1"/>
        </w:rPr>
        <w:t xml:space="preserve"> </w:t>
      </w:r>
      <w:r>
        <w:t>kazanabilen</w:t>
      </w:r>
      <w:r>
        <w:rPr>
          <w:spacing w:val="1"/>
        </w:rPr>
        <w:t xml:space="preserve"> </w:t>
      </w:r>
      <w:r>
        <w:t>maddelere</w:t>
      </w:r>
      <w:r>
        <w:rPr>
          <w:spacing w:val="1"/>
        </w:rPr>
        <w:t xml:space="preserve"> </w:t>
      </w:r>
      <w:r>
        <w:t>oksitleyici</w:t>
      </w:r>
      <w:r>
        <w:rPr>
          <w:spacing w:val="1"/>
        </w:rPr>
        <w:t xml:space="preserve"> </w:t>
      </w:r>
      <w:r>
        <w:t>ajanlar</w:t>
      </w:r>
      <w:r>
        <w:rPr>
          <w:spacing w:val="1"/>
        </w:rPr>
        <w:t xml:space="preserve"> </w:t>
      </w:r>
      <w:r>
        <w:t>adı</w:t>
      </w:r>
      <w:r>
        <w:rPr>
          <w:spacing w:val="1"/>
        </w:rPr>
        <w:t xml:space="preserve"> </w:t>
      </w:r>
      <w:r>
        <w:t>verilir.</w:t>
      </w:r>
      <w:r>
        <w:rPr>
          <w:spacing w:val="1"/>
        </w:rPr>
        <w:t xml:space="preserve"> </w:t>
      </w:r>
      <w:r>
        <w:t>Kromik</w:t>
      </w:r>
      <w:r>
        <w:rPr>
          <w:spacing w:val="1"/>
        </w:rPr>
        <w:t xml:space="preserve"> </w:t>
      </w:r>
      <w:r>
        <w:t>asit,</w:t>
      </w:r>
      <w:r>
        <w:rPr>
          <w:spacing w:val="1"/>
        </w:rPr>
        <w:t xml:space="preserve"> </w:t>
      </w:r>
      <w:r>
        <w:t>kromatlar, nitrik asit ve nitratlar, perklorik asit ve perkloratlar, permanganatlar, peroksitler</w:t>
      </w:r>
      <w:r>
        <w:rPr>
          <w:spacing w:val="1"/>
        </w:rPr>
        <w:t xml:space="preserve"> </w:t>
      </w:r>
      <w:r>
        <w:rPr>
          <w:position w:val="2"/>
        </w:rPr>
        <w:t xml:space="preserve">(örneğin, </w:t>
      </w:r>
      <w:r>
        <w:rPr>
          <w:rFonts w:ascii="Arial" w:hAnsi="Arial"/>
          <w:b/>
          <w:position w:val="2"/>
        </w:rPr>
        <w:t>hidrojen peroksit= H</w:t>
      </w:r>
      <w:r>
        <w:rPr>
          <w:rFonts w:ascii="Arial" w:hAnsi="Arial"/>
          <w:b/>
          <w:sz w:val="14"/>
        </w:rPr>
        <w:t>2</w:t>
      </w:r>
      <w:r>
        <w:rPr>
          <w:rFonts w:ascii="Arial" w:hAnsi="Arial"/>
          <w:b/>
          <w:position w:val="2"/>
        </w:rPr>
        <w:t>O</w:t>
      </w:r>
      <w:r>
        <w:rPr>
          <w:rFonts w:ascii="Arial" w:hAnsi="Arial"/>
          <w:b/>
          <w:sz w:val="14"/>
        </w:rPr>
        <w:t>2</w:t>
      </w:r>
      <w:r>
        <w:rPr>
          <w:position w:val="2"/>
        </w:rPr>
        <w:t>) ve hipokloritler (örneğin çamaşır suyunun aktif maddesi</w:t>
      </w:r>
      <w:r>
        <w:rPr>
          <w:spacing w:val="1"/>
          <w:position w:val="2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sodyum hipoklorit=NaOCl</w:t>
      </w:r>
      <w:r>
        <w:t>)</w:t>
      </w:r>
      <w:r>
        <w:rPr>
          <w:spacing w:val="3"/>
        </w:rPr>
        <w:t xml:space="preserve"> </w:t>
      </w:r>
      <w:r>
        <w:t>oksitleyici</w:t>
      </w:r>
      <w:r>
        <w:rPr>
          <w:spacing w:val="1"/>
        </w:rPr>
        <w:t xml:space="preserve"> </w:t>
      </w:r>
      <w:r>
        <w:t>ajanlara</w:t>
      </w:r>
      <w:r>
        <w:rPr>
          <w:spacing w:val="2"/>
        </w:rPr>
        <w:t xml:space="preserve"> </w:t>
      </w:r>
      <w:r>
        <w:t>örneklerdir.</w:t>
      </w:r>
    </w:p>
    <w:p w:rsidR="007533E5" w:rsidRDefault="0057218B">
      <w:pPr>
        <w:pStyle w:val="GvdeMetni"/>
        <w:spacing w:before="78"/>
        <w:ind w:left="196"/>
      </w:pPr>
      <w:r>
        <w:t>Oksitleyiciler: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"/>
        <w:ind w:right="2337"/>
        <w:rPr>
          <w:rFonts w:ascii="Symbol" w:hAnsi="Symbol"/>
        </w:rPr>
      </w:pPr>
      <w:r>
        <w:t>Yanıcı</w:t>
      </w:r>
      <w:r>
        <w:rPr>
          <w:spacing w:val="-14"/>
        </w:rPr>
        <w:t xml:space="preserve"> </w:t>
      </w:r>
      <w:r>
        <w:t>maddelere</w:t>
      </w:r>
      <w:r>
        <w:rPr>
          <w:spacing w:val="-12"/>
        </w:rPr>
        <w:t xml:space="preserve"> </w:t>
      </w:r>
      <w:r>
        <w:t>oksijen</w:t>
      </w:r>
      <w:r>
        <w:rPr>
          <w:spacing w:val="-13"/>
        </w:rPr>
        <w:t xml:space="preserve"> </w:t>
      </w:r>
      <w:r>
        <w:t>sağlayarak</w:t>
      </w:r>
      <w:r>
        <w:rPr>
          <w:spacing w:val="-9"/>
        </w:rPr>
        <w:t xml:space="preserve"> </w:t>
      </w:r>
      <w:r>
        <w:t>yanmayı</w:t>
      </w:r>
      <w:r>
        <w:rPr>
          <w:spacing w:val="-14"/>
        </w:rPr>
        <w:t xml:space="preserve"> </w:t>
      </w:r>
      <w:r>
        <w:t>kolaylaştırır</w:t>
      </w:r>
      <w:r>
        <w:rPr>
          <w:spacing w:val="-9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başlayan</w:t>
      </w:r>
      <w:r>
        <w:rPr>
          <w:spacing w:val="-56"/>
        </w:rPr>
        <w:t xml:space="preserve"> </w:t>
      </w:r>
      <w:r>
        <w:rPr>
          <w:w w:val="105"/>
        </w:rPr>
        <w:t>bir</w:t>
      </w:r>
      <w:r>
        <w:rPr>
          <w:spacing w:val="-1"/>
          <w:w w:val="105"/>
        </w:rPr>
        <w:t xml:space="preserve"> </w:t>
      </w:r>
      <w:r>
        <w:rPr>
          <w:w w:val="105"/>
        </w:rPr>
        <w:t>yangının</w:t>
      </w:r>
      <w:r>
        <w:rPr>
          <w:spacing w:val="-2"/>
          <w:w w:val="105"/>
        </w:rPr>
        <w:t xml:space="preserve"> </w:t>
      </w:r>
      <w:r>
        <w:rPr>
          <w:w w:val="105"/>
        </w:rPr>
        <w:t>şiddetini</w:t>
      </w:r>
      <w:r>
        <w:rPr>
          <w:spacing w:val="-2"/>
          <w:w w:val="105"/>
        </w:rPr>
        <w:t xml:space="preserve"> </w:t>
      </w:r>
      <w:r>
        <w:rPr>
          <w:w w:val="105"/>
        </w:rPr>
        <w:t>arttırır,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" w:line="268" w:lineRule="exact"/>
        <w:rPr>
          <w:rFonts w:ascii="Symbol" w:hAnsi="Symbol"/>
        </w:rPr>
      </w:pPr>
      <w:r>
        <w:t>Normalde</w:t>
      </w:r>
      <w:r>
        <w:rPr>
          <w:spacing w:val="2"/>
        </w:rPr>
        <w:t xml:space="preserve"> </w:t>
      </w:r>
      <w:r>
        <w:t>yanıcı</w:t>
      </w:r>
      <w:r>
        <w:rPr>
          <w:spacing w:val="-1"/>
        </w:rPr>
        <w:t xml:space="preserve"> </w:t>
      </w:r>
      <w:r>
        <w:t>olmayan</w:t>
      </w:r>
      <w:r>
        <w:rPr>
          <w:spacing w:val="2"/>
        </w:rPr>
        <w:t xml:space="preserve"> </w:t>
      </w:r>
      <w:r>
        <w:t>maddelerin</w:t>
      </w:r>
      <w:r>
        <w:rPr>
          <w:spacing w:val="-3"/>
        </w:rPr>
        <w:t xml:space="preserve"> </w:t>
      </w:r>
      <w:r>
        <w:t>kolayca</w:t>
      </w:r>
      <w:r>
        <w:rPr>
          <w:spacing w:val="2"/>
        </w:rPr>
        <w:t xml:space="preserve"> </w:t>
      </w:r>
      <w:r>
        <w:t>tutuşmasına</w:t>
      </w:r>
      <w:r>
        <w:rPr>
          <w:spacing w:val="2"/>
        </w:rPr>
        <w:t xml:space="preserve"> </w:t>
      </w:r>
      <w:r>
        <w:t>neden</w:t>
      </w:r>
      <w:r>
        <w:rPr>
          <w:spacing w:val="-9"/>
        </w:rPr>
        <w:t xml:space="preserve"> </w:t>
      </w:r>
      <w:r>
        <w:t>olur,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42" w:lineRule="auto"/>
        <w:ind w:right="643"/>
        <w:rPr>
          <w:rFonts w:ascii="Symbol" w:hAnsi="Symbol"/>
        </w:rPr>
      </w:pPr>
      <w:r>
        <w:rPr>
          <w:w w:val="105"/>
        </w:rPr>
        <w:t>Yanıcı</w:t>
      </w:r>
      <w:r>
        <w:rPr>
          <w:spacing w:val="-5"/>
          <w:w w:val="105"/>
        </w:rPr>
        <w:t xml:space="preserve"> </w:t>
      </w:r>
      <w:r>
        <w:rPr>
          <w:w w:val="105"/>
        </w:rPr>
        <w:t>veya</w:t>
      </w:r>
      <w:r>
        <w:rPr>
          <w:spacing w:val="-3"/>
          <w:w w:val="105"/>
        </w:rPr>
        <w:t xml:space="preserve"> </w:t>
      </w:r>
      <w:r>
        <w:rPr>
          <w:w w:val="105"/>
        </w:rPr>
        <w:t>patlayıcılar</w:t>
      </w:r>
      <w:r>
        <w:rPr>
          <w:spacing w:val="-2"/>
          <w:w w:val="105"/>
        </w:rPr>
        <w:t xml:space="preserve"> </w:t>
      </w:r>
      <w:r>
        <w:rPr>
          <w:w w:val="105"/>
        </w:rPr>
        <w:t>ile</w:t>
      </w:r>
      <w:r>
        <w:rPr>
          <w:spacing w:val="-3"/>
          <w:w w:val="105"/>
        </w:rPr>
        <w:t xml:space="preserve"> </w:t>
      </w:r>
      <w:r>
        <w:rPr>
          <w:w w:val="105"/>
        </w:rPr>
        <w:t>birlikte</w:t>
      </w:r>
      <w:r>
        <w:rPr>
          <w:spacing w:val="-3"/>
          <w:w w:val="105"/>
        </w:rPr>
        <w:t xml:space="preserve"> </w:t>
      </w:r>
      <w:r>
        <w:rPr>
          <w:w w:val="105"/>
        </w:rPr>
        <w:t>herhangi</w:t>
      </w:r>
      <w:r>
        <w:rPr>
          <w:spacing w:val="-4"/>
          <w:w w:val="105"/>
        </w:rPr>
        <w:t xml:space="preserve"> </w:t>
      </w:r>
      <w:r>
        <w:rPr>
          <w:w w:val="105"/>
        </w:rPr>
        <w:t>bir</w:t>
      </w:r>
      <w:r>
        <w:rPr>
          <w:spacing w:val="-3"/>
          <w:w w:val="105"/>
        </w:rPr>
        <w:t xml:space="preserve"> </w:t>
      </w:r>
      <w:r>
        <w:rPr>
          <w:w w:val="105"/>
        </w:rPr>
        <w:t>ısı</w:t>
      </w:r>
      <w:r>
        <w:rPr>
          <w:spacing w:val="-5"/>
          <w:w w:val="105"/>
        </w:rPr>
        <w:t xml:space="preserve"> </w:t>
      </w:r>
      <w:r>
        <w:rPr>
          <w:w w:val="105"/>
        </w:rPr>
        <w:t>kaynağına</w:t>
      </w:r>
      <w:r>
        <w:rPr>
          <w:spacing w:val="-4"/>
          <w:w w:val="105"/>
        </w:rPr>
        <w:t xml:space="preserve"> </w:t>
      </w:r>
      <w:r>
        <w:rPr>
          <w:w w:val="105"/>
        </w:rPr>
        <w:t>gerek</w:t>
      </w:r>
      <w:r>
        <w:rPr>
          <w:spacing w:val="-2"/>
          <w:w w:val="105"/>
        </w:rPr>
        <w:t xml:space="preserve"> </w:t>
      </w:r>
      <w:r>
        <w:rPr>
          <w:w w:val="105"/>
        </w:rPr>
        <w:t>olmadan</w:t>
      </w:r>
      <w:r>
        <w:rPr>
          <w:spacing w:val="-4"/>
          <w:w w:val="105"/>
        </w:rPr>
        <w:t xml:space="preserve"> </w:t>
      </w:r>
      <w:r>
        <w:rPr>
          <w:w w:val="105"/>
        </w:rPr>
        <w:t>yangına</w:t>
      </w:r>
      <w:r>
        <w:rPr>
          <w:spacing w:val="-58"/>
          <w:w w:val="105"/>
        </w:rPr>
        <w:t xml:space="preserve"> </w:t>
      </w:r>
      <w:r>
        <w:rPr>
          <w:w w:val="105"/>
        </w:rPr>
        <w:t>neden</w:t>
      </w:r>
      <w:r>
        <w:rPr>
          <w:spacing w:val="-2"/>
          <w:w w:val="105"/>
        </w:rPr>
        <w:t xml:space="preserve"> </w:t>
      </w:r>
      <w:r>
        <w:rPr>
          <w:w w:val="105"/>
        </w:rPr>
        <w:t>olabilirler.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7" w:lineRule="exact"/>
        <w:rPr>
          <w:rFonts w:ascii="Symbol" w:hAnsi="Symbol"/>
        </w:rPr>
      </w:pPr>
      <w:r>
        <w:t>Diğer</w:t>
      </w:r>
      <w:r>
        <w:rPr>
          <w:spacing w:val="-6"/>
        </w:rPr>
        <w:t xml:space="preserve"> </w:t>
      </w:r>
      <w:r>
        <w:t>kimyasallarla</w:t>
      </w:r>
      <w:r>
        <w:rPr>
          <w:spacing w:val="-5"/>
        </w:rPr>
        <w:t xml:space="preserve"> </w:t>
      </w:r>
      <w:r>
        <w:t>reaksiyona</w:t>
      </w:r>
      <w:r>
        <w:rPr>
          <w:spacing w:val="-6"/>
        </w:rPr>
        <w:t xml:space="preserve"> </w:t>
      </w:r>
      <w:r>
        <w:t>girerek</w:t>
      </w:r>
      <w:r>
        <w:rPr>
          <w:spacing w:val="-4"/>
        </w:rPr>
        <w:t xml:space="preserve"> </w:t>
      </w:r>
      <w:r>
        <w:t>ayrıca</w:t>
      </w:r>
      <w:r>
        <w:rPr>
          <w:spacing w:val="-5"/>
        </w:rPr>
        <w:t xml:space="preserve"> </w:t>
      </w:r>
      <w:r>
        <w:t>zehirli</w:t>
      </w:r>
      <w:r>
        <w:rPr>
          <w:spacing w:val="-6"/>
        </w:rPr>
        <w:t xml:space="preserve"> </w:t>
      </w:r>
      <w:r>
        <w:t>gazlar</w:t>
      </w:r>
      <w:r>
        <w:rPr>
          <w:spacing w:val="-8"/>
        </w:rPr>
        <w:t xml:space="preserve"> </w:t>
      </w:r>
      <w:r>
        <w:t>oluşturabilirler.</w:t>
      </w:r>
    </w:p>
    <w:p w:rsidR="007533E5" w:rsidRDefault="002D2340">
      <w:pPr>
        <w:pStyle w:val="GvdeMetni"/>
        <w:spacing w:before="70"/>
        <w:ind w:left="196" w:right="595"/>
      </w:pPr>
      <w:r>
        <w:pict>
          <v:group id="_x0000_s1251" style="position:absolute;left:0;text-align:left;margin-left:70.8pt;margin-top:32.25pt;width:453.7pt;height:75.75pt;z-index:-251612160;mso-wrap-distance-left:0;mso-wrap-distance-right:0;mso-position-horizontal-relative:page" coordorigin="1416,645" coordsize="9074,1515">
            <v:shape id="_x0000_s1253" style="position:absolute;left:1416;top:644;width:9074;height:1515" coordorigin="1416,645" coordsize="9074,1515" o:spt="100" adj="0,,0" path="m10480,2150r-9054,l1416,2150r,9l1426,2159r9054,l10480,2150xm10480,645r-9054,l1416,645r,9l1416,2150r10,l1426,654r2,l1428,2150r104,l10377,2150r103,l10480,654r,-9xm10490,2150r-10,l10480,2159r10,l10490,2150xm10490,645r-10,l10480,654r,1496l10490,2150r,-1496l10490,645xe" fillcolor="#deeaf6" stroked="f">
              <v:stroke joinstyle="round"/>
              <v:formulas/>
              <v:path arrowok="t" o:connecttype="segments"/>
            </v:shape>
            <v:shape id="_x0000_s1252" type="#_x0000_t202" style="position:absolute;left:1421;top:644;width:9064;height:1515" filled="f" stroked="f">
              <v:textbox inset="0,0,0,0">
                <w:txbxContent>
                  <w:p w:rsidR="0057218B" w:rsidRDefault="0057218B">
                    <w:pPr>
                      <w:spacing w:before="36"/>
                      <w:ind w:left="11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Oksitleyicilerle</w:t>
                    </w:r>
                    <w:r>
                      <w:rPr>
                        <w:rFonts w:ascii="Comic Sans MS" w:hAnsi="Comic Sans MS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çalışırken;</w:t>
                    </w:r>
                  </w:p>
                  <w:p w:rsidR="0057218B" w:rsidRDefault="0057218B">
                    <w:pPr>
                      <w:numPr>
                        <w:ilvl w:val="0"/>
                        <w:numId w:val="73"/>
                      </w:numPr>
                      <w:tabs>
                        <w:tab w:val="left" w:pos="677"/>
                      </w:tabs>
                      <w:spacing w:before="3"/>
                      <w:ind w:right="46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Oksitleyiciler yanıcı, parlayıcı, indirgeyici kimyasallardan </w:t>
                    </w:r>
                    <w:r>
                      <w:rPr>
                        <w:rFonts w:ascii="Comic Sans MS" w:hAnsi="Comic Sans MS"/>
                        <w:sz w:val="20"/>
                      </w:rPr>
                      <w:t>en az 6 metre uzakta ve ayrı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saklanmalıdır.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3"/>
                      </w:numPr>
                      <w:tabs>
                        <w:tab w:val="left" w:pos="677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Açık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alev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veya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yüksek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ısı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kaynaklarından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uzak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tutulmalıdır.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3"/>
                      </w:numPr>
                      <w:tabs>
                        <w:tab w:val="left" w:pos="677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Kullanırken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önlük,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eldiven,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gözlük,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yüz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siperi kullanılmalıdır.</w:t>
                    </w:r>
                  </w:p>
                </w:txbxContent>
              </v:textbox>
            </v:shape>
            <w10:wrap type="topAndBottom" anchorx="page"/>
          </v:group>
        </w:pict>
      </w:r>
      <w:r w:rsidR="0057218B">
        <w:t>Oksitleyici</w:t>
      </w:r>
      <w:r w:rsidR="0057218B">
        <w:rPr>
          <w:spacing w:val="1"/>
        </w:rPr>
        <w:t xml:space="preserve"> </w:t>
      </w:r>
      <w:r w:rsidR="0057218B">
        <w:t>ajanlar</w:t>
      </w:r>
      <w:r w:rsidR="0057218B">
        <w:rPr>
          <w:spacing w:val="1"/>
        </w:rPr>
        <w:t xml:space="preserve"> </w:t>
      </w:r>
      <w:r w:rsidR="0057218B">
        <w:t>hidritler,</w:t>
      </w:r>
      <w:r w:rsidR="0057218B">
        <w:rPr>
          <w:spacing w:val="1"/>
        </w:rPr>
        <w:t xml:space="preserve"> </w:t>
      </w:r>
      <w:r w:rsidR="0057218B">
        <w:t>bisülfitler</w:t>
      </w:r>
      <w:r w:rsidR="0057218B">
        <w:rPr>
          <w:spacing w:val="1"/>
        </w:rPr>
        <w:t xml:space="preserve"> </w:t>
      </w:r>
      <w:r w:rsidR="0057218B">
        <w:t>gibi</w:t>
      </w:r>
      <w:r w:rsidR="0057218B">
        <w:rPr>
          <w:spacing w:val="1"/>
        </w:rPr>
        <w:t xml:space="preserve"> </w:t>
      </w:r>
      <w:r w:rsidR="0057218B">
        <w:t>indirgeyici</w:t>
      </w:r>
      <w:r w:rsidR="0057218B">
        <w:rPr>
          <w:spacing w:val="1"/>
        </w:rPr>
        <w:t xml:space="preserve"> </w:t>
      </w:r>
      <w:r w:rsidR="0057218B">
        <w:t>ajanlarla</w:t>
      </w:r>
      <w:r w:rsidR="0057218B">
        <w:rPr>
          <w:spacing w:val="1"/>
        </w:rPr>
        <w:t xml:space="preserve"> </w:t>
      </w:r>
      <w:r w:rsidR="0057218B">
        <w:t>(genellikle</w:t>
      </w:r>
      <w:r w:rsidR="0057218B">
        <w:rPr>
          <w:spacing w:val="1"/>
        </w:rPr>
        <w:t xml:space="preserve"> </w:t>
      </w:r>
      <w:r w:rsidR="0057218B">
        <w:t>hidrojen</w:t>
      </w:r>
      <w:r w:rsidR="0057218B">
        <w:rPr>
          <w:spacing w:val="1"/>
        </w:rPr>
        <w:t xml:space="preserve"> </w:t>
      </w:r>
      <w:r w:rsidR="0057218B">
        <w:t>içerir)</w:t>
      </w:r>
      <w:r w:rsidR="0057218B">
        <w:rPr>
          <w:spacing w:val="-56"/>
        </w:rPr>
        <w:t xml:space="preserve"> </w:t>
      </w:r>
      <w:r w:rsidR="0057218B">
        <w:t>tiyosülfatlar</w:t>
      </w:r>
      <w:r w:rsidR="0057218B">
        <w:rPr>
          <w:spacing w:val="1"/>
        </w:rPr>
        <w:t xml:space="preserve"> </w:t>
      </w:r>
      <w:r w:rsidR="0057218B">
        <w:t>ve</w:t>
      </w:r>
      <w:r w:rsidR="0057218B">
        <w:rPr>
          <w:spacing w:val="2"/>
        </w:rPr>
        <w:t xml:space="preserve"> </w:t>
      </w:r>
      <w:r w:rsidR="0057218B">
        <w:t>yanıcı-parlayıcı kimyasallarla</w:t>
      </w:r>
      <w:r w:rsidR="0057218B">
        <w:rPr>
          <w:spacing w:val="5"/>
        </w:rPr>
        <w:t xml:space="preserve"> </w:t>
      </w:r>
      <w:r w:rsidR="0057218B">
        <w:rPr>
          <w:rFonts w:ascii="Arial" w:hAnsi="Arial"/>
          <w:b/>
        </w:rPr>
        <w:t>geçimsizdirler</w:t>
      </w:r>
      <w:r w:rsidR="0057218B">
        <w:t>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10"/>
        <w:rPr>
          <w:sz w:val="23"/>
        </w:rPr>
      </w:pPr>
    </w:p>
    <w:p w:rsidR="007533E5" w:rsidRDefault="0057218B">
      <w:pPr>
        <w:pStyle w:val="Balk3"/>
      </w:pPr>
      <w:r>
        <w:t>Zehirli</w:t>
      </w:r>
      <w:r>
        <w:rPr>
          <w:spacing w:val="-4"/>
        </w:rPr>
        <w:t xml:space="preserve"> </w:t>
      </w:r>
      <w:r>
        <w:t>(toksik)</w:t>
      </w:r>
      <w:r>
        <w:rPr>
          <w:spacing w:val="-11"/>
        </w:rPr>
        <w:t xml:space="preserve"> </w:t>
      </w:r>
      <w:r>
        <w:t>kimyasallar</w:t>
      </w:r>
    </w:p>
    <w:p w:rsidR="007533E5" w:rsidRDefault="0057218B">
      <w:pPr>
        <w:pStyle w:val="GvdeMetni"/>
        <w:spacing w:before="121" w:line="242" w:lineRule="auto"/>
        <w:ind w:left="196"/>
      </w:pPr>
      <w:r>
        <w:rPr>
          <w:noProof/>
          <w:lang w:eastAsia="tr-TR"/>
        </w:rPr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5337047</wp:posOffset>
            </wp:positionH>
            <wp:positionV relativeFrom="paragraph">
              <wp:posOffset>310142</wp:posOffset>
            </wp:positionV>
            <wp:extent cx="1106424" cy="513588"/>
            <wp:effectExtent l="0" t="0" r="0" b="0"/>
            <wp:wrapNone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Toksik</w:t>
      </w:r>
      <w:r>
        <w:rPr>
          <w:spacing w:val="47"/>
        </w:rPr>
        <w:t xml:space="preserve"> </w:t>
      </w:r>
      <w:r>
        <w:t>kimyasallar</w:t>
      </w:r>
      <w:r>
        <w:rPr>
          <w:spacing w:val="49"/>
        </w:rPr>
        <w:t xml:space="preserve"> </w:t>
      </w:r>
      <w:r>
        <w:t>solunum,</w:t>
      </w:r>
      <w:r>
        <w:rPr>
          <w:spacing w:val="49"/>
        </w:rPr>
        <w:t xml:space="preserve"> </w:t>
      </w:r>
      <w:r>
        <w:t>yutma</w:t>
      </w:r>
      <w:r>
        <w:rPr>
          <w:spacing w:val="48"/>
        </w:rPr>
        <w:t xml:space="preserve"> </w:t>
      </w:r>
      <w:r>
        <w:t>veya</w:t>
      </w:r>
      <w:r>
        <w:rPr>
          <w:spacing w:val="48"/>
        </w:rPr>
        <w:t xml:space="preserve"> </w:t>
      </w:r>
      <w:r>
        <w:t>deriden</w:t>
      </w:r>
      <w:r>
        <w:rPr>
          <w:spacing w:val="47"/>
        </w:rPr>
        <w:t xml:space="preserve"> </w:t>
      </w:r>
      <w:r>
        <w:t>emilerek</w:t>
      </w:r>
      <w:r>
        <w:rPr>
          <w:spacing w:val="51"/>
        </w:rPr>
        <w:t xml:space="preserve"> </w:t>
      </w:r>
      <w:r>
        <w:t>alındığında</w:t>
      </w:r>
      <w:r>
        <w:rPr>
          <w:spacing w:val="49"/>
        </w:rPr>
        <w:t xml:space="preserve"> </w:t>
      </w:r>
      <w:r>
        <w:t>insan</w:t>
      </w:r>
      <w:r>
        <w:rPr>
          <w:spacing w:val="48"/>
        </w:rPr>
        <w:t xml:space="preserve"> </w:t>
      </w:r>
      <w:r>
        <w:t>sağlığına</w:t>
      </w:r>
      <w:r>
        <w:rPr>
          <w:spacing w:val="48"/>
        </w:rPr>
        <w:t xml:space="preserve"> </w:t>
      </w:r>
      <w:r>
        <w:t>ve</w:t>
      </w:r>
      <w:r>
        <w:rPr>
          <w:spacing w:val="-56"/>
        </w:rPr>
        <w:t xml:space="preserve"> </w:t>
      </w:r>
      <w:r>
        <w:t>çevreye</w:t>
      </w:r>
      <w:r>
        <w:rPr>
          <w:spacing w:val="1"/>
        </w:rPr>
        <w:t xml:space="preserve"> </w:t>
      </w:r>
      <w:r>
        <w:t>zararlı etkisi</w:t>
      </w:r>
      <w:r>
        <w:rPr>
          <w:spacing w:val="1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ajanlardır.</w:t>
      </w:r>
      <w:r>
        <w:rPr>
          <w:spacing w:val="3"/>
        </w:rPr>
        <w:t xml:space="preserve"> </w:t>
      </w:r>
      <w:r>
        <w:t>Bu ajanlar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grupta</w:t>
      </w:r>
      <w:r>
        <w:rPr>
          <w:spacing w:val="1"/>
        </w:rPr>
        <w:t xml:space="preserve"> </w:t>
      </w:r>
      <w:r>
        <w:t>incelenebilir: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"/>
        <w:rPr>
          <w:rFonts w:ascii="Symbol" w:hAnsi="Symbol"/>
          <w:sz w:val="20"/>
        </w:rPr>
      </w:pPr>
      <w:r>
        <w:t>Koma ve ölüm</w:t>
      </w:r>
      <w:r>
        <w:rPr>
          <w:spacing w:val="-1"/>
        </w:rPr>
        <w:t xml:space="preserve"> </w:t>
      </w:r>
      <w:r>
        <w:t>dahil hızlı</w:t>
      </w:r>
      <w:r>
        <w:rPr>
          <w:spacing w:val="2"/>
        </w:rPr>
        <w:t xml:space="preserve"> </w:t>
      </w:r>
      <w:r>
        <w:t>ve ciddi toksik</w:t>
      </w:r>
      <w:r>
        <w:rPr>
          <w:spacing w:val="3"/>
        </w:rPr>
        <w:t xml:space="preserve"> </w:t>
      </w:r>
      <w:r>
        <w:t>etkileri</w:t>
      </w:r>
      <w:r>
        <w:rPr>
          <w:spacing w:val="-5"/>
        </w:rPr>
        <w:t xml:space="preserve"> </w:t>
      </w:r>
      <w:r>
        <w:t>olanlar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6" w:line="242" w:lineRule="auto"/>
        <w:ind w:right="4139"/>
        <w:rPr>
          <w:rFonts w:ascii="Symbol" w:hAnsi="Symbol"/>
          <w:sz w:val="20"/>
        </w:rPr>
      </w:pPr>
      <w:r>
        <w:t>Uzun zamanda etki gösterenler. Bunlar kanserojen,</w:t>
      </w:r>
      <w:r>
        <w:rPr>
          <w:spacing w:val="-56"/>
        </w:rPr>
        <w:t xml:space="preserve"> </w:t>
      </w:r>
      <w:r>
        <w:t>teratojen,</w:t>
      </w:r>
      <w:r>
        <w:rPr>
          <w:spacing w:val="1"/>
        </w:rPr>
        <w:t xml:space="preserve"> </w:t>
      </w:r>
      <w:r>
        <w:t>mutajen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iritan</w:t>
      </w:r>
      <w:r>
        <w:rPr>
          <w:spacing w:val="2"/>
        </w:rPr>
        <w:t xml:space="preserve"> </w:t>
      </w:r>
      <w:r>
        <w:t>olabilirler.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3" w:line="242" w:lineRule="auto"/>
        <w:ind w:right="629"/>
        <w:rPr>
          <w:rFonts w:ascii="Symbol" w:hAnsi="Symbol"/>
          <w:sz w:val="20"/>
        </w:rPr>
      </w:pPr>
      <w:r>
        <w:t>Biyolojik toksinler. Botulinum toksini, mantar toksinleri gibi biyolojik kökenli maddeler bu</w:t>
      </w:r>
      <w:r>
        <w:rPr>
          <w:spacing w:val="-56"/>
        </w:rPr>
        <w:t xml:space="preserve"> </w:t>
      </w:r>
      <w:r>
        <w:t>grupta</w:t>
      </w:r>
      <w:r>
        <w:rPr>
          <w:spacing w:val="2"/>
        </w:rPr>
        <w:t xml:space="preserve"> </w:t>
      </w:r>
      <w:r>
        <w:t>incelenirler.</w:t>
      </w:r>
    </w:p>
    <w:p w:rsidR="007533E5" w:rsidRDefault="0057218B">
      <w:pPr>
        <w:pStyle w:val="GvdeMetni"/>
        <w:spacing w:before="3" w:line="249" w:lineRule="exact"/>
        <w:ind w:left="196"/>
      </w:pPr>
      <w:r>
        <w:t>Kişinin</w:t>
      </w:r>
      <w:r>
        <w:rPr>
          <w:spacing w:val="-2"/>
        </w:rPr>
        <w:t xml:space="preserve"> </w:t>
      </w:r>
      <w:r>
        <w:t>duyarlılığına bağlı</w:t>
      </w:r>
      <w:r>
        <w:rPr>
          <w:spacing w:val="-1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lokal</w:t>
      </w:r>
      <w:r>
        <w:rPr>
          <w:spacing w:val="-1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sistemik etkiler</w:t>
      </w:r>
      <w:r>
        <w:rPr>
          <w:spacing w:val="-2"/>
        </w:rPr>
        <w:t xml:space="preserve"> </w:t>
      </w:r>
      <w:r>
        <w:t>oluşturabilirler.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ind w:right="640"/>
        <w:rPr>
          <w:rFonts w:ascii="Symbol" w:hAnsi="Symbol"/>
        </w:rPr>
      </w:pPr>
      <w:r>
        <w:rPr>
          <w:rFonts w:ascii="Arial" w:hAnsi="Arial"/>
          <w:i/>
        </w:rPr>
        <w:t>Lokal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etkiler:</w:t>
      </w:r>
      <w:r>
        <w:rPr>
          <w:rFonts w:ascii="Arial" w:hAnsi="Arial"/>
          <w:i/>
          <w:spacing w:val="39"/>
        </w:rPr>
        <w:t xml:space="preserve"> </w:t>
      </w:r>
      <w:r>
        <w:t>Kimyasal</w:t>
      </w:r>
      <w:r>
        <w:rPr>
          <w:spacing w:val="38"/>
        </w:rPr>
        <w:t xml:space="preserve"> </w:t>
      </w:r>
      <w:r>
        <w:t>ile</w:t>
      </w:r>
      <w:r>
        <w:rPr>
          <w:spacing w:val="39"/>
        </w:rPr>
        <w:t xml:space="preserve"> </w:t>
      </w:r>
      <w:r>
        <w:t>temas</w:t>
      </w:r>
      <w:r>
        <w:rPr>
          <w:spacing w:val="38"/>
        </w:rPr>
        <w:t xml:space="preserve"> </w:t>
      </w:r>
      <w:r>
        <w:t>eden</w:t>
      </w:r>
      <w:r>
        <w:rPr>
          <w:spacing w:val="39"/>
        </w:rPr>
        <w:t xml:space="preserve"> </w:t>
      </w:r>
      <w:r>
        <w:t>bölgede</w:t>
      </w:r>
      <w:r>
        <w:rPr>
          <w:spacing w:val="34"/>
        </w:rPr>
        <w:t xml:space="preserve"> </w:t>
      </w:r>
      <w:r>
        <w:t>etkisini</w:t>
      </w:r>
      <w:r>
        <w:rPr>
          <w:spacing w:val="36"/>
        </w:rPr>
        <w:t xml:space="preserve"> </w:t>
      </w:r>
      <w:r>
        <w:t>gösterir</w:t>
      </w:r>
      <w:r>
        <w:rPr>
          <w:spacing w:val="38"/>
        </w:rPr>
        <w:t xml:space="preserve"> </w:t>
      </w:r>
      <w:r>
        <w:t>(deri</w:t>
      </w:r>
      <w:r>
        <w:rPr>
          <w:spacing w:val="39"/>
        </w:rPr>
        <w:t xml:space="preserve"> </w:t>
      </w:r>
      <w:r>
        <w:t>ve</w:t>
      </w:r>
      <w:r>
        <w:rPr>
          <w:spacing w:val="37"/>
        </w:rPr>
        <w:t xml:space="preserve"> </w:t>
      </w:r>
      <w:r>
        <w:t>gözde</w:t>
      </w:r>
      <w:r>
        <w:rPr>
          <w:spacing w:val="39"/>
        </w:rPr>
        <w:t xml:space="preserve"> </w:t>
      </w:r>
      <w:r>
        <w:t>lokal</w:t>
      </w:r>
      <w:r>
        <w:rPr>
          <w:spacing w:val="-56"/>
        </w:rPr>
        <w:t xml:space="preserve"> </w:t>
      </w:r>
      <w:r>
        <w:t>iritasyon,</w:t>
      </w:r>
      <w:r>
        <w:rPr>
          <w:spacing w:val="3"/>
        </w:rPr>
        <w:t xml:space="preserve"> </w:t>
      </w:r>
      <w:r>
        <w:t>doku</w:t>
      </w:r>
      <w:r>
        <w:rPr>
          <w:spacing w:val="-1"/>
        </w:rPr>
        <w:t xml:space="preserve"> </w:t>
      </w:r>
      <w:r>
        <w:t>harabiyeti)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"/>
        <w:rPr>
          <w:rFonts w:ascii="Symbol" w:hAnsi="Symbol"/>
        </w:rPr>
      </w:pPr>
      <w:r>
        <w:rPr>
          <w:rFonts w:ascii="Arial" w:hAnsi="Arial"/>
          <w:i/>
        </w:rPr>
        <w:t>Sistemik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etkiler</w:t>
      </w:r>
      <w:r>
        <w:t>:</w:t>
      </w:r>
      <w:r>
        <w:rPr>
          <w:spacing w:val="1"/>
        </w:rPr>
        <w:t xml:space="preserve"> </w:t>
      </w:r>
      <w:r>
        <w:t>Kan</w:t>
      </w:r>
      <w:r>
        <w:rPr>
          <w:spacing w:val="2"/>
        </w:rPr>
        <w:t xml:space="preserve"> </w:t>
      </w:r>
      <w:r>
        <w:t>dolaşımı</w:t>
      </w:r>
      <w:r>
        <w:rPr>
          <w:spacing w:val="-1"/>
        </w:rPr>
        <w:t xml:space="preserve"> </w:t>
      </w:r>
      <w:r>
        <w:t>ile doku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organları</w:t>
      </w:r>
      <w:r>
        <w:rPr>
          <w:spacing w:val="-1"/>
        </w:rPr>
        <w:t xml:space="preserve"> </w:t>
      </w:r>
      <w:r>
        <w:t>etkileyebilir.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  <w:tab w:val="left" w:pos="2590"/>
          <w:tab w:val="left" w:pos="4022"/>
          <w:tab w:val="left" w:pos="5199"/>
          <w:tab w:val="left" w:pos="6327"/>
          <w:tab w:val="left" w:pos="7210"/>
          <w:tab w:val="left" w:pos="8156"/>
        </w:tabs>
        <w:spacing w:before="1" w:line="244" w:lineRule="auto"/>
        <w:ind w:right="638"/>
      </w:pPr>
      <w:r>
        <w:t>Hepatotoksik</w:t>
      </w:r>
      <w:r>
        <w:tab/>
        <w:t>kimyasallar,</w:t>
      </w:r>
      <w:r>
        <w:tab/>
        <w:t>karaciğer</w:t>
      </w:r>
      <w:r>
        <w:tab/>
        <w:t>hasarına</w:t>
      </w:r>
      <w:r>
        <w:tab/>
        <w:t>neden</w:t>
      </w:r>
      <w:r>
        <w:tab/>
        <w:t>olurlar.</w:t>
      </w:r>
      <w:r>
        <w:tab/>
      </w:r>
      <w:r>
        <w:rPr>
          <w:spacing w:val="-1"/>
        </w:rPr>
        <w:t>Nitrozamin,</w:t>
      </w:r>
      <w:r>
        <w:rPr>
          <w:spacing w:val="-56"/>
        </w:rPr>
        <w:t xml:space="preserve"> </w:t>
      </w:r>
      <w:r>
        <w:t>karbontetraklorit</w:t>
      </w:r>
      <w:r>
        <w:rPr>
          <w:spacing w:val="3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grupta</w:t>
      </w:r>
      <w:r>
        <w:rPr>
          <w:spacing w:val="2"/>
        </w:rPr>
        <w:t xml:space="preserve"> </w:t>
      </w:r>
      <w:r>
        <w:t>yer</w:t>
      </w:r>
      <w:r>
        <w:rPr>
          <w:spacing w:val="2"/>
        </w:rPr>
        <w:t xml:space="preserve"> </w:t>
      </w:r>
      <w:r>
        <w:t>alır.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23" w:line="242" w:lineRule="auto"/>
        <w:ind w:right="639"/>
      </w:pPr>
      <w:r>
        <w:t>Nefrotoksinler,</w:t>
      </w:r>
      <w:r>
        <w:rPr>
          <w:spacing w:val="7"/>
        </w:rPr>
        <w:t xml:space="preserve"> </w:t>
      </w:r>
      <w:r>
        <w:t>böbreklerde</w:t>
      </w:r>
      <w:r>
        <w:rPr>
          <w:spacing w:val="8"/>
        </w:rPr>
        <w:t xml:space="preserve"> </w:t>
      </w:r>
      <w:r>
        <w:t>hasar</w:t>
      </w:r>
      <w:r>
        <w:rPr>
          <w:spacing w:val="7"/>
        </w:rPr>
        <w:t xml:space="preserve"> </w:t>
      </w:r>
      <w:r>
        <w:t>oluştururlar.</w:t>
      </w:r>
      <w:r>
        <w:rPr>
          <w:spacing w:val="9"/>
        </w:rPr>
        <w:t xml:space="preserve"> </w:t>
      </w:r>
      <w:r>
        <w:t>Halojenli</w:t>
      </w:r>
      <w:r>
        <w:rPr>
          <w:spacing w:val="8"/>
        </w:rPr>
        <w:t xml:space="preserve"> </w:t>
      </w:r>
      <w:r>
        <w:t>hidrokarbonlar</w:t>
      </w:r>
      <w:r>
        <w:rPr>
          <w:spacing w:val="7"/>
        </w:rPr>
        <w:t xml:space="preserve"> </w:t>
      </w:r>
      <w:r>
        <w:t>örnek</w:t>
      </w:r>
      <w:r>
        <w:rPr>
          <w:spacing w:val="8"/>
        </w:rPr>
        <w:t xml:space="preserve"> </w:t>
      </w:r>
      <w:r>
        <w:t>olarak</w:t>
      </w:r>
      <w:r>
        <w:rPr>
          <w:spacing w:val="-55"/>
        </w:rPr>
        <w:t xml:space="preserve"> </w:t>
      </w:r>
      <w:r>
        <w:t>verilebilir.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30" w:line="242" w:lineRule="auto"/>
        <w:ind w:right="638"/>
      </w:pPr>
      <w:r>
        <w:t>Nörotoksinler,</w:t>
      </w:r>
      <w:r>
        <w:rPr>
          <w:spacing w:val="19"/>
        </w:rPr>
        <w:t xml:space="preserve"> </w:t>
      </w:r>
      <w:r>
        <w:t>sinir</w:t>
      </w:r>
      <w:r>
        <w:rPr>
          <w:spacing w:val="19"/>
        </w:rPr>
        <w:t xml:space="preserve"> </w:t>
      </w:r>
      <w:r>
        <w:t>sistemi</w:t>
      </w:r>
      <w:r>
        <w:rPr>
          <w:spacing w:val="19"/>
        </w:rPr>
        <w:t xml:space="preserve"> </w:t>
      </w:r>
      <w:r>
        <w:t>üzerinde</w:t>
      </w:r>
      <w:r>
        <w:rPr>
          <w:spacing w:val="19"/>
        </w:rPr>
        <w:t xml:space="preserve"> </w:t>
      </w:r>
      <w:r>
        <w:t>toksik</w:t>
      </w:r>
      <w:r>
        <w:rPr>
          <w:spacing w:val="27"/>
        </w:rPr>
        <w:t xml:space="preserve"> </w:t>
      </w:r>
      <w:r>
        <w:t>etki</w:t>
      </w:r>
      <w:r>
        <w:rPr>
          <w:spacing w:val="19"/>
        </w:rPr>
        <w:t xml:space="preserve"> </w:t>
      </w:r>
      <w:r>
        <w:t>oluştururlar.</w:t>
      </w:r>
      <w:r>
        <w:rPr>
          <w:spacing w:val="19"/>
        </w:rPr>
        <w:t xml:space="preserve"> </w:t>
      </w:r>
      <w:r>
        <w:t>Akrilamit</w:t>
      </w:r>
      <w:r>
        <w:rPr>
          <w:spacing w:val="1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civa</w:t>
      </w:r>
      <w:r>
        <w:rPr>
          <w:spacing w:val="20"/>
        </w:rPr>
        <w:t xml:space="preserve"> </w:t>
      </w:r>
      <w:r>
        <w:t>örnek</w:t>
      </w:r>
      <w:r>
        <w:rPr>
          <w:spacing w:val="-56"/>
        </w:rPr>
        <w:t xml:space="preserve"> </w:t>
      </w:r>
      <w:r>
        <w:t>olarak verilebilir.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30" w:line="242" w:lineRule="auto"/>
        <w:ind w:right="640"/>
      </w:pPr>
      <w:r>
        <w:t>Hematopoietik</w:t>
      </w:r>
      <w:r>
        <w:rPr>
          <w:spacing w:val="49"/>
        </w:rPr>
        <w:t xml:space="preserve"> </w:t>
      </w:r>
      <w:r>
        <w:t>sistem</w:t>
      </w:r>
      <w:r>
        <w:rPr>
          <w:spacing w:val="51"/>
        </w:rPr>
        <w:t xml:space="preserve"> </w:t>
      </w:r>
      <w:r>
        <w:t>üzerinde</w:t>
      </w:r>
      <w:r>
        <w:rPr>
          <w:spacing w:val="48"/>
        </w:rPr>
        <w:t xml:space="preserve"> </w:t>
      </w:r>
      <w:r>
        <w:t>etkili</w:t>
      </w:r>
      <w:r>
        <w:rPr>
          <w:spacing w:val="49"/>
        </w:rPr>
        <w:t xml:space="preserve"> </w:t>
      </w:r>
      <w:r>
        <w:t>olanlar.</w:t>
      </w:r>
      <w:r>
        <w:rPr>
          <w:spacing w:val="50"/>
        </w:rPr>
        <w:t xml:space="preserve"> </w:t>
      </w:r>
      <w:r>
        <w:t>Karbonmonoksit</w:t>
      </w:r>
      <w:r>
        <w:rPr>
          <w:spacing w:val="51"/>
        </w:rPr>
        <w:t xml:space="preserve"> </w:t>
      </w:r>
      <w:r>
        <w:t>ve</w:t>
      </w:r>
      <w:r>
        <w:rPr>
          <w:spacing w:val="49"/>
        </w:rPr>
        <w:t xml:space="preserve"> </w:t>
      </w:r>
      <w:r>
        <w:t>siyanitler</w:t>
      </w:r>
      <w:r>
        <w:rPr>
          <w:spacing w:val="50"/>
        </w:rPr>
        <w:t xml:space="preserve"> </w:t>
      </w:r>
      <w:r>
        <w:t>örnek</w:t>
      </w:r>
      <w:r>
        <w:rPr>
          <w:spacing w:val="-55"/>
        </w:rPr>
        <w:t xml:space="preserve"> </w:t>
      </w:r>
      <w:r>
        <w:t>olarak verilebilir.</w:t>
      </w:r>
    </w:p>
    <w:p w:rsidR="007533E5" w:rsidRDefault="002D2340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27"/>
        <w:ind w:hanging="287"/>
      </w:pPr>
      <w:r>
        <w:pict>
          <v:group id="_x0000_s1248" style="position:absolute;left:0;text-align:left;margin-left:70.8pt;margin-top:14.95pt;width:453.7pt;height:101.4pt;z-index:-251611136;mso-wrap-distance-left:0;mso-wrap-distance-right:0;mso-position-horizontal-relative:page" coordorigin="1416,299" coordsize="9074,2028">
            <v:shape id="_x0000_s1250" style="position:absolute;left:1416;top:298;width:9074;height:2028" coordorigin="1416,299" coordsize="9074,2028" o:spt="100" adj="0,,0" path="m10480,299r-9054,l1416,299r,9l1416,308r,2009l1416,2326r10,l10480,2326r,-9l10480,310r-9052,l1428,2317r-2,l1426,308r9054,l10480,299xm10490,299r-10,l10480,308r,l10480,2317r,9l10490,2326r,-9l10490,308r,l10490,299xe" fillcolor="#deeaf6" stroked="f">
              <v:stroke joinstyle="round"/>
              <v:formulas/>
              <v:path arrowok="t" o:connecttype="segments"/>
            </v:shape>
            <v:shape id="_x0000_s1249" type="#_x0000_t202" style="position:absolute;left:1421;top:298;width:9064;height:2028" filled="f" stroked="f">
              <v:textbox inset="0,0,0,0">
                <w:txbxContent>
                  <w:p w:rsidR="0057218B" w:rsidRDefault="0057218B">
                    <w:pPr>
                      <w:spacing w:before="9"/>
                      <w:ind w:left="2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Toksik</w:t>
                    </w:r>
                    <w:r>
                      <w:rPr>
                        <w:rFonts w:ascii="Comic Sans MS" w:hAns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maddelerle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çalışırken;</w:t>
                    </w:r>
                  </w:p>
                  <w:p w:rsidR="0057218B" w:rsidRDefault="0057218B">
                    <w:pPr>
                      <w:numPr>
                        <w:ilvl w:val="0"/>
                        <w:numId w:val="72"/>
                      </w:numPr>
                      <w:tabs>
                        <w:tab w:val="left" w:pos="680"/>
                      </w:tabs>
                      <w:spacing w:before="1"/>
                      <w:ind w:right="32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Ayrı</w:t>
                    </w:r>
                    <w:r>
                      <w:rPr>
                        <w:rFonts w:ascii="Comic Sans MS" w:hAnsi="Comic Sans MS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bölmelerde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kilit</w:t>
                    </w:r>
                    <w:r>
                      <w:rPr>
                        <w:rFonts w:ascii="Comic Sans MS" w:hAnsi="Comic Sans MS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altında</w:t>
                    </w:r>
                    <w:r>
                      <w:rPr>
                        <w:rFonts w:ascii="Comic Sans MS" w:hAnsi="Comic Sans MS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tutulmalıdır.</w:t>
                    </w:r>
                    <w:r>
                      <w:rPr>
                        <w:rFonts w:ascii="Comic Sans MS" w:hAnsi="Comic Sans MS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Bu</w:t>
                    </w:r>
                    <w:r>
                      <w:rPr>
                        <w:rFonts w:ascii="Comic Sans MS" w:hAnsi="Comic Sans MS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maddelere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erişim</w:t>
                    </w:r>
                    <w:r>
                      <w:rPr>
                        <w:rFonts w:ascii="Comic Sans MS" w:hAnsi="Comic Sans MS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izni</w:t>
                    </w:r>
                    <w:r>
                      <w:rPr>
                        <w:rFonts w:ascii="Comic Sans MS" w:hAnsi="Comic Sans MS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olanlar</w:t>
                    </w:r>
                    <w:r>
                      <w:rPr>
                        <w:rFonts w:ascii="Comic Sans MS" w:hAnsi="Comic Sans MS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belirlenmeli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 stok envanteri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yakından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izlenmelidir.</w:t>
                    </w:r>
                  </w:p>
                  <w:p w:rsidR="0057218B" w:rsidRDefault="0057218B">
                    <w:pPr>
                      <w:numPr>
                        <w:ilvl w:val="0"/>
                        <w:numId w:val="72"/>
                      </w:numPr>
                      <w:tabs>
                        <w:tab w:val="left" w:pos="680"/>
                      </w:tabs>
                      <w:spacing w:before="2" w:line="279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Uçucu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buhar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oluşturanlar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çeker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ocak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içinde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çalışılmalıdır.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2"/>
                      </w:numPr>
                      <w:tabs>
                        <w:tab w:val="left" w:pos="680"/>
                      </w:tabs>
                      <w:spacing w:line="278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Deri,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solunum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yolu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bulaşı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engellemek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KKD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kullanılmalıdır.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72"/>
                      </w:numPr>
                      <w:tabs>
                        <w:tab w:val="left" w:pos="680"/>
                      </w:tabs>
                      <w:ind w:right="334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Toksik</w:t>
                    </w:r>
                    <w:r>
                      <w:rPr>
                        <w:rFonts w:ascii="Comic Sans MS" w:hAnsi="Comic Sans MS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kimyasallar</w:t>
                    </w:r>
                    <w:r>
                      <w:rPr>
                        <w:rFonts w:ascii="Comic Sans MS" w:hAnsi="Comic Sans MS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lavaboya</w:t>
                    </w:r>
                    <w:r>
                      <w:rPr>
                        <w:rFonts w:ascii="Comic Sans MS" w:hAnsi="Comic Sans MS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dökülmemelidir.</w:t>
                    </w:r>
                    <w:r>
                      <w:rPr>
                        <w:rFonts w:ascii="Comic Sans MS" w:hAnsi="Comic Sans MS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Bunların</w:t>
                    </w:r>
                    <w:r>
                      <w:rPr>
                        <w:rFonts w:ascii="Comic Sans MS" w:hAnsi="Comic Sans MS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</w:t>
                    </w:r>
                    <w:r>
                      <w:rPr>
                        <w:rFonts w:ascii="Comic Sans MS" w:hAnsi="Comic Sans MS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ekosistemine</w:t>
                    </w:r>
                    <w:r>
                      <w:rPr>
                        <w:rFonts w:ascii="Comic Sans MS" w:hAnsi="Comic Sans MS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çok</w:t>
                    </w:r>
                    <w:r>
                      <w:rPr>
                        <w:rFonts w:ascii="Comic Sans MS" w:hAnsi="Comic Sans MS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ciddi</w:t>
                    </w:r>
                    <w:r>
                      <w:rPr>
                        <w:rFonts w:ascii="Comic Sans MS" w:hAnsi="Comic Sans MS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zarar</w:t>
                    </w:r>
                    <w:r>
                      <w:rPr>
                        <w:rFonts w:ascii="Comic Sans MS" w:hAnsi="Comic Sans MS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verdiği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unutulmamalıdır.</w:t>
                    </w:r>
                  </w:p>
                </w:txbxContent>
              </v:textbox>
            </v:shape>
            <w10:wrap type="topAndBottom" anchorx="page"/>
          </v:group>
        </w:pict>
      </w:r>
      <w:r w:rsidR="0057218B">
        <w:t>Akciğerler</w:t>
      </w:r>
      <w:r w:rsidR="0057218B">
        <w:rPr>
          <w:spacing w:val="-5"/>
        </w:rPr>
        <w:t xml:space="preserve"> </w:t>
      </w:r>
      <w:r w:rsidR="0057218B">
        <w:t>üzerinde</w:t>
      </w:r>
      <w:r w:rsidR="0057218B">
        <w:rPr>
          <w:spacing w:val="-4"/>
        </w:rPr>
        <w:t xml:space="preserve"> </w:t>
      </w:r>
      <w:r w:rsidR="0057218B">
        <w:t>hasar</w:t>
      </w:r>
      <w:r w:rsidR="0057218B">
        <w:rPr>
          <w:spacing w:val="-3"/>
        </w:rPr>
        <w:t xml:space="preserve"> </w:t>
      </w:r>
      <w:r w:rsidR="0057218B">
        <w:t>oluşturanlar.</w:t>
      </w:r>
      <w:r w:rsidR="0057218B">
        <w:rPr>
          <w:spacing w:val="-2"/>
        </w:rPr>
        <w:t xml:space="preserve"> </w:t>
      </w:r>
      <w:r w:rsidR="0057218B">
        <w:t>Asbest</w:t>
      </w:r>
      <w:r w:rsidR="0057218B">
        <w:rPr>
          <w:spacing w:val="-2"/>
        </w:rPr>
        <w:t xml:space="preserve"> </w:t>
      </w:r>
      <w:r w:rsidR="0057218B">
        <w:t>en</w:t>
      </w:r>
      <w:r w:rsidR="0057218B">
        <w:rPr>
          <w:spacing w:val="-12"/>
        </w:rPr>
        <w:t xml:space="preserve"> </w:t>
      </w:r>
      <w:r w:rsidR="0057218B">
        <w:t>önemli</w:t>
      </w:r>
      <w:r w:rsidR="0057218B">
        <w:rPr>
          <w:spacing w:val="-9"/>
        </w:rPr>
        <w:t xml:space="preserve"> </w:t>
      </w:r>
      <w:r w:rsidR="0057218B">
        <w:t>örneklerdendir.</w:t>
      </w:r>
    </w:p>
    <w:p w:rsidR="007533E5" w:rsidRDefault="007533E5">
      <w:p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Kanserojen</w:t>
      </w:r>
      <w:r>
        <w:rPr>
          <w:spacing w:val="-5"/>
        </w:rPr>
        <w:t xml:space="preserve"> </w:t>
      </w:r>
      <w:r>
        <w:t>kimyasallar</w:t>
      </w:r>
    </w:p>
    <w:p w:rsidR="007533E5" w:rsidRDefault="0057218B">
      <w:pPr>
        <w:pStyle w:val="GvdeMetni"/>
        <w:spacing w:before="6" w:line="244" w:lineRule="auto"/>
        <w:ind w:left="1614" w:right="635"/>
        <w:jc w:val="both"/>
      </w:pPr>
      <w:r>
        <w:rPr>
          <w:noProof/>
          <w:lang w:eastAsia="tr-TR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989075</wp:posOffset>
            </wp:positionH>
            <wp:positionV relativeFrom="paragraph">
              <wp:posOffset>72905</wp:posOffset>
            </wp:positionV>
            <wp:extent cx="716280" cy="725424"/>
            <wp:effectExtent l="0" t="0" r="0" b="0"/>
            <wp:wrapNone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Kanser</w:t>
      </w:r>
      <w:r>
        <w:rPr>
          <w:spacing w:val="1"/>
        </w:rPr>
        <w:t xml:space="preserve"> </w:t>
      </w:r>
      <w:r>
        <w:t>oluşumuna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olabilen</w:t>
      </w:r>
      <w:r>
        <w:rPr>
          <w:spacing w:val="1"/>
        </w:rPr>
        <w:t xml:space="preserve"> </w:t>
      </w:r>
      <w:r>
        <w:t>maddelere</w:t>
      </w:r>
      <w:r>
        <w:rPr>
          <w:spacing w:val="1"/>
        </w:rPr>
        <w:t xml:space="preserve"> </w:t>
      </w:r>
      <w:r>
        <w:t>kanserojen</w:t>
      </w:r>
      <w:r>
        <w:rPr>
          <w:spacing w:val="1"/>
        </w:rPr>
        <w:t xml:space="preserve"> </w:t>
      </w:r>
      <w:r>
        <w:t>denir.</w:t>
      </w:r>
      <w:r>
        <w:rPr>
          <w:spacing w:val="1"/>
        </w:rPr>
        <w:t xml:space="preserve"> </w:t>
      </w:r>
      <w:r>
        <w:t>Kanser</w:t>
      </w:r>
      <w:r>
        <w:rPr>
          <w:spacing w:val="1"/>
        </w:rPr>
        <w:t xml:space="preserve"> </w:t>
      </w:r>
      <w:r>
        <w:t>oluşumunda</w:t>
      </w:r>
      <w:r>
        <w:rPr>
          <w:spacing w:val="-7"/>
        </w:rPr>
        <w:t xml:space="preserve"> </w:t>
      </w:r>
      <w:r>
        <w:t>kişinin</w:t>
      </w:r>
      <w:r>
        <w:rPr>
          <w:spacing w:val="-5"/>
        </w:rPr>
        <w:t xml:space="preserve"> </w:t>
      </w:r>
      <w:r>
        <w:t>genetiği,</w:t>
      </w:r>
      <w:r>
        <w:rPr>
          <w:spacing w:val="-8"/>
        </w:rPr>
        <w:t xml:space="preserve"> </w:t>
      </w:r>
      <w:r>
        <w:t>kanserojen</w:t>
      </w:r>
      <w:r>
        <w:rPr>
          <w:spacing w:val="-6"/>
        </w:rPr>
        <w:t xml:space="preserve"> </w:t>
      </w:r>
      <w:r>
        <w:t>maddenin</w:t>
      </w:r>
      <w:r>
        <w:rPr>
          <w:spacing w:val="-5"/>
        </w:rPr>
        <w:t xml:space="preserve"> </w:t>
      </w:r>
      <w:r>
        <w:t>dozu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maruz</w:t>
      </w:r>
      <w:r>
        <w:rPr>
          <w:spacing w:val="-7"/>
        </w:rPr>
        <w:t xml:space="preserve"> </w:t>
      </w:r>
      <w:r>
        <w:t>kalınan</w:t>
      </w:r>
      <w:r>
        <w:rPr>
          <w:spacing w:val="-5"/>
        </w:rPr>
        <w:t xml:space="preserve"> </w:t>
      </w:r>
      <w:r>
        <w:t>süre</w:t>
      </w:r>
      <w:r>
        <w:rPr>
          <w:spacing w:val="-56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diğer</w:t>
      </w:r>
      <w:r>
        <w:rPr>
          <w:spacing w:val="-8"/>
        </w:rPr>
        <w:t xml:space="preserve"> </w:t>
      </w:r>
      <w:r>
        <w:t>çevresel</w:t>
      </w:r>
      <w:r>
        <w:rPr>
          <w:spacing w:val="-12"/>
        </w:rPr>
        <w:t xml:space="preserve"> </w:t>
      </w:r>
      <w:r>
        <w:t>faktörlere</w:t>
      </w:r>
      <w:r>
        <w:rPr>
          <w:spacing w:val="-9"/>
        </w:rPr>
        <w:t xml:space="preserve"> </w:t>
      </w:r>
      <w:r>
        <w:t>maruz</w:t>
      </w:r>
      <w:r>
        <w:rPr>
          <w:spacing w:val="-11"/>
        </w:rPr>
        <w:t xml:space="preserve"> </w:t>
      </w:r>
      <w:r>
        <w:t>kalmak</w:t>
      </w:r>
      <w:r>
        <w:rPr>
          <w:spacing w:val="-8"/>
        </w:rPr>
        <w:t xml:space="preserve"> </w:t>
      </w:r>
      <w:r>
        <w:t>gibi</w:t>
      </w:r>
      <w:r>
        <w:rPr>
          <w:spacing w:val="-9"/>
        </w:rPr>
        <w:t xml:space="preserve"> </w:t>
      </w:r>
      <w:r>
        <w:t>çok</w:t>
      </w:r>
      <w:r>
        <w:rPr>
          <w:spacing w:val="-8"/>
        </w:rPr>
        <w:t xml:space="preserve"> </w:t>
      </w:r>
      <w:r>
        <w:t>sayıda</w:t>
      </w:r>
      <w:r>
        <w:rPr>
          <w:spacing w:val="-9"/>
        </w:rPr>
        <w:t xml:space="preserve"> </w:t>
      </w:r>
      <w:r>
        <w:t>faktör</w:t>
      </w:r>
      <w:r>
        <w:rPr>
          <w:spacing w:val="-7"/>
        </w:rPr>
        <w:t xml:space="preserve"> </w:t>
      </w:r>
      <w:r>
        <w:t>söz</w:t>
      </w:r>
      <w:r>
        <w:rPr>
          <w:spacing w:val="-13"/>
        </w:rPr>
        <w:t xml:space="preserve"> </w:t>
      </w:r>
      <w:r>
        <w:t>konusudur.</w:t>
      </w:r>
      <w:r>
        <w:rPr>
          <w:spacing w:val="-56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nedenle,</w:t>
      </w:r>
      <w:r>
        <w:rPr>
          <w:spacing w:val="1"/>
        </w:rPr>
        <w:t xml:space="preserve"> </w:t>
      </w:r>
      <w:r>
        <w:t>kanserojen</w:t>
      </w:r>
      <w:r>
        <w:rPr>
          <w:spacing w:val="1"/>
        </w:rPr>
        <w:t xml:space="preserve"> </w:t>
      </w:r>
      <w:r>
        <w:t>ajana</w:t>
      </w:r>
      <w:r>
        <w:rPr>
          <w:spacing w:val="1"/>
        </w:rPr>
        <w:t xml:space="preserve"> </w:t>
      </w:r>
      <w:r>
        <w:t>maruz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kişide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kanser</w:t>
      </w:r>
      <w:r>
        <w:rPr>
          <w:spacing w:val="1"/>
        </w:rPr>
        <w:t xml:space="preserve"> </w:t>
      </w:r>
      <w:r>
        <w:t>gelişmeyebilir.</w:t>
      </w:r>
      <w:r>
        <w:rPr>
          <w:spacing w:val="3"/>
        </w:rPr>
        <w:t xml:space="preserve"> </w:t>
      </w:r>
      <w:r>
        <w:t>Kanserojen ajanlara</w:t>
      </w:r>
      <w:r>
        <w:rPr>
          <w:spacing w:val="-3"/>
        </w:rPr>
        <w:t xml:space="preserve"> </w:t>
      </w:r>
      <w:r>
        <w:t>genellikle</w:t>
      </w:r>
      <w:r>
        <w:rPr>
          <w:spacing w:val="-1"/>
        </w:rPr>
        <w:t xml:space="preserve"> </w:t>
      </w:r>
      <w:r>
        <w:t>kronik</w:t>
      </w:r>
      <w:r>
        <w:rPr>
          <w:spacing w:val="4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maruz</w:t>
      </w:r>
      <w:r>
        <w:rPr>
          <w:spacing w:val="-3"/>
        </w:rPr>
        <w:t xml:space="preserve"> </w:t>
      </w:r>
      <w:r>
        <w:t>kalınır.</w:t>
      </w:r>
    </w:p>
    <w:p w:rsidR="007533E5" w:rsidRDefault="0057218B">
      <w:pPr>
        <w:pStyle w:val="GvdeMetni"/>
        <w:spacing w:line="244" w:lineRule="auto"/>
        <w:ind w:left="196" w:right="638"/>
        <w:jc w:val="both"/>
      </w:pPr>
      <w:r>
        <w:t>Tekrarlayan ve uzun süreli temaslardan sonra hasar oluştururlar. Kuvvetli inorganik asitlerin</w:t>
      </w:r>
      <w:r>
        <w:rPr>
          <w:spacing w:val="1"/>
        </w:rPr>
        <w:t xml:space="preserve"> </w:t>
      </w:r>
      <w:r>
        <w:t>buharları,</w:t>
      </w:r>
      <w:r>
        <w:rPr>
          <w:spacing w:val="-12"/>
        </w:rPr>
        <w:t xml:space="preserve"> </w:t>
      </w:r>
      <w:r>
        <w:t>formaldehit,</w:t>
      </w:r>
      <w:r>
        <w:rPr>
          <w:spacing w:val="-11"/>
        </w:rPr>
        <w:t xml:space="preserve"> </w:t>
      </w:r>
      <w:r>
        <w:t>etilen</w:t>
      </w:r>
      <w:r>
        <w:rPr>
          <w:spacing w:val="-10"/>
        </w:rPr>
        <w:t xml:space="preserve"> </w:t>
      </w:r>
      <w:r>
        <w:t>oksit,</w:t>
      </w:r>
      <w:r>
        <w:rPr>
          <w:spacing w:val="-12"/>
        </w:rPr>
        <w:t xml:space="preserve"> </w:t>
      </w:r>
      <w:r>
        <w:t>kadmiyum</w:t>
      </w:r>
      <w:r>
        <w:rPr>
          <w:spacing w:val="-9"/>
        </w:rPr>
        <w:t xml:space="preserve"> </w:t>
      </w:r>
      <w:r>
        <w:t>bileşikleri</w:t>
      </w:r>
      <w:r>
        <w:rPr>
          <w:spacing w:val="-12"/>
        </w:rPr>
        <w:t xml:space="preserve"> </w:t>
      </w:r>
      <w:r>
        <w:t>gibi</w:t>
      </w:r>
      <w:r>
        <w:rPr>
          <w:spacing w:val="-14"/>
        </w:rPr>
        <w:t xml:space="preserve"> </w:t>
      </w:r>
      <w:r>
        <w:t>kimyasallar</w:t>
      </w:r>
      <w:r>
        <w:rPr>
          <w:spacing w:val="-9"/>
        </w:rPr>
        <w:t xml:space="preserve"> </w:t>
      </w:r>
      <w:r>
        <w:t>bu</w:t>
      </w:r>
      <w:r>
        <w:rPr>
          <w:spacing w:val="-12"/>
        </w:rPr>
        <w:t xml:space="preserve"> </w:t>
      </w:r>
      <w:r>
        <w:t>grupta</w:t>
      </w:r>
      <w:r>
        <w:rPr>
          <w:spacing w:val="-11"/>
        </w:rPr>
        <w:t xml:space="preserve"> </w:t>
      </w:r>
      <w:r>
        <w:t>yer</w:t>
      </w:r>
      <w:r>
        <w:rPr>
          <w:spacing w:val="-9"/>
        </w:rPr>
        <w:t xml:space="preserve"> </w:t>
      </w:r>
      <w:r>
        <w:t>alır.</w:t>
      </w:r>
      <w:r>
        <w:rPr>
          <w:spacing w:val="-9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kanserojenler hücre DNA’sını etkileyerek bazıları da hücre bölünmesini uyarmak suretiyle</w:t>
      </w:r>
      <w:r>
        <w:rPr>
          <w:spacing w:val="1"/>
        </w:rPr>
        <w:t xml:space="preserve"> </w:t>
      </w:r>
      <w:r>
        <w:t>mutasyon</w:t>
      </w:r>
      <w:r>
        <w:rPr>
          <w:spacing w:val="3"/>
        </w:rPr>
        <w:t xml:space="preserve"> </w:t>
      </w:r>
      <w:r>
        <w:t>olasılığını arttırarak</w:t>
      </w:r>
      <w:r>
        <w:rPr>
          <w:spacing w:val="1"/>
        </w:rPr>
        <w:t xml:space="preserve"> </w:t>
      </w:r>
      <w:r>
        <w:t>kanser</w:t>
      </w:r>
      <w:r>
        <w:rPr>
          <w:spacing w:val="3"/>
        </w:rPr>
        <w:t xml:space="preserve"> </w:t>
      </w:r>
      <w:r>
        <w:t>gelişiminde</w:t>
      </w:r>
      <w:r>
        <w:rPr>
          <w:spacing w:val="1"/>
        </w:rPr>
        <w:t xml:space="preserve"> </w:t>
      </w:r>
      <w:r>
        <w:t>rol</w:t>
      </w:r>
      <w:r>
        <w:rPr>
          <w:spacing w:val="2"/>
        </w:rPr>
        <w:t xml:space="preserve"> </w:t>
      </w:r>
      <w:r>
        <w:t>oynar.</w:t>
      </w:r>
    </w:p>
    <w:p w:rsidR="007533E5" w:rsidRDefault="007533E5">
      <w:pPr>
        <w:pStyle w:val="GvdeMetni"/>
        <w:spacing w:before="2"/>
        <w:rPr>
          <w:sz w:val="31"/>
        </w:rPr>
      </w:pPr>
    </w:p>
    <w:p w:rsidR="007533E5" w:rsidRDefault="0057218B">
      <w:pPr>
        <w:pStyle w:val="Balk3"/>
      </w:pPr>
      <w:r>
        <w:t>Üremeye</w:t>
      </w:r>
      <w:r>
        <w:rPr>
          <w:spacing w:val="-5"/>
        </w:rPr>
        <w:t xml:space="preserve"> </w:t>
      </w:r>
      <w:r>
        <w:t>etkili</w:t>
      </w:r>
      <w:r>
        <w:rPr>
          <w:spacing w:val="-7"/>
        </w:rPr>
        <w:t xml:space="preserve"> </w:t>
      </w:r>
      <w:r>
        <w:t>kimyasallar</w:t>
      </w:r>
    </w:p>
    <w:p w:rsidR="007533E5" w:rsidRDefault="0057218B">
      <w:pPr>
        <w:pStyle w:val="GvdeMetni"/>
        <w:spacing w:before="6" w:line="242" w:lineRule="auto"/>
        <w:ind w:left="2039" w:right="634"/>
        <w:jc w:val="both"/>
      </w:pPr>
      <w:r>
        <w:rPr>
          <w:noProof/>
          <w:lang w:eastAsia="tr-TR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13469</wp:posOffset>
            </wp:positionV>
            <wp:extent cx="1072896" cy="731520"/>
            <wp:effectExtent l="0" t="0" r="0" b="0"/>
            <wp:wrapNone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Üremeye etkili olan kimyasallar içinde kromozomal hasara neden olanlar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(mutajen)</w:t>
      </w:r>
      <w:r>
        <w:t>,</w:t>
      </w:r>
      <w:r>
        <w:rPr>
          <w:spacing w:val="-10"/>
        </w:rPr>
        <w:t xml:space="preserve"> </w:t>
      </w:r>
      <w:r>
        <w:t>fetusta</w:t>
      </w:r>
      <w:r>
        <w:rPr>
          <w:spacing w:val="-11"/>
        </w:rPr>
        <w:t xml:space="preserve"> </w:t>
      </w:r>
      <w:r>
        <w:t>malformasyonlara</w:t>
      </w:r>
      <w:r>
        <w:rPr>
          <w:spacing w:val="-7"/>
        </w:rPr>
        <w:t xml:space="preserve"> </w:t>
      </w:r>
      <w:r>
        <w:t>neden</w:t>
      </w:r>
      <w:r>
        <w:rPr>
          <w:spacing w:val="-7"/>
        </w:rPr>
        <w:t xml:space="preserve"> </w:t>
      </w:r>
      <w:r>
        <w:t>olanlar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(teratojen)</w:t>
      </w:r>
      <w:r>
        <w:rPr>
          <w:rFonts w:ascii="Arial" w:hAnsi="Arial"/>
          <w:b/>
          <w:spacing w:val="-7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erkek</w:t>
      </w:r>
      <w:r>
        <w:rPr>
          <w:spacing w:val="-7"/>
        </w:rPr>
        <w:t xml:space="preserve"> </w:t>
      </w:r>
      <w:r>
        <w:t>ve</w:t>
      </w:r>
      <w:r>
        <w:rPr>
          <w:spacing w:val="-56"/>
        </w:rPr>
        <w:t xml:space="preserve"> </w:t>
      </w:r>
      <w:r>
        <w:t xml:space="preserve">kadında </w:t>
      </w:r>
      <w:r>
        <w:rPr>
          <w:rFonts w:ascii="Arial" w:hAnsi="Arial"/>
          <w:b/>
        </w:rPr>
        <w:t xml:space="preserve">üreme sistemine </w:t>
      </w:r>
      <w:r>
        <w:t>etkiyerek üretkenliğin bozulmasına neden olan</w:t>
      </w:r>
      <w:r>
        <w:rPr>
          <w:spacing w:val="1"/>
        </w:rPr>
        <w:t xml:space="preserve"> </w:t>
      </w:r>
      <w:r>
        <w:t>ajanlar</w:t>
      </w:r>
      <w:r>
        <w:rPr>
          <w:spacing w:val="3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alır.</w:t>
      </w:r>
    </w:p>
    <w:p w:rsidR="007533E5" w:rsidRDefault="0057218B">
      <w:pPr>
        <w:pStyle w:val="GvdeMetni"/>
        <w:spacing w:before="115" w:line="242" w:lineRule="auto"/>
        <w:ind w:left="196" w:right="640"/>
        <w:jc w:val="both"/>
      </w:pPr>
      <w:r>
        <w:t>Hamilelik döneminde üremeye etkili kimyasallara maruziyet, embriyo ve fetüsün ölümüne,</w:t>
      </w:r>
      <w:r>
        <w:rPr>
          <w:spacing w:val="1"/>
        </w:rPr>
        <w:t xml:space="preserve"> </w:t>
      </w:r>
      <w:r>
        <w:t>malformasyonlara</w:t>
      </w:r>
      <w:r>
        <w:rPr>
          <w:spacing w:val="-1"/>
        </w:rPr>
        <w:t xml:space="preserve"> </w:t>
      </w:r>
      <w:r>
        <w:t>(teratojenik</w:t>
      </w:r>
      <w:r>
        <w:rPr>
          <w:spacing w:val="-1"/>
        </w:rPr>
        <w:t xml:space="preserve"> </w:t>
      </w:r>
      <w:r>
        <w:t>etki) ve</w:t>
      </w:r>
      <w:r>
        <w:rPr>
          <w:spacing w:val="-2"/>
        </w:rPr>
        <w:t xml:space="preserve"> </w:t>
      </w:r>
      <w:r>
        <w:t>postnatal</w:t>
      </w:r>
      <w:r>
        <w:rPr>
          <w:spacing w:val="-7"/>
        </w:rPr>
        <w:t xml:space="preserve"> </w:t>
      </w:r>
      <w:r>
        <w:t>fonksiyon bozukluklarına</w:t>
      </w:r>
      <w:r>
        <w:rPr>
          <w:spacing w:val="-1"/>
        </w:rPr>
        <w:t xml:space="preserve"> </w:t>
      </w:r>
      <w:r>
        <w:t>neden</w:t>
      </w:r>
      <w:r>
        <w:rPr>
          <w:spacing w:val="-2"/>
        </w:rPr>
        <w:t xml:space="preserve"> </w:t>
      </w:r>
      <w:r>
        <w:t>olabilirler.</w:t>
      </w:r>
    </w:p>
    <w:p w:rsidR="007533E5" w:rsidRDefault="007533E5">
      <w:pPr>
        <w:pStyle w:val="GvdeMetni"/>
        <w:spacing w:before="2"/>
        <w:rPr>
          <w:sz w:val="32"/>
        </w:rPr>
      </w:pPr>
    </w:p>
    <w:p w:rsidR="007533E5" w:rsidRDefault="0057218B">
      <w:pPr>
        <w:pStyle w:val="Balk3"/>
        <w:spacing w:before="1"/>
      </w:pPr>
      <w:r>
        <w:t>İritan/Duyarlaştırıcı</w:t>
      </w:r>
      <w:r>
        <w:rPr>
          <w:spacing w:val="-6"/>
        </w:rPr>
        <w:t xml:space="preserve"> </w:t>
      </w:r>
      <w:r>
        <w:t>(alerjen)</w:t>
      </w:r>
      <w:r>
        <w:rPr>
          <w:spacing w:val="-10"/>
        </w:rPr>
        <w:t xml:space="preserve"> </w:t>
      </w:r>
      <w:r>
        <w:t>kimyasallar</w:t>
      </w:r>
    </w:p>
    <w:p w:rsidR="007533E5" w:rsidRDefault="0057218B">
      <w:pPr>
        <w:pStyle w:val="GvdeMetni"/>
        <w:spacing w:before="5" w:line="244" w:lineRule="auto"/>
        <w:ind w:left="1473" w:right="635"/>
        <w:jc w:val="both"/>
      </w:pPr>
      <w:r>
        <w:rPr>
          <w:noProof/>
          <w:lang w:eastAsia="tr-TR"/>
        </w:rPr>
        <w:drawing>
          <wp:anchor distT="0" distB="0" distL="0" distR="0" simplePos="0" relativeHeight="251575296" behindDoc="0" locked="0" layoutInCell="1" allowOverlap="1">
            <wp:simplePos x="0" y="0"/>
            <wp:positionH relativeFrom="page">
              <wp:posOffset>946403</wp:posOffset>
            </wp:positionH>
            <wp:positionV relativeFrom="paragraph">
              <wp:posOffset>154185</wp:posOffset>
            </wp:positionV>
            <wp:extent cx="650747" cy="553212"/>
            <wp:effectExtent l="0" t="0" r="0" b="0"/>
            <wp:wrapNone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İritan (tahriş</w:t>
      </w:r>
      <w:r>
        <w:rPr>
          <w:spacing w:val="1"/>
        </w:rPr>
        <w:t xml:space="preserve"> </w:t>
      </w:r>
      <w:r>
        <w:t>edici)</w:t>
      </w:r>
      <w:r>
        <w:rPr>
          <w:spacing w:val="1"/>
        </w:rPr>
        <w:t xml:space="preserve"> </w:t>
      </w:r>
      <w:r>
        <w:t>ajanlar</w:t>
      </w:r>
      <w:r>
        <w:rPr>
          <w:spacing w:val="1"/>
        </w:rPr>
        <w:t xml:space="preserve"> </w:t>
      </w:r>
      <w:r>
        <w:t>aşındırıcı etkisi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canlı dokuda geri</w:t>
      </w:r>
      <w:r>
        <w:rPr>
          <w:spacing w:val="1"/>
        </w:rPr>
        <w:t xml:space="preserve"> </w:t>
      </w:r>
      <w:r>
        <w:t>dönüşebilir (reversible) inflamatuvar yanıta neden olan kimyasallardır. Birçok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inorganik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grupta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alır.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deride</w:t>
      </w:r>
      <w:r>
        <w:rPr>
          <w:spacing w:val="1"/>
        </w:rPr>
        <w:t xml:space="preserve"> </w:t>
      </w:r>
      <w:r>
        <w:t>kızarıklık,</w:t>
      </w:r>
      <w:r>
        <w:rPr>
          <w:spacing w:val="1"/>
        </w:rPr>
        <w:t xml:space="preserve"> </w:t>
      </w:r>
      <w:r>
        <w:t>solunum yolunda tahriş gibi etkileri olabilir. Formaldehit ve iyot örnek olarak</w:t>
      </w:r>
      <w:r>
        <w:rPr>
          <w:spacing w:val="1"/>
        </w:rPr>
        <w:t xml:space="preserve"> </w:t>
      </w:r>
      <w:r>
        <w:t>verilebilir.</w:t>
      </w:r>
      <w:r>
        <w:rPr>
          <w:spacing w:val="-6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ajanlarla</w:t>
      </w:r>
      <w:r>
        <w:rPr>
          <w:spacing w:val="-9"/>
        </w:rPr>
        <w:t xml:space="preserve"> </w:t>
      </w:r>
      <w:r>
        <w:t>çalışırken</w:t>
      </w:r>
      <w:r>
        <w:rPr>
          <w:spacing w:val="-10"/>
        </w:rPr>
        <w:t xml:space="preserve"> </w:t>
      </w:r>
      <w:r>
        <w:t>göz</w:t>
      </w:r>
      <w:r>
        <w:rPr>
          <w:spacing w:val="-8"/>
        </w:rPr>
        <w:t xml:space="preserve"> </w:t>
      </w:r>
      <w:r>
        <w:t>(gözlük)</w:t>
      </w:r>
      <w:r>
        <w:rPr>
          <w:spacing w:val="-9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deri</w:t>
      </w:r>
      <w:r>
        <w:rPr>
          <w:spacing w:val="-9"/>
        </w:rPr>
        <w:t xml:space="preserve"> </w:t>
      </w:r>
      <w:r>
        <w:t>temasına</w:t>
      </w:r>
      <w:r>
        <w:rPr>
          <w:spacing w:val="-7"/>
        </w:rPr>
        <w:t xml:space="preserve"> </w:t>
      </w:r>
      <w:r>
        <w:t>(önlük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eldiven)</w:t>
      </w:r>
      <w:r>
        <w:rPr>
          <w:spacing w:val="-56"/>
        </w:rPr>
        <w:t xml:space="preserve"> </w:t>
      </w:r>
      <w:r>
        <w:t>karşı koruyucu</w:t>
      </w:r>
      <w:r>
        <w:rPr>
          <w:spacing w:val="3"/>
        </w:rPr>
        <w:t xml:space="preserve"> </w:t>
      </w:r>
      <w:r>
        <w:t>önlemler</w:t>
      </w:r>
      <w:r>
        <w:rPr>
          <w:spacing w:val="2"/>
        </w:rPr>
        <w:t xml:space="preserve"> </w:t>
      </w:r>
      <w:r>
        <w:t>alınmalıdır.</w:t>
      </w:r>
    </w:p>
    <w:p w:rsidR="007533E5" w:rsidRDefault="0057218B">
      <w:pPr>
        <w:pStyle w:val="GvdeMetni"/>
        <w:spacing w:line="244" w:lineRule="auto"/>
        <w:ind w:left="196" w:right="636"/>
        <w:jc w:val="both"/>
      </w:pPr>
      <w:r>
        <w:t>Duyarlaştırıcı (alerjen) kimyasallar tekrarlayan temaslar sonrasında normal dokularda alerjik</w:t>
      </w:r>
      <w:r>
        <w:rPr>
          <w:spacing w:val="1"/>
        </w:rPr>
        <w:t xml:space="preserve"> </w:t>
      </w:r>
      <w:r>
        <w:t>reaksiyonlara</w:t>
      </w:r>
      <w:r>
        <w:rPr>
          <w:spacing w:val="-9"/>
        </w:rPr>
        <w:t xml:space="preserve"> </w:t>
      </w:r>
      <w:r>
        <w:t>neden</w:t>
      </w:r>
      <w:r>
        <w:rPr>
          <w:spacing w:val="-10"/>
        </w:rPr>
        <w:t xml:space="preserve"> </w:t>
      </w:r>
      <w:r>
        <w:t>olabilirler.</w:t>
      </w:r>
      <w:r>
        <w:rPr>
          <w:spacing w:val="-8"/>
        </w:rPr>
        <w:t xml:space="preserve"> </w:t>
      </w:r>
      <w:r>
        <w:t>Krom,</w:t>
      </w:r>
      <w:r>
        <w:rPr>
          <w:spacing w:val="-10"/>
        </w:rPr>
        <w:t xml:space="preserve"> </w:t>
      </w:r>
      <w:r>
        <w:t>nikel</w:t>
      </w:r>
      <w:r>
        <w:rPr>
          <w:spacing w:val="-14"/>
        </w:rPr>
        <w:t xml:space="preserve"> </w:t>
      </w:r>
      <w:r>
        <w:t>gibi</w:t>
      </w:r>
      <w:r>
        <w:rPr>
          <w:spacing w:val="-10"/>
        </w:rPr>
        <w:t xml:space="preserve"> </w:t>
      </w:r>
      <w:r>
        <w:t>metaller,</w:t>
      </w:r>
      <w:r>
        <w:rPr>
          <w:spacing w:val="-9"/>
        </w:rPr>
        <w:t xml:space="preserve"> </w:t>
      </w:r>
      <w:r>
        <w:t>aldehit</w:t>
      </w:r>
      <w:r>
        <w:rPr>
          <w:spacing w:val="-10"/>
        </w:rPr>
        <w:t xml:space="preserve"> </w:t>
      </w:r>
      <w:r>
        <w:t>türevleri</w:t>
      </w:r>
      <w:r>
        <w:rPr>
          <w:spacing w:val="-11"/>
        </w:rPr>
        <w:t xml:space="preserve"> </w:t>
      </w:r>
      <w:r>
        <w:t>(formaldehit)</w:t>
      </w:r>
      <w:r>
        <w:rPr>
          <w:spacing w:val="-9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fenol</w:t>
      </w:r>
      <w:r>
        <w:rPr>
          <w:spacing w:val="1"/>
        </w:rPr>
        <w:t xml:space="preserve"> </w:t>
      </w:r>
      <w:r>
        <w:t>türevleri duyarlaştırıcı kimyasallara örnek olarak verilebilir. Bu ajanlarla çalışırken göz (gözlük)</w:t>
      </w:r>
      <w:r>
        <w:rPr>
          <w:spacing w:val="-56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deri</w:t>
      </w:r>
      <w:r>
        <w:rPr>
          <w:spacing w:val="2"/>
        </w:rPr>
        <w:t xml:space="preserve"> </w:t>
      </w:r>
      <w:r>
        <w:t>temasına</w:t>
      </w:r>
      <w:r>
        <w:rPr>
          <w:spacing w:val="3"/>
        </w:rPr>
        <w:t xml:space="preserve"> </w:t>
      </w:r>
      <w:r>
        <w:t>(önlük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eldiven)</w:t>
      </w:r>
      <w:r>
        <w:rPr>
          <w:spacing w:val="4"/>
        </w:rPr>
        <w:t xml:space="preserve"> </w:t>
      </w:r>
      <w:r>
        <w:t>karşı koruyucu</w:t>
      </w:r>
      <w:r>
        <w:rPr>
          <w:spacing w:val="3"/>
        </w:rPr>
        <w:t xml:space="preserve"> </w:t>
      </w:r>
      <w:r>
        <w:t>önlemler</w:t>
      </w:r>
      <w:r>
        <w:rPr>
          <w:spacing w:val="2"/>
        </w:rPr>
        <w:t xml:space="preserve"> </w:t>
      </w:r>
      <w:r>
        <w:t>alınmalıdır.</w:t>
      </w:r>
    </w:p>
    <w:p w:rsidR="007533E5" w:rsidRDefault="007533E5">
      <w:pPr>
        <w:pStyle w:val="GvdeMetni"/>
        <w:spacing w:before="1"/>
        <w:rPr>
          <w:sz w:val="31"/>
        </w:rPr>
      </w:pPr>
    </w:p>
    <w:p w:rsidR="007533E5" w:rsidRDefault="0057218B">
      <w:pPr>
        <w:pStyle w:val="Balk3"/>
      </w:pPr>
      <w:r>
        <w:t>Yanıcı-parlayıcı</w:t>
      </w:r>
      <w:r>
        <w:rPr>
          <w:spacing w:val="-6"/>
        </w:rPr>
        <w:t xml:space="preserve"> </w:t>
      </w:r>
      <w:r>
        <w:t>kimyasallar</w:t>
      </w:r>
    </w:p>
    <w:p w:rsidR="007533E5" w:rsidRDefault="0057218B">
      <w:pPr>
        <w:pStyle w:val="GvdeMetni"/>
        <w:spacing w:before="6" w:line="244" w:lineRule="auto"/>
        <w:ind w:left="196" w:right="595"/>
      </w:pPr>
      <w:r>
        <w:rPr>
          <w:noProof/>
          <w:lang w:eastAsia="tr-TR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5785103</wp:posOffset>
            </wp:positionH>
            <wp:positionV relativeFrom="paragraph">
              <wp:posOffset>145422</wp:posOffset>
            </wp:positionV>
            <wp:extent cx="652272" cy="638556"/>
            <wp:effectExtent l="0" t="0" r="0" b="0"/>
            <wp:wrapNone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3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Yanıcı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katılar,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yanıcı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sıvılar,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yanıcı</w:t>
      </w:r>
      <w:r>
        <w:rPr>
          <w:spacing w:val="-14"/>
          <w:w w:val="105"/>
        </w:rPr>
        <w:t xml:space="preserve"> </w:t>
      </w:r>
      <w:r>
        <w:rPr>
          <w:w w:val="105"/>
        </w:rPr>
        <w:t>gazlar,</w:t>
      </w:r>
      <w:r>
        <w:rPr>
          <w:spacing w:val="-11"/>
          <w:w w:val="105"/>
        </w:rPr>
        <w:t xml:space="preserve"> </w:t>
      </w:r>
      <w:r>
        <w:rPr>
          <w:w w:val="105"/>
        </w:rPr>
        <w:t>yanıcı</w:t>
      </w:r>
      <w:r>
        <w:rPr>
          <w:spacing w:val="-8"/>
          <w:w w:val="105"/>
        </w:rPr>
        <w:t xml:space="preserve"> </w:t>
      </w:r>
      <w:r>
        <w:rPr>
          <w:w w:val="105"/>
        </w:rPr>
        <w:t>aerosoller,</w:t>
      </w:r>
      <w:r>
        <w:rPr>
          <w:spacing w:val="-13"/>
          <w:w w:val="105"/>
        </w:rPr>
        <w:t xml:space="preserve"> </w:t>
      </w:r>
      <w:r>
        <w:rPr>
          <w:w w:val="105"/>
        </w:rPr>
        <w:t>reaktif</w:t>
      </w:r>
      <w:r>
        <w:rPr>
          <w:spacing w:val="-9"/>
          <w:w w:val="105"/>
        </w:rPr>
        <w:t xml:space="preserve"> </w:t>
      </w:r>
      <w:r>
        <w:rPr>
          <w:w w:val="105"/>
        </w:rPr>
        <w:t>yanıcılar,</w:t>
      </w:r>
      <w:r>
        <w:rPr>
          <w:spacing w:val="-11"/>
          <w:w w:val="105"/>
        </w:rPr>
        <w:t xml:space="preserve"> </w:t>
      </w:r>
      <w:r>
        <w:rPr>
          <w:w w:val="105"/>
        </w:rPr>
        <w:t>parlayıcı</w:t>
      </w:r>
      <w:r>
        <w:rPr>
          <w:spacing w:val="-11"/>
          <w:w w:val="105"/>
        </w:rPr>
        <w:t xml:space="preserve"> </w:t>
      </w:r>
      <w:r>
        <w:rPr>
          <w:w w:val="105"/>
        </w:rPr>
        <w:t>sıvılar</w:t>
      </w:r>
      <w:r>
        <w:rPr>
          <w:spacing w:val="-59"/>
          <w:w w:val="105"/>
        </w:rPr>
        <w:t xml:space="preserve"> </w:t>
      </w:r>
      <w:r>
        <w:rPr>
          <w:w w:val="105"/>
        </w:rPr>
        <w:t>bu</w:t>
      </w:r>
      <w:r>
        <w:rPr>
          <w:spacing w:val="-4"/>
          <w:w w:val="105"/>
        </w:rPr>
        <w:t xml:space="preserve"> </w:t>
      </w:r>
      <w:r>
        <w:rPr>
          <w:w w:val="105"/>
        </w:rPr>
        <w:t>grupta</w:t>
      </w:r>
      <w:r>
        <w:rPr>
          <w:spacing w:val="-2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alır.</w:t>
      </w:r>
    </w:p>
    <w:p w:rsidR="007533E5" w:rsidRDefault="0057218B">
      <w:pPr>
        <w:pStyle w:val="GvdeMetni"/>
        <w:spacing w:line="247" w:lineRule="exact"/>
        <w:ind w:left="196"/>
      </w:pPr>
      <w:r>
        <w:t>Yanıcı</w:t>
      </w:r>
      <w:r>
        <w:rPr>
          <w:spacing w:val="6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parlayıcı</w:t>
      </w:r>
      <w:r>
        <w:rPr>
          <w:spacing w:val="7"/>
        </w:rPr>
        <w:t xml:space="preserve"> </w:t>
      </w:r>
      <w:r>
        <w:t>sıvılar</w:t>
      </w:r>
      <w:r>
        <w:rPr>
          <w:spacing w:val="11"/>
        </w:rPr>
        <w:t xml:space="preserve"> </w:t>
      </w:r>
      <w:r>
        <w:t>parlama</w:t>
      </w:r>
      <w:r>
        <w:rPr>
          <w:spacing w:val="10"/>
        </w:rPr>
        <w:t xml:space="preserve"> </w:t>
      </w:r>
      <w:r>
        <w:t>noktalarına</w:t>
      </w:r>
      <w:r>
        <w:rPr>
          <w:spacing w:val="10"/>
        </w:rPr>
        <w:t xml:space="preserve"> </w:t>
      </w:r>
      <w:r>
        <w:t>göre</w:t>
      </w:r>
      <w:r>
        <w:rPr>
          <w:spacing w:val="9"/>
        </w:rPr>
        <w:t xml:space="preserve"> </w:t>
      </w:r>
      <w:r>
        <w:t>ayrılırlar.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5"/>
        <w:rPr>
          <w:rFonts w:ascii="Symbol" w:hAnsi="Symbol"/>
          <w:sz w:val="20"/>
        </w:rPr>
      </w:pPr>
      <w:r>
        <w:t>Yanıcılar:</w:t>
      </w:r>
      <w:r>
        <w:rPr>
          <w:spacing w:val="9"/>
        </w:rPr>
        <w:t xml:space="preserve"> </w:t>
      </w:r>
      <w:r>
        <w:t>parlama</w:t>
      </w:r>
      <w:r>
        <w:rPr>
          <w:spacing w:val="5"/>
        </w:rPr>
        <w:t xml:space="preserve"> </w:t>
      </w:r>
      <w:r>
        <w:t>noktası</w:t>
      </w:r>
      <w:r>
        <w:rPr>
          <w:spacing w:val="3"/>
        </w:rPr>
        <w:t xml:space="preserve"> </w:t>
      </w:r>
      <w:r>
        <w:t>&lt;37,8</w:t>
      </w:r>
      <w:r>
        <w:rPr>
          <w:spacing w:val="-5"/>
        </w:rPr>
        <w:t xml:space="preserve"> </w:t>
      </w:r>
      <w:r>
        <w:t>ºC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3" w:after="26"/>
        <w:rPr>
          <w:rFonts w:ascii="Symbol" w:hAnsi="Symbol"/>
          <w:sz w:val="20"/>
        </w:rPr>
      </w:pPr>
      <w:r>
        <w:t>Parlayıcılar:</w:t>
      </w:r>
      <w:r>
        <w:rPr>
          <w:spacing w:val="6"/>
        </w:rPr>
        <w:t xml:space="preserve"> </w:t>
      </w:r>
      <w:r>
        <w:t>parlama</w:t>
      </w:r>
      <w:r>
        <w:rPr>
          <w:spacing w:val="2"/>
        </w:rPr>
        <w:t xml:space="preserve"> </w:t>
      </w:r>
      <w:r>
        <w:t>noktası</w:t>
      </w:r>
      <w:r>
        <w:rPr>
          <w:spacing w:val="1"/>
        </w:rPr>
        <w:t xml:space="preserve"> </w:t>
      </w:r>
      <w:r>
        <w:t>&gt;37,8</w:t>
      </w:r>
      <w:r>
        <w:rPr>
          <w:spacing w:val="2"/>
        </w:rPr>
        <w:t xml:space="preserve"> </w:t>
      </w:r>
      <w:r>
        <w:t>ºC</w:t>
      </w:r>
      <w:r>
        <w:rPr>
          <w:spacing w:val="4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&lt;93,3</w:t>
      </w:r>
      <w:r>
        <w:rPr>
          <w:spacing w:val="-6"/>
        </w:rPr>
        <w:t xml:space="preserve"> </w:t>
      </w:r>
      <w:r>
        <w:t>ºC</w:t>
      </w:r>
      <w:r>
        <w:rPr>
          <w:spacing w:val="4"/>
        </w:rPr>
        <w:t xml:space="preserve"> </w:t>
      </w:r>
      <w:r>
        <w:t>arasındadır.</w:t>
      </w: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268"/>
        <w:gridCol w:w="2268"/>
        <w:gridCol w:w="2268"/>
      </w:tblGrid>
      <w:tr w:rsidR="007533E5">
        <w:trPr>
          <w:trHeight w:val="277"/>
        </w:trPr>
        <w:tc>
          <w:tcPr>
            <w:tcW w:w="2269" w:type="dxa"/>
            <w:shd w:val="clear" w:color="auto" w:fill="BCD5ED"/>
          </w:tcPr>
          <w:p w:rsidR="007533E5" w:rsidRDefault="0057218B">
            <w:pPr>
              <w:pStyle w:val="TableParagraph"/>
              <w:spacing w:line="258" w:lineRule="exact"/>
              <w:ind w:left="148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Kimyasal</w:t>
            </w:r>
          </w:p>
        </w:tc>
        <w:tc>
          <w:tcPr>
            <w:tcW w:w="2268" w:type="dxa"/>
            <w:shd w:val="clear" w:color="auto" w:fill="BCD5ED"/>
          </w:tcPr>
          <w:p w:rsidR="007533E5" w:rsidRDefault="0057218B">
            <w:pPr>
              <w:pStyle w:val="TableParagraph"/>
              <w:spacing w:line="258" w:lineRule="exact"/>
              <w:ind w:left="174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NFPA</w:t>
            </w:r>
            <w:r>
              <w:rPr>
                <w:rFonts w:asci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kategori</w:t>
            </w:r>
          </w:p>
        </w:tc>
        <w:tc>
          <w:tcPr>
            <w:tcW w:w="2268" w:type="dxa"/>
            <w:shd w:val="clear" w:color="auto" w:fill="BCD5ED"/>
          </w:tcPr>
          <w:p w:rsidR="007533E5" w:rsidRDefault="0057218B">
            <w:pPr>
              <w:pStyle w:val="TableParagraph"/>
              <w:spacing w:line="258" w:lineRule="exact"/>
              <w:ind w:left="179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Kimyasal</w:t>
            </w:r>
          </w:p>
        </w:tc>
        <w:tc>
          <w:tcPr>
            <w:tcW w:w="2268" w:type="dxa"/>
            <w:shd w:val="clear" w:color="auto" w:fill="BCD5ED"/>
          </w:tcPr>
          <w:p w:rsidR="007533E5" w:rsidRDefault="0057218B">
            <w:pPr>
              <w:pStyle w:val="TableParagraph"/>
              <w:spacing w:line="258" w:lineRule="exact"/>
              <w:ind w:left="174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NFPA</w:t>
            </w:r>
            <w:r>
              <w:rPr>
                <w:rFonts w:ascii="Comic Sans MS"/>
                <w:b/>
                <w:spacing w:val="-6"/>
                <w:sz w:val="20"/>
              </w:rPr>
              <w:t xml:space="preserve"> </w:t>
            </w:r>
            <w:r>
              <w:rPr>
                <w:rFonts w:ascii="Comic Sans MS"/>
                <w:b/>
                <w:sz w:val="20"/>
              </w:rPr>
              <w:t>kategori</w:t>
            </w:r>
          </w:p>
        </w:tc>
      </w:tr>
      <w:tr w:rsidR="007533E5">
        <w:trPr>
          <w:trHeight w:val="280"/>
        </w:trPr>
        <w:tc>
          <w:tcPr>
            <w:tcW w:w="2269" w:type="dxa"/>
          </w:tcPr>
          <w:p w:rsidR="007533E5" w:rsidRDefault="0057218B">
            <w:pPr>
              <w:pStyle w:val="TableParagraph"/>
              <w:spacing w:before="2" w:line="258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Aseton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before="2" w:line="258" w:lineRule="exact"/>
              <w:ind w:left="179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before="2" w:line="258" w:lineRule="exact"/>
              <w:ind w:left="17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Metanol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before="2" w:line="258" w:lineRule="exact"/>
              <w:ind w:left="138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</w:tr>
      <w:tr w:rsidR="007533E5">
        <w:trPr>
          <w:trHeight w:val="278"/>
        </w:trPr>
        <w:tc>
          <w:tcPr>
            <w:tcW w:w="2269" w:type="dxa"/>
          </w:tcPr>
          <w:p w:rsidR="007533E5" w:rsidRDefault="0057218B">
            <w:pPr>
              <w:pStyle w:val="TableParagraph"/>
              <w:spacing w:line="258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Etil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eter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58" w:lineRule="exact"/>
              <w:ind w:left="188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4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58" w:lineRule="exact"/>
              <w:ind w:left="17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İzopropil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alkol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58" w:lineRule="exact"/>
              <w:ind w:left="138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</w:tr>
      <w:tr w:rsidR="007533E5">
        <w:trPr>
          <w:trHeight w:val="278"/>
        </w:trPr>
        <w:tc>
          <w:tcPr>
            <w:tcW w:w="2269" w:type="dxa"/>
          </w:tcPr>
          <w:p w:rsidR="007533E5" w:rsidRDefault="0057218B">
            <w:pPr>
              <w:pStyle w:val="TableParagraph"/>
              <w:spacing w:line="258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Etanol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58" w:lineRule="exact"/>
              <w:ind w:left="188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58" w:lineRule="exact"/>
              <w:ind w:left="17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Ksilen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58" w:lineRule="exact"/>
              <w:ind w:left="138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3</w:t>
            </w:r>
          </w:p>
        </w:tc>
      </w:tr>
      <w:tr w:rsidR="007533E5">
        <w:trPr>
          <w:trHeight w:val="280"/>
        </w:trPr>
        <w:tc>
          <w:tcPr>
            <w:tcW w:w="2269" w:type="dxa"/>
          </w:tcPr>
          <w:p w:rsidR="007533E5" w:rsidRDefault="0057218B">
            <w:pPr>
              <w:pStyle w:val="TableParagraph"/>
              <w:spacing w:line="260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Dimetilformamit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60" w:lineRule="exact"/>
              <w:ind w:left="188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2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60" w:lineRule="exact"/>
              <w:ind w:left="172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Dimetil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sulfoksit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spacing w:line="260" w:lineRule="exact"/>
              <w:ind w:left="138"/>
              <w:rPr>
                <w:rFonts w:ascii="Comic Sans MS"/>
                <w:sz w:val="20"/>
              </w:rPr>
            </w:pPr>
            <w:r>
              <w:rPr>
                <w:rFonts w:ascii="Comic Sans MS"/>
                <w:w w:val="97"/>
                <w:sz w:val="20"/>
              </w:rPr>
              <w:t>1</w:t>
            </w:r>
          </w:p>
        </w:tc>
      </w:tr>
    </w:tbl>
    <w:p w:rsidR="007533E5" w:rsidRDefault="0057218B">
      <w:pPr>
        <w:spacing w:before="18"/>
        <w:ind w:left="196"/>
        <w:jc w:val="both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Bazı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yanıcı-parlayıcı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kimyasalların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NFPA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yangın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tehlike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kategorileri</w:t>
      </w:r>
    </w:p>
    <w:p w:rsidR="007533E5" w:rsidRDefault="002D2340">
      <w:pPr>
        <w:ind w:left="196"/>
        <w:jc w:val="both"/>
        <w:rPr>
          <w:rFonts w:ascii="Comic Sans MS" w:hAnsi="Comic Sans MS"/>
          <w:sz w:val="16"/>
        </w:rPr>
      </w:pPr>
      <w:r>
        <w:pict>
          <v:group id="_x0000_s1245" style="position:absolute;left:0;text-align:left;margin-left:70.8pt;margin-top:12.8pt;width:453.7pt;height:104.05pt;z-index:-251632640;mso-position-horizontal-relative:page" coordorigin="1416,256" coordsize="9074,2081">
            <v:shape id="_x0000_s1247" style="position:absolute;left:1416;top:255;width:9074;height:2081" coordorigin="1416,256" coordsize="9074,2081" o:spt="100" adj="0,,0" path="m10480,256r-9052,l1428,265r,2062l1426,2327r,-2062l1428,265r,-9l1426,256r-10,l1416,265r,l1416,2327r,9l1426,2336r9054,l10480,2327r,-2062l10480,265r,-9xm10490,256r-10,l10480,265r,l10480,2327r,9l10490,2336r,-9l10490,265r,l10490,256xe" fillcolor="#deeaf6" stroked="f">
              <v:stroke joinstyle="round"/>
              <v:formulas/>
              <v:path arrowok="t" o:connecttype="segments"/>
            </v:shape>
            <v:shape id="_x0000_s1246" type="#_x0000_t202" style="position:absolute;left:1421;top:255;width:9064;height:2081" filled="f" stroked="f">
              <v:textbox inset="0,0,0,0">
                <w:txbxContent>
                  <w:p w:rsidR="0057218B" w:rsidRDefault="0057218B">
                    <w:pPr>
                      <w:spacing w:before="7"/>
                      <w:ind w:left="11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Yanıcı-parlayıcı</w:t>
                    </w:r>
                    <w:r>
                      <w:rPr>
                        <w:rFonts w:ascii="Comic Sans MS" w:hAnsi="Comic Sans MS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kimyasallarla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çalışırken;</w:t>
                    </w:r>
                  </w:p>
                  <w:p w:rsidR="0057218B" w:rsidRDefault="0057218B">
                    <w:pPr>
                      <w:numPr>
                        <w:ilvl w:val="0"/>
                        <w:numId w:val="71"/>
                      </w:numPr>
                      <w:tabs>
                        <w:tab w:val="left" w:pos="677"/>
                      </w:tabs>
                      <w:spacing w:before="3"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Yangına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dayanıklı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özel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çelik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dolaplarda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saklayın.</w:t>
                    </w:r>
                  </w:p>
                  <w:p w:rsidR="0057218B" w:rsidRDefault="0057218B">
                    <w:pPr>
                      <w:numPr>
                        <w:ilvl w:val="0"/>
                        <w:numId w:val="71"/>
                      </w:numPr>
                      <w:tabs>
                        <w:tab w:val="left" w:pos="677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Isı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kaynaklarından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uzak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tutun.</w:t>
                    </w:r>
                  </w:p>
                  <w:p w:rsidR="0057218B" w:rsidRDefault="0057218B">
                    <w:pPr>
                      <w:numPr>
                        <w:ilvl w:val="0"/>
                        <w:numId w:val="71"/>
                      </w:numPr>
                      <w:tabs>
                        <w:tab w:val="left" w:pos="677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Oksitleyicilerden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az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6 m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uzakta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saklayın.</w:t>
                    </w:r>
                  </w:p>
                  <w:p w:rsidR="0057218B" w:rsidRDefault="0057218B">
                    <w:pPr>
                      <w:numPr>
                        <w:ilvl w:val="0"/>
                        <w:numId w:val="71"/>
                      </w:numPr>
                      <w:tabs>
                        <w:tab w:val="left" w:pos="677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Depolama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alanında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yangın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söndürücüler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bulundurun.</w:t>
                    </w:r>
                  </w:p>
                  <w:p w:rsidR="0057218B" w:rsidRDefault="0057218B">
                    <w:pPr>
                      <w:numPr>
                        <w:ilvl w:val="0"/>
                        <w:numId w:val="71"/>
                      </w:numPr>
                      <w:tabs>
                        <w:tab w:val="left" w:pos="677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Çalışma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ortamında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küçük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hacimlerde</w:t>
                    </w:r>
                    <w:r>
                      <w:rPr>
                        <w:rFonts w:ascii="Comic Sans MS" w:hAnsi="Comic Sans MS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bulundurun.</w:t>
                    </w:r>
                  </w:p>
                  <w:p w:rsidR="0057218B" w:rsidRDefault="0057218B">
                    <w:pPr>
                      <w:numPr>
                        <w:ilvl w:val="0"/>
                        <w:numId w:val="71"/>
                      </w:numPr>
                      <w:tabs>
                        <w:tab w:val="left" w:pos="677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Büyük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hacimlerle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(&gt;500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mL)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çalışmak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zorunda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iseniz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çeker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ocak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kullanın.</w:t>
                    </w:r>
                  </w:p>
                </w:txbxContent>
              </v:textbox>
            </v:shape>
            <w10:wrap anchorx="page"/>
          </v:group>
        </w:pict>
      </w:r>
      <w:r w:rsidR="0057218B">
        <w:rPr>
          <w:rFonts w:ascii="Comic Sans MS" w:hAnsi="Comic Sans MS"/>
          <w:sz w:val="16"/>
        </w:rPr>
        <w:t>ABD</w:t>
      </w:r>
      <w:r w:rsidR="0057218B">
        <w:rPr>
          <w:rFonts w:ascii="Comic Sans MS" w:hAnsi="Comic Sans MS"/>
          <w:spacing w:val="-5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Ulusal</w:t>
      </w:r>
      <w:r w:rsidR="0057218B">
        <w:rPr>
          <w:rFonts w:ascii="Comic Sans MS" w:hAnsi="Comic Sans MS"/>
          <w:spacing w:val="-4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Yangından</w:t>
      </w:r>
      <w:r w:rsidR="0057218B">
        <w:rPr>
          <w:rFonts w:ascii="Comic Sans MS" w:hAnsi="Comic Sans MS"/>
          <w:spacing w:val="-3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Korunma</w:t>
      </w:r>
      <w:r w:rsidR="0057218B">
        <w:rPr>
          <w:rFonts w:ascii="Comic Sans MS" w:hAnsi="Comic Sans MS"/>
          <w:spacing w:val="-4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Kurumu</w:t>
      </w:r>
      <w:r w:rsidR="0057218B">
        <w:rPr>
          <w:rFonts w:ascii="Comic Sans MS" w:hAnsi="Comic Sans MS"/>
          <w:spacing w:val="-5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(NFPA:</w:t>
      </w:r>
      <w:r w:rsidR="0057218B">
        <w:rPr>
          <w:rFonts w:ascii="Comic Sans MS" w:hAnsi="Comic Sans MS"/>
          <w:spacing w:val="-3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National</w:t>
      </w:r>
      <w:r w:rsidR="0057218B">
        <w:rPr>
          <w:rFonts w:ascii="Comic Sans MS" w:hAnsi="Comic Sans MS"/>
          <w:spacing w:val="-3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Fire</w:t>
      </w:r>
      <w:r w:rsidR="0057218B">
        <w:rPr>
          <w:rFonts w:ascii="Comic Sans MS" w:hAnsi="Comic Sans MS"/>
          <w:spacing w:val="-3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Protection</w:t>
      </w:r>
      <w:r w:rsidR="0057218B">
        <w:rPr>
          <w:rFonts w:ascii="Comic Sans MS" w:hAnsi="Comic Sans MS"/>
          <w:spacing w:val="-3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Agency/www.nfpa.org)</w:t>
      </w:r>
    </w:p>
    <w:p w:rsidR="007533E5" w:rsidRDefault="007533E5">
      <w:pPr>
        <w:jc w:val="both"/>
        <w:rPr>
          <w:rFonts w:ascii="Comic Sans MS" w:hAnsi="Comic Sans MS"/>
          <w:sz w:val="16"/>
        </w:rPr>
        <w:sectPr w:rsidR="007533E5">
          <w:footerReference w:type="default" r:id="rId76"/>
          <w:pgSz w:w="11910" w:h="16840"/>
          <w:pgMar w:top="1320" w:right="780" w:bottom="1460" w:left="1220" w:header="0" w:footer="1266" w:gutter="0"/>
          <w:cols w:space="708"/>
        </w:sectPr>
      </w:pPr>
    </w:p>
    <w:p w:rsidR="007533E5" w:rsidRDefault="0057218B">
      <w:pPr>
        <w:pStyle w:val="Balk3"/>
        <w:spacing w:before="73"/>
        <w:jc w:val="both"/>
      </w:pPr>
      <w:r>
        <w:lastRenderedPageBreak/>
        <w:t>Sıkıştırılmış</w:t>
      </w:r>
      <w:r>
        <w:rPr>
          <w:spacing w:val="-5"/>
        </w:rPr>
        <w:t xml:space="preserve"> </w:t>
      </w:r>
      <w:r>
        <w:t>gazlar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kriyojenik</w:t>
      </w:r>
      <w:r>
        <w:rPr>
          <w:spacing w:val="-4"/>
        </w:rPr>
        <w:t xml:space="preserve"> </w:t>
      </w:r>
      <w:r>
        <w:t>kimyasallar</w:t>
      </w:r>
    </w:p>
    <w:p w:rsidR="007533E5" w:rsidRDefault="0057218B">
      <w:pPr>
        <w:pStyle w:val="GvdeMetni"/>
        <w:spacing w:before="121" w:line="244" w:lineRule="auto"/>
        <w:ind w:left="1473" w:right="634"/>
        <w:jc w:val="both"/>
      </w:pPr>
      <w:r>
        <w:rPr>
          <w:noProof/>
          <w:lang w:eastAsia="tr-TR"/>
        </w:rPr>
        <w:drawing>
          <wp:anchor distT="0" distB="0" distL="0" distR="0" simplePos="0" relativeHeight="2515763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94115</wp:posOffset>
            </wp:positionV>
            <wp:extent cx="561068" cy="504121"/>
            <wp:effectExtent l="0" t="0" r="0" b="0"/>
            <wp:wrapNone/>
            <wp:docPr id="10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68" cy="504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 sınıfta sıkıştırılmış gazlar (oksijen, nitrojen, vb.), çözünmüş gazlar (asetilen,</w:t>
      </w:r>
      <w:r>
        <w:rPr>
          <w:spacing w:val="1"/>
        </w:rPr>
        <w:t xml:space="preserve"> </w:t>
      </w:r>
      <w:r>
        <w:t>vb.) veya metal silindirler içerisinde dondurma veya sıkışma sonucunda sıvı hale</w:t>
      </w:r>
      <w:r>
        <w:rPr>
          <w:spacing w:val="-56"/>
        </w:rPr>
        <w:t xml:space="preserve"> </w:t>
      </w:r>
      <w:r>
        <w:rPr>
          <w:spacing w:val="-1"/>
        </w:rPr>
        <w:t xml:space="preserve">getirilmiş </w:t>
      </w:r>
      <w:r>
        <w:t>gazlar (propan, karbondioksit, vb.) ile kriyojenik sıvılar (sıvı nitrojen, sıvı</w:t>
      </w:r>
      <w:r>
        <w:rPr>
          <w:spacing w:val="-57"/>
        </w:rPr>
        <w:t xml:space="preserve"> </w:t>
      </w:r>
      <w:r>
        <w:t>helyum,</w:t>
      </w:r>
      <w:r>
        <w:rPr>
          <w:spacing w:val="5"/>
        </w:rPr>
        <w:t xml:space="preserve"> </w:t>
      </w:r>
      <w:r>
        <w:t>sıvı argon,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katı karbondioksit</w:t>
      </w:r>
      <w:r>
        <w:rPr>
          <w:spacing w:val="2"/>
        </w:rPr>
        <w:t xml:space="preserve"> </w:t>
      </w:r>
      <w:r>
        <w:t>[kuru</w:t>
      </w:r>
      <w:r>
        <w:rPr>
          <w:spacing w:val="2"/>
        </w:rPr>
        <w:t xml:space="preserve"> </w:t>
      </w:r>
      <w:r>
        <w:t>buz])</w:t>
      </w:r>
      <w:r>
        <w:rPr>
          <w:spacing w:val="2"/>
        </w:rPr>
        <w:t xml:space="preserve"> </w:t>
      </w:r>
      <w:r>
        <w:t>yer</w:t>
      </w:r>
      <w:r>
        <w:rPr>
          <w:spacing w:val="4"/>
        </w:rPr>
        <w:t xml:space="preserve"> </w:t>
      </w:r>
      <w:r>
        <w:t>alır.</w:t>
      </w:r>
    </w:p>
    <w:p w:rsidR="007533E5" w:rsidRDefault="0057218B">
      <w:pPr>
        <w:pStyle w:val="GvdeMetni"/>
        <w:spacing w:before="112" w:line="242" w:lineRule="auto"/>
        <w:ind w:left="196" w:right="641"/>
        <w:jc w:val="both"/>
      </w:pPr>
      <w:r>
        <w:t>Sıvı nitrojen gibi kriyojenik sıvılar deride soğuk yanıklarına neden olur. Göze sıçramamasına</w:t>
      </w:r>
      <w:r>
        <w:rPr>
          <w:spacing w:val="1"/>
        </w:rPr>
        <w:t xml:space="preserve"> </w:t>
      </w:r>
      <w:r>
        <w:rPr>
          <w:w w:val="105"/>
        </w:rPr>
        <w:t>özen gösterilmelidir. Sıvı nitrojen tankları, vb. soğuk ısı kaynakları ile çalışılırken sıçrama</w:t>
      </w:r>
      <w:r>
        <w:rPr>
          <w:spacing w:val="1"/>
          <w:w w:val="105"/>
        </w:rPr>
        <w:t xml:space="preserve"> </w:t>
      </w:r>
      <w:r>
        <w:rPr>
          <w:w w:val="105"/>
        </w:rPr>
        <w:t>tehlikesine karşı mutlaka gözlük ve yüz siperi kullanılmalıdır. Korneanın düşük ısılara çok</w:t>
      </w:r>
      <w:r>
        <w:rPr>
          <w:spacing w:val="1"/>
          <w:w w:val="105"/>
        </w:rPr>
        <w:t xml:space="preserve"> </w:t>
      </w:r>
      <w:r>
        <w:rPr>
          <w:w w:val="105"/>
        </w:rPr>
        <w:t>duyarlı</w:t>
      </w:r>
      <w:r>
        <w:rPr>
          <w:spacing w:val="-7"/>
          <w:w w:val="105"/>
        </w:rPr>
        <w:t xml:space="preserve"> </w:t>
      </w:r>
      <w:r>
        <w:rPr>
          <w:w w:val="105"/>
        </w:rPr>
        <w:t>olduğu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rFonts w:ascii="Arial" w:hAnsi="Arial"/>
          <w:b/>
          <w:i/>
          <w:w w:val="105"/>
        </w:rPr>
        <w:t>körlük</w:t>
      </w:r>
      <w:r>
        <w:rPr>
          <w:rFonts w:ascii="Arial" w:hAnsi="Arial"/>
          <w:b/>
          <w:i/>
          <w:spacing w:val="-9"/>
          <w:w w:val="105"/>
        </w:rPr>
        <w:t xml:space="preserve"> </w:t>
      </w:r>
      <w:r>
        <w:rPr>
          <w:w w:val="105"/>
        </w:rPr>
        <w:t>riski</w:t>
      </w:r>
      <w:r>
        <w:rPr>
          <w:spacing w:val="-5"/>
          <w:w w:val="105"/>
        </w:rPr>
        <w:t xml:space="preserve"> </w:t>
      </w:r>
      <w:r>
        <w:rPr>
          <w:w w:val="105"/>
        </w:rPr>
        <w:t>bulunduğu</w:t>
      </w:r>
      <w:r>
        <w:rPr>
          <w:spacing w:val="-5"/>
          <w:w w:val="105"/>
        </w:rPr>
        <w:t xml:space="preserve"> </w:t>
      </w:r>
      <w:r>
        <w:rPr>
          <w:w w:val="105"/>
        </w:rPr>
        <w:t>unutulmamalıdır.</w:t>
      </w:r>
    </w:p>
    <w:p w:rsidR="007533E5" w:rsidRDefault="0057218B">
      <w:pPr>
        <w:pStyle w:val="GvdeMetni"/>
        <w:spacing w:before="116" w:line="244" w:lineRule="auto"/>
        <w:ind w:left="196" w:right="635"/>
        <w:jc w:val="both"/>
      </w:pPr>
      <w:r>
        <w:t>Hidrojen, propan ve sıvı hale getirilmiş doğal gaz gibi bazı kriyojenik sıvılar yanıcı özelliğe</w:t>
      </w:r>
      <w:r>
        <w:rPr>
          <w:spacing w:val="1"/>
        </w:rPr>
        <w:t xml:space="preserve"> </w:t>
      </w:r>
      <w:r>
        <w:t>sahiptirler. Ciddi soğuk yanıklarına ve donmaya neden olabilirler. Bu kimyasallarla çalışırken</w:t>
      </w:r>
      <w:r>
        <w:rPr>
          <w:spacing w:val="1"/>
        </w:rPr>
        <w:t xml:space="preserve"> </w:t>
      </w:r>
      <w:r>
        <w:t>soğuk tehlikesine karşı ve ayrıca kimyasal tehlikelere karşı koruyucu önlemler alınmalı önlük,</w:t>
      </w:r>
      <w:r>
        <w:rPr>
          <w:spacing w:val="1"/>
        </w:rPr>
        <w:t xml:space="preserve"> </w:t>
      </w:r>
      <w:r>
        <w:t>kriyojenik</w:t>
      </w:r>
      <w:r>
        <w:rPr>
          <w:spacing w:val="5"/>
        </w:rPr>
        <w:t xml:space="preserve"> </w:t>
      </w:r>
      <w:r>
        <w:t>eldiven,</w:t>
      </w:r>
      <w:r>
        <w:rPr>
          <w:spacing w:val="2"/>
        </w:rPr>
        <w:t xml:space="preserve"> </w:t>
      </w:r>
      <w:r>
        <w:t>gözlük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yüz siperi</w:t>
      </w:r>
      <w:r>
        <w:rPr>
          <w:spacing w:val="2"/>
        </w:rPr>
        <w:t xml:space="preserve"> </w:t>
      </w:r>
      <w:r>
        <w:t>kullanılmalıdır.</w:t>
      </w:r>
    </w:p>
    <w:p w:rsidR="007533E5" w:rsidRDefault="007533E5">
      <w:pPr>
        <w:pStyle w:val="GvdeMetni"/>
        <w:spacing w:before="4"/>
        <w:rPr>
          <w:sz w:val="13"/>
        </w:rPr>
      </w:pPr>
    </w:p>
    <w:p w:rsidR="007533E5" w:rsidRDefault="002D2340">
      <w:pPr>
        <w:pStyle w:val="GvdeMetni"/>
        <w:ind w:left="23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9" style="width:250.95pt;height:55.95pt;mso-position-horizontal-relative:char;mso-position-vertical-relative:line" coordsize="5019,1119">
            <v:shape id="_x0000_s1244" type="#_x0000_t75" style="position:absolute;left:201;top:12;width:821;height:927">
              <v:imagedata r:id="rId78" o:title=""/>
            </v:shape>
            <v:shape id="_x0000_s1243" style="position:absolute;left:4;width:5005;height:1119" coordorigin="5" coordsize="5005,1119" o:spt="100" adj="0,,0" path="m10,7r1167,m1188,7r3822,m5,r,1119m10,1114r1167,m1181,r,1119e" filled="f" strokecolor="#bebebe" strokeweight=".48pt">
              <v:stroke joinstyle="round"/>
              <v:formulas/>
              <v:path arrowok="t" o:connecttype="segments"/>
            </v:shape>
            <v:shape id="_x0000_s1242" type="#_x0000_t75" style="position:absolute;left:3957;top:129;width:790;height:934">
              <v:imagedata r:id="rId79" o:title=""/>
            </v:shape>
            <v:shape id="_x0000_s1241" style="position:absolute;left:1188;width:3826;height:1119" coordorigin="1188" coordsize="3826,1119" o:spt="100" adj="0,,0" path="m1188,1114r3822,m5014,r,1119e" filled="f" strokecolor="#bebebe" strokeweight=".48pt">
              <v:stroke joinstyle="round"/>
              <v:formulas/>
              <v:path arrowok="t" o:connecttype="segments"/>
            </v:shape>
            <v:shape id="_x0000_s1240" type="#_x0000_t75" style="position:absolute;left:1291;top:7;width:2585;height:1068">
              <v:imagedata r:id="rId80" o:title=""/>
            </v:shape>
            <w10:anchorlock/>
          </v:group>
        </w:pict>
      </w:r>
    </w:p>
    <w:p w:rsidR="007533E5" w:rsidRDefault="007533E5">
      <w:pPr>
        <w:rPr>
          <w:sz w:val="20"/>
        </w:rPr>
        <w:sectPr w:rsidR="007533E5">
          <w:footerReference w:type="default" r:id="rId81"/>
          <w:pgSz w:w="11910" w:h="16840"/>
          <w:pgMar w:top="1320" w:right="780" w:bottom="1120" w:left="1220" w:header="0" w:footer="922" w:gutter="0"/>
          <w:cols w:space="708"/>
        </w:sectPr>
      </w:pP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Balk3"/>
        <w:spacing w:before="188"/>
      </w:pPr>
      <w:r>
        <w:t>Reaktif</w:t>
      </w:r>
      <w:r>
        <w:rPr>
          <w:spacing w:val="-7"/>
        </w:rPr>
        <w:t xml:space="preserve"> </w:t>
      </w:r>
      <w:r>
        <w:t>kimyasallar</w:t>
      </w:r>
    </w:p>
    <w:p w:rsidR="007533E5" w:rsidRDefault="0057218B">
      <w:pPr>
        <w:spacing w:before="8"/>
        <w:ind w:left="196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sz w:val="16"/>
        </w:rPr>
        <w:lastRenderedPageBreak/>
        <w:t>Kriyojenik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sıvılarla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çalışırken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kullanılması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gereken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KKD</w:t>
      </w:r>
    </w:p>
    <w:p w:rsidR="007533E5" w:rsidRDefault="007533E5">
      <w:pPr>
        <w:rPr>
          <w:rFonts w:ascii="Comic Sans MS" w:hAnsi="Comic Sans MS"/>
          <w:sz w:val="16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num="2" w:space="708" w:equalWidth="0">
            <w:col w:w="2410" w:space="116"/>
            <w:col w:w="7384"/>
          </w:cols>
        </w:sectPr>
      </w:pPr>
    </w:p>
    <w:p w:rsidR="007533E5" w:rsidRDefault="0057218B">
      <w:pPr>
        <w:pStyle w:val="GvdeMetni"/>
        <w:spacing w:before="6" w:line="249" w:lineRule="exact"/>
        <w:ind w:left="1329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251577344" behindDoc="0" locked="0" layoutInCell="1" allowOverlap="1">
            <wp:simplePos x="0" y="0"/>
            <wp:positionH relativeFrom="page">
              <wp:posOffset>972311</wp:posOffset>
            </wp:positionH>
            <wp:positionV relativeFrom="paragraph">
              <wp:posOffset>92336</wp:posOffset>
            </wp:positionV>
            <wp:extent cx="579119" cy="595884"/>
            <wp:effectExtent l="0" t="0" r="0" b="0"/>
            <wp:wrapNone/>
            <wp:docPr id="11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" cy="59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</w:t>
      </w:r>
      <w:r>
        <w:rPr>
          <w:spacing w:val="-1"/>
        </w:rPr>
        <w:t xml:space="preserve"> </w:t>
      </w:r>
      <w:r>
        <w:t>grupta</w:t>
      </w:r>
      <w:r>
        <w:rPr>
          <w:spacing w:val="-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kimyasallar;</w:t>
      </w:r>
    </w:p>
    <w:p w:rsidR="007533E5" w:rsidRDefault="0057218B">
      <w:pPr>
        <w:pStyle w:val="ListeParagraf"/>
        <w:numPr>
          <w:ilvl w:val="0"/>
          <w:numId w:val="70"/>
        </w:numPr>
        <w:tabs>
          <w:tab w:val="left" w:pos="1898"/>
        </w:tabs>
        <w:spacing w:line="269" w:lineRule="exact"/>
        <w:jc w:val="both"/>
      </w:pPr>
      <w:r>
        <w:t>Şok,</w:t>
      </w:r>
      <w:r>
        <w:rPr>
          <w:spacing w:val="7"/>
        </w:rPr>
        <w:t xml:space="preserve"> </w:t>
      </w:r>
      <w:r>
        <w:t>basınç</w:t>
      </w:r>
      <w:r>
        <w:rPr>
          <w:spacing w:val="5"/>
        </w:rPr>
        <w:t xml:space="preserve"> </w:t>
      </w:r>
      <w:r>
        <w:t>veya</w:t>
      </w:r>
      <w:r>
        <w:rPr>
          <w:spacing w:val="8"/>
        </w:rPr>
        <w:t xml:space="preserve"> </w:t>
      </w:r>
      <w:r>
        <w:t>ısı</w:t>
      </w:r>
      <w:r>
        <w:rPr>
          <w:spacing w:val="3"/>
        </w:rPr>
        <w:t xml:space="preserve"> </w:t>
      </w:r>
      <w:r>
        <w:t>artışına</w:t>
      </w:r>
      <w:r>
        <w:rPr>
          <w:spacing w:val="6"/>
        </w:rPr>
        <w:t xml:space="preserve"> </w:t>
      </w:r>
      <w:r>
        <w:t>duyarlı</w:t>
      </w:r>
      <w:r>
        <w:rPr>
          <w:spacing w:val="2"/>
        </w:rPr>
        <w:t xml:space="preserve"> </w:t>
      </w:r>
      <w:r>
        <w:t>olup</w:t>
      </w:r>
      <w:r>
        <w:rPr>
          <w:spacing w:val="6"/>
        </w:rPr>
        <w:t xml:space="preserve"> </w:t>
      </w:r>
      <w:r>
        <w:t>patlayabilirler</w:t>
      </w:r>
    </w:p>
    <w:p w:rsidR="007533E5" w:rsidRDefault="0057218B">
      <w:pPr>
        <w:pStyle w:val="ListeParagraf"/>
        <w:numPr>
          <w:ilvl w:val="0"/>
          <w:numId w:val="70"/>
        </w:numPr>
        <w:tabs>
          <w:tab w:val="left" w:pos="1898"/>
        </w:tabs>
        <w:spacing w:line="269" w:lineRule="exact"/>
        <w:jc w:val="both"/>
      </w:pPr>
      <w:r>
        <w:t>Hızlı</w:t>
      </w:r>
      <w:r>
        <w:rPr>
          <w:spacing w:val="-4"/>
        </w:rPr>
        <w:t xml:space="preserve"> </w:t>
      </w:r>
      <w:r>
        <w:t>bir şekilde</w:t>
      </w:r>
      <w:r>
        <w:rPr>
          <w:spacing w:val="-1"/>
        </w:rPr>
        <w:t xml:space="preserve"> </w:t>
      </w:r>
      <w:r>
        <w:t>polimerize</w:t>
      </w:r>
      <w:r>
        <w:rPr>
          <w:spacing w:val="-1"/>
        </w:rPr>
        <w:t xml:space="preserve"> </w:t>
      </w:r>
      <w:r>
        <w:t>olabilir, dağılabilir veya</w:t>
      </w:r>
      <w:r>
        <w:rPr>
          <w:spacing w:val="4"/>
        </w:rPr>
        <w:t xml:space="preserve"> </w:t>
      </w:r>
      <w:r>
        <w:t>gaz</w:t>
      </w:r>
      <w:r>
        <w:rPr>
          <w:spacing w:val="-3"/>
        </w:rPr>
        <w:t xml:space="preserve"> </w:t>
      </w:r>
      <w:r>
        <w:t>hale</w:t>
      </w:r>
      <w:r>
        <w:rPr>
          <w:spacing w:val="-2"/>
        </w:rPr>
        <w:t xml:space="preserve"> </w:t>
      </w:r>
      <w:r>
        <w:t>geçebilirler</w:t>
      </w:r>
    </w:p>
    <w:p w:rsidR="007533E5" w:rsidRDefault="002D2340">
      <w:pPr>
        <w:pStyle w:val="ListeParagraf"/>
        <w:numPr>
          <w:ilvl w:val="0"/>
          <w:numId w:val="70"/>
        </w:numPr>
        <w:tabs>
          <w:tab w:val="left" w:pos="1898"/>
        </w:tabs>
        <w:spacing w:line="242" w:lineRule="auto"/>
        <w:ind w:right="635"/>
        <w:jc w:val="both"/>
      </w:pPr>
      <w:r>
        <w:pict>
          <v:group id="_x0000_s1236" style="position:absolute;left:0;text-align:left;margin-left:480.5pt;margin-top:34.65pt;width:50.55pt;height:48.25pt;z-index:-251631616;mso-position-horizontal-relative:page" coordorigin="9610,693" coordsize="1011,965">
            <v:shape id="_x0000_s1238" type="#_x0000_t75" style="position:absolute;left:9609;top:692;width:1011;height:965">
              <v:imagedata r:id="rId83" o:title=""/>
            </v:shape>
            <v:shape id="_x0000_s1237" type="#_x0000_t75" style="position:absolute;left:10281;top:1422;width:339;height:147">
              <v:imagedata r:id="rId84" o:title=""/>
            </v:shape>
            <w10:wrap anchorx="page"/>
          </v:group>
        </w:pict>
      </w:r>
      <w:r w:rsidR="0057218B">
        <w:t>Su ile tepkimeye girerek yanıcı gazların (hidrojen, vb.) ya da toksik gazların</w:t>
      </w:r>
      <w:r w:rsidR="0057218B">
        <w:rPr>
          <w:spacing w:val="1"/>
        </w:rPr>
        <w:t xml:space="preserve"> </w:t>
      </w:r>
      <w:r w:rsidR="0057218B">
        <w:t>(fosgen,</w:t>
      </w:r>
      <w:r w:rsidR="0057218B">
        <w:rPr>
          <w:spacing w:val="1"/>
        </w:rPr>
        <w:t xml:space="preserve"> </w:t>
      </w:r>
      <w:r w:rsidR="0057218B">
        <w:t>vb.)</w:t>
      </w:r>
      <w:r w:rsidR="0057218B">
        <w:rPr>
          <w:spacing w:val="1"/>
        </w:rPr>
        <w:t xml:space="preserve"> </w:t>
      </w:r>
      <w:r w:rsidR="0057218B">
        <w:t>ortaya</w:t>
      </w:r>
      <w:r w:rsidR="0057218B">
        <w:rPr>
          <w:spacing w:val="1"/>
        </w:rPr>
        <w:t xml:space="preserve"> </w:t>
      </w:r>
      <w:r w:rsidR="0057218B">
        <w:t>çıkmasına</w:t>
      </w:r>
      <w:r w:rsidR="0057218B">
        <w:rPr>
          <w:spacing w:val="1"/>
        </w:rPr>
        <w:t xml:space="preserve"> </w:t>
      </w:r>
      <w:r w:rsidR="0057218B">
        <w:t>ya</w:t>
      </w:r>
      <w:r w:rsidR="0057218B">
        <w:rPr>
          <w:spacing w:val="1"/>
        </w:rPr>
        <w:t xml:space="preserve"> </w:t>
      </w:r>
      <w:r w:rsidR="0057218B">
        <w:t>da</w:t>
      </w:r>
      <w:r w:rsidR="0057218B">
        <w:rPr>
          <w:spacing w:val="1"/>
        </w:rPr>
        <w:t xml:space="preserve"> </w:t>
      </w:r>
      <w:r w:rsidR="0057218B">
        <w:t>spontan</w:t>
      </w:r>
      <w:r w:rsidR="0057218B">
        <w:rPr>
          <w:spacing w:val="1"/>
        </w:rPr>
        <w:t xml:space="preserve"> </w:t>
      </w:r>
      <w:r w:rsidR="0057218B">
        <w:t>olarak</w:t>
      </w:r>
      <w:r w:rsidR="0057218B">
        <w:rPr>
          <w:spacing w:val="1"/>
        </w:rPr>
        <w:t xml:space="preserve"> </w:t>
      </w:r>
      <w:r w:rsidR="0057218B">
        <w:t>yanma-patlamaya</w:t>
      </w:r>
      <w:r w:rsidR="0057218B">
        <w:rPr>
          <w:spacing w:val="1"/>
        </w:rPr>
        <w:t xml:space="preserve"> </w:t>
      </w:r>
      <w:r w:rsidR="0057218B">
        <w:t>neden</w:t>
      </w:r>
      <w:r w:rsidR="0057218B">
        <w:rPr>
          <w:spacing w:val="1"/>
        </w:rPr>
        <w:t xml:space="preserve"> </w:t>
      </w:r>
      <w:r w:rsidR="0057218B">
        <w:t>olurlar.</w:t>
      </w:r>
    </w:p>
    <w:p w:rsidR="007533E5" w:rsidRDefault="0057218B">
      <w:pPr>
        <w:pStyle w:val="GvdeMetni"/>
        <w:spacing w:line="242" w:lineRule="auto"/>
        <w:ind w:left="196" w:right="1767"/>
        <w:jc w:val="both"/>
      </w:pPr>
      <w:r>
        <w:rPr>
          <w:rFonts w:ascii="Arial" w:hAnsi="Arial"/>
          <w:b/>
          <w:i/>
        </w:rPr>
        <w:t xml:space="preserve">Su ile reaktif </w:t>
      </w:r>
      <w:r>
        <w:t>kimyasallar arasında alkali metaller (sodyum ve lityum), anhidritler,</w:t>
      </w:r>
      <w:r>
        <w:rPr>
          <w:spacing w:val="1"/>
        </w:rPr>
        <w:t xml:space="preserve"> </w:t>
      </w:r>
      <w:r>
        <w:t>karbitler,</w:t>
      </w:r>
      <w:r>
        <w:rPr>
          <w:spacing w:val="1"/>
        </w:rPr>
        <w:t xml:space="preserve"> </w:t>
      </w:r>
      <w:r>
        <w:t>halitler,</w:t>
      </w:r>
      <w:r>
        <w:rPr>
          <w:spacing w:val="1"/>
        </w:rPr>
        <w:t xml:space="preserve"> </w:t>
      </w:r>
      <w:r>
        <w:t>oksit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peroksitler</w:t>
      </w:r>
      <w:r>
        <w:rPr>
          <w:spacing w:val="1"/>
        </w:rPr>
        <w:t xml:space="preserve"> </w:t>
      </w:r>
      <w:r>
        <w:t>bulunur.</w:t>
      </w:r>
      <w:r>
        <w:rPr>
          <w:spacing w:val="1"/>
        </w:rPr>
        <w:t xml:space="preserve"> </w:t>
      </w:r>
      <w:r>
        <w:t>NFPA</w:t>
      </w:r>
      <w:r>
        <w:rPr>
          <w:spacing w:val="1"/>
        </w:rPr>
        <w:t xml:space="preserve"> </w:t>
      </w:r>
      <w:r>
        <w:t>etiketinde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reaktif</w:t>
      </w:r>
      <w:r>
        <w:rPr>
          <w:spacing w:val="1"/>
        </w:rPr>
        <w:t xml:space="preserve"> </w:t>
      </w:r>
      <w:r>
        <w:rPr>
          <w:spacing w:val="-1"/>
        </w:rPr>
        <w:t>kimyasallar</w:t>
      </w:r>
      <w:r>
        <w:rPr>
          <w:spacing w:val="-17"/>
        </w:rPr>
        <w:t xml:space="preserve"> </w:t>
      </w:r>
      <w:r>
        <w:rPr>
          <w:strike/>
          <w:spacing w:val="-1"/>
        </w:rPr>
        <w:t>W</w:t>
      </w:r>
      <w:r>
        <w:rPr>
          <w:spacing w:val="-8"/>
        </w:rPr>
        <w:t xml:space="preserve"> </w:t>
      </w:r>
      <w:r>
        <w:rPr>
          <w:spacing w:val="-1"/>
        </w:rPr>
        <w:t>simgesi</w:t>
      </w:r>
      <w:r>
        <w:rPr>
          <w:spacing w:val="-15"/>
        </w:rPr>
        <w:t xml:space="preserve"> </w:t>
      </w:r>
      <w:r>
        <w:rPr>
          <w:spacing w:val="-1"/>
        </w:rPr>
        <w:t>ile</w:t>
      </w:r>
      <w:r>
        <w:rPr>
          <w:spacing w:val="-14"/>
        </w:rPr>
        <w:t xml:space="preserve"> </w:t>
      </w:r>
      <w:r>
        <w:rPr>
          <w:spacing w:val="-1"/>
        </w:rPr>
        <w:t>gösterilir.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ile</w:t>
      </w:r>
      <w:r>
        <w:rPr>
          <w:spacing w:val="-11"/>
        </w:rPr>
        <w:t xml:space="preserve"> </w:t>
      </w:r>
      <w:r>
        <w:rPr>
          <w:spacing w:val="-1"/>
        </w:rPr>
        <w:t>reaktif</w:t>
      </w:r>
      <w:r>
        <w:rPr>
          <w:spacing w:val="-12"/>
        </w:rPr>
        <w:t xml:space="preserve"> </w:t>
      </w:r>
      <w:r>
        <w:rPr>
          <w:spacing w:val="-1"/>
        </w:rPr>
        <w:t>kimyasalların</w:t>
      </w:r>
      <w:r>
        <w:rPr>
          <w:spacing w:val="-11"/>
        </w:rPr>
        <w:t xml:space="preserve"> </w:t>
      </w:r>
      <w:r>
        <w:t>suyla</w:t>
      </w:r>
      <w:r>
        <w:rPr>
          <w:spacing w:val="-11"/>
        </w:rPr>
        <w:t xml:space="preserve"> </w:t>
      </w:r>
      <w:r>
        <w:t>temas</w:t>
      </w:r>
      <w:r>
        <w:rPr>
          <w:spacing w:val="-14"/>
        </w:rPr>
        <w:t xml:space="preserve"> </w:t>
      </w:r>
      <w:r>
        <w:t>etmeleri</w:t>
      </w:r>
      <w:r>
        <w:rPr>
          <w:spacing w:val="-56"/>
        </w:rPr>
        <w:t xml:space="preserve"> </w:t>
      </w:r>
      <w:r>
        <w:t>önlenmelidir.</w:t>
      </w:r>
    </w:p>
    <w:p w:rsidR="007533E5" w:rsidRDefault="0057218B">
      <w:pPr>
        <w:pStyle w:val="GvdeMetni"/>
        <w:spacing w:before="117" w:line="244" w:lineRule="auto"/>
        <w:ind w:left="196" w:right="632"/>
        <w:jc w:val="both"/>
      </w:pPr>
      <w:r>
        <w:t>Reaktif kimyasalların bir bölümü hava ile ya da oksijen ve oksijen içeren bileşiklerle temas</w:t>
      </w:r>
      <w:r>
        <w:rPr>
          <w:spacing w:val="1"/>
        </w:rPr>
        <w:t xml:space="preserve"> </w:t>
      </w:r>
      <w:r>
        <w:t>ettiklerinde şiddetli tepkimeye girer. Bunlara piroforik maddeler de denir ve alev almaları için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tutuşturucuya</w:t>
      </w:r>
      <w:r>
        <w:rPr>
          <w:spacing w:val="1"/>
        </w:rPr>
        <w:t xml:space="preserve"> </w:t>
      </w:r>
      <w:r>
        <w:t>gerek</w:t>
      </w:r>
      <w:r>
        <w:rPr>
          <w:spacing w:val="1"/>
        </w:rPr>
        <w:t xml:space="preserve"> </w:t>
      </w:r>
      <w:r>
        <w:t>yoktur.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bazılarının</w:t>
      </w:r>
      <w:r>
        <w:rPr>
          <w:spacing w:val="1"/>
        </w:rPr>
        <w:t xml:space="preserve"> </w:t>
      </w:r>
      <w:r>
        <w:t>alevleri</w:t>
      </w:r>
      <w:r>
        <w:rPr>
          <w:spacing w:val="1"/>
        </w:rPr>
        <w:t xml:space="preserve"> </w:t>
      </w:r>
      <w:r>
        <w:t>renksizdir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gözle</w:t>
      </w:r>
      <w:r>
        <w:rPr>
          <w:spacing w:val="1"/>
        </w:rPr>
        <w:t xml:space="preserve"> </w:t>
      </w:r>
      <w:r>
        <w:t>görülmeyebilirler.</w:t>
      </w:r>
    </w:p>
    <w:p w:rsidR="007533E5" w:rsidRDefault="0057218B">
      <w:pPr>
        <w:pStyle w:val="GvdeMetni"/>
        <w:spacing w:before="108" w:line="242" w:lineRule="auto"/>
        <w:ind w:left="196" w:right="637"/>
        <w:jc w:val="both"/>
      </w:pPr>
      <w:r>
        <w:rPr>
          <w:rFonts w:ascii="Arial" w:hAnsi="Arial"/>
          <w:b/>
          <w:i/>
        </w:rPr>
        <w:t xml:space="preserve">Hava ile reaktif </w:t>
      </w:r>
      <w:r>
        <w:t>kimyasallara örnek olarak alkali metaller (potasyum, sesyum), metal tozları</w:t>
      </w:r>
      <w:r>
        <w:rPr>
          <w:spacing w:val="1"/>
        </w:rPr>
        <w:t xml:space="preserve"> </w:t>
      </w:r>
      <w:r>
        <w:t>(nikel, çinko, titanyum),</w:t>
      </w:r>
      <w:r>
        <w:rPr>
          <w:spacing w:val="3"/>
        </w:rPr>
        <w:t xml:space="preserve"> </w:t>
      </w:r>
      <w:r>
        <w:t>hidritler</w:t>
      </w:r>
      <w:r>
        <w:rPr>
          <w:spacing w:val="2"/>
        </w:rPr>
        <w:t xml:space="preserve"> </w:t>
      </w:r>
      <w:r>
        <w:t>(baryum</w:t>
      </w:r>
      <w:r>
        <w:rPr>
          <w:spacing w:val="3"/>
        </w:rPr>
        <w:t xml:space="preserve"> </w:t>
      </w:r>
      <w:r>
        <w:t>hidrit, diboran, vb.)</w:t>
      </w:r>
      <w:r>
        <w:rPr>
          <w:spacing w:val="4"/>
        </w:rPr>
        <w:t xml:space="preserve"> </w:t>
      </w:r>
      <w:r>
        <w:t>verilebilir.</w:t>
      </w:r>
    </w:p>
    <w:p w:rsidR="007533E5" w:rsidRDefault="0057218B">
      <w:pPr>
        <w:pStyle w:val="GvdeMetni"/>
        <w:spacing w:before="115" w:line="244" w:lineRule="auto"/>
        <w:ind w:left="196" w:right="632"/>
        <w:jc w:val="both"/>
      </w:pPr>
      <w:r>
        <w:rPr>
          <w:rFonts w:ascii="Arial" w:hAnsi="Arial"/>
          <w:b/>
          <w:i/>
        </w:rPr>
        <w:t>Peroksit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oluşturan</w:t>
      </w:r>
      <w:r>
        <w:rPr>
          <w:rFonts w:ascii="Arial" w:hAnsi="Arial"/>
          <w:b/>
          <w:i/>
          <w:spacing w:val="1"/>
        </w:rPr>
        <w:t xml:space="preserve"> </w:t>
      </w:r>
      <w:r>
        <w:t>bileşikler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grupta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alır.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peroksitler</w:t>
      </w:r>
      <w:r>
        <w:rPr>
          <w:spacing w:val="1"/>
        </w:rPr>
        <w:t xml:space="preserve"> </w:t>
      </w:r>
      <w:r>
        <w:t>şoka</w:t>
      </w:r>
      <w:r>
        <w:rPr>
          <w:spacing w:val="1"/>
        </w:rPr>
        <w:t xml:space="preserve"> </w:t>
      </w:r>
      <w:r>
        <w:t>duyarlıdır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patlayabilirler. Bu kimyasalların çoğu stabil değildir. Bazıları ambalajları açıldıktan 3 ay sonra</w:t>
      </w:r>
      <w:r>
        <w:rPr>
          <w:spacing w:val="1"/>
        </w:rPr>
        <w:t xml:space="preserve"> </w:t>
      </w:r>
      <w:r>
        <w:t>(izopropil eter vb.) çoğu 6 ay sonra (asetaldehit, benzil alkol, 2-butanol, 2-propanol, dietileter,</w:t>
      </w:r>
      <w:r>
        <w:rPr>
          <w:spacing w:val="1"/>
        </w:rPr>
        <w:t xml:space="preserve"> </w:t>
      </w:r>
      <w:r>
        <w:t>vb.) imha edilmelidir. Yine birçoğu, ambalaj açılmamış olsa bile 1 yıl içinde imha edilmelidir.</w:t>
      </w:r>
      <w:r>
        <w:rPr>
          <w:spacing w:val="1"/>
        </w:rPr>
        <w:t xml:space="preserve"> </w:t>
      </w:r>
      <w:r>
        <w:t>Bu maddelerin imhası Tehlikeli Kimyasallar Yönetmeliği hükümlerine göre yapılmalıdır. Bu</w:t>
      </w:r>
      <w:r>
        <w:rPr>
          <w:spacing w:val="1"/>
        </w:rPr>
        <w:t xml:space="preserve"> </w:t>
      </w:r>
      <w:r>
        <w:t>bileşikler</w:t>
      </w:r>
      <w:r>
        <w:rPr>
          <w:spacing w:val="4"/>
        </w:rPr>
        <w:t xml:space="preserve"> </w:t>
      </w:r>
      <w:r>
        <w:t>ısı</w:t>
      </w:r>
      <w:r>
        <w:rPr>
          <w:spacing w:val="1"/>
        </w:rPr>
        <w:t xml:space="preserve"> </w:t>
      </w:r>
      <w:r>
        <w:t>kaynaklarından</w:t>
      </w:r>
      <w:r>
        <w:rPr>
          <w:spacing w:val="4"/>
        </w:rPr>
        <w:t xml:space="preserve"> </w:t>
      </w:r>
      <w:r>
        <w:t>uzak</w:t>
      </w:r>
      <w:r>
        <w:rPr>
          <w:spacing w:val="3"/>
        </w:rPr>
        <w:t xml:space="preserve"> </w:t>
      </w:r>
      <w:r>
        <w:t>tutulmalı,</w:t>
      </w:r>
      <w:r>
        <w:rPr>
          <w:spacing w:val="5"/>
        </w:rPr>
        <w:t xml:space="preserve"> </w:t>
      </w:r>
      <w:r>
        <w:t>ayrılmış</w:t>
      </w:r>
      <w:r>
        <w:rPr>
          <w:spacing w:val="4"/>
        </w:rPr>
        <w:t xml:space="preserve"> </w:t>
      </w:r>
      <w:r>
        <w:t>alanlarda</w:t>
      </w:r>
      <w:r>
        <w:rPr>
          <w:spacing w:val="4"/>
        </w:rPr>
        <w:t xml:space="preserve"> </w:t>
      </w:r>
      <w:r>
        <w:t>saklanmalıdırlar.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19"/>
        </w:rPr>
      </w:pPr>
    </w:p>
    <w:p w:rsidR="007533E5" w:rsidRDefault="0057218B">
      <w:pPr>
        <w:pStyle w:val="Balk3"/>
        <w:jc w:val="both"/>
      </w:pPr>
      <w:r>
        <w:t>Patlayıcı</w:t>
      </w:r>
      <w:r>
        <w:rPr>
          <w:spacing w:val="-6"/>
        </w:rPr>
        <w:t xml:space="preserve"> </w:t>
      </w:r>
      <w:r>
        <w:t>kimyasallar</w:t>
      </w:r>
    </w:p>
    <w:p w:rsidR="007533E5" w:rsidRDefault="0057218B">
      <w:pPr>
        <w:pStyle w:val="GvdeMetni"/>
        <w:spacing w:before="6" w:line="242" w:lineRule="auto"/>
        <w:ind w:left="1329" w:right="633"/>
        <w:jc w:val="both"/>
      </w:pPr>
      <w:r>
        <w:rPr>
          <w:noProof/>
          <w:lang w:eastAsia="tr-TR"/>
        </w:rPr>
        <w:drawing>
          <wp:anchor distT="0" distB="0" distL="0" distR="0" simplePos="0" relativeHeight="251578368" behindDoc="0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154185</wp:posOffset>
            </wp:positionV>
            <wp:extent cx="664464" cy="573024"/>
            <wp:effectExtent l="0" t="0" r="0" b="0"/>
            <wp:wrapNone/>
            <wp:docPr id="11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Büyük</w:t>
      </w:r>
      <w:r>
        <w:rPr>
          <w:spacing w:val="1"/>
        </w:rPr>
        <w:t xml:space="preserve"> </w:t>
      </w:r>
      <w:r>
        <w:t>miktarlarda</w:t>
      </w:r>
      <w:r>
        <w:rPr>
          <w:spacing w:val="1"/>
        </w:rPr>
        <w:t xml:space="preserve"> </w:t>
      </w:r>
      <w:r>
        <w:t>termal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enerji</w:t>
      </w:r>
      <w:r>
        <w:rPr>
          <w:spacing w:val="1"/>
        </w:rPr>
        <w:t xml:space="preserve"> </w:t>
      </w:r>
      <w:r>
        <w:t>salabilen</w:t>
      </w:r>
      <w:r>
        <w:rPr>
          <w:spacing w:val="1"/>
        </w:rPr>
        <w:t xml:space="preserve"> </w:t>
      </w:r>
      <w:r>
        <w:t>maddelerdir.</w:t>
      </w:r>
      <w:r>
        <w:rPr>
          <w:spacing w:val="1"/>
        </w:rPr>
        <w:t xml:space="preserve"> </w:t>
      </w:r>
      <w:r>
        <w:t>Patladıklarında süpersonik hızlarda ilerleyen şok dalgalarına neden olurlar. Bunlar</w:t>
      </w:r>
      <w:r>
        <w:rPr>
          <w:spacing w:val="-56"/>
        </w:rPr>
        <w:t xml:space="preserve"> </w:t>
      </w:r>
      <w:r>
        <w:t>arasında azo bileşikleri, klorat ve perkloratlar, nitro bileşikleri, pikratlar, peroksitler</w:t>
      </w:r>
      <w:r>
        <w:rPr>
          <w:spacing w:val="-56"/>
        </w:rPr>
        <w:t xml:space="preserve"> </w:t>
      </w:r>
      <w:r>
        <w:rPr>
          <w:position w:val="2"/>
        </w:rPr>
        <w:t>ve azitler yer alır. Sodyum azit (NaN</w:t>
      </w:r>
      <w:r>
        <w:rPr>
          <w:sz w:val="14"/>
        </w:rPr>
        <w:t>3</w:t>
      </w:r>
      <w:r>
        <w:rPr>
          <w:position w:val="2"/>
        </w:rPr>
        <w:t>) biyolojik materyallerde (serum, reaktifler,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vb.) prezervatif olarak kullanılır. NaN</w:t>
      </w:r>
      <w:r>
        <w:rPr>
          <w:sz w:val="14"/>
        </w:rPr>
        <w:t>3</w:t>
      </w:r>
      <w:r>
        <w:rPr>
          <w:spacing w:val="1"/>
          <w:sz w:val="14"/>
        </w:rPr>
        <w:t xml:space="preserve"> </w:t>
      </w:r>
      <w:r>
        <w:rPr>
          <w:position w:val="2"/>
        </w:rPr>
        <w:t>çözeltileri lavaboya dökülürse, borulardaki</w:t>
      </w:r>
      <w:r>
        <w:rPr>
          <w:spacing w:val="1"/>
          <w:position w:val="2"/>
        </w:rPr>
        <w:t xml:space="preserve"> </w:t>
      </w:r>
      <w:r>
        <w:t>kurşunla tepkimeye girerek</w:t>
      </w:r>
      <w:r>
        <w:rPr>
          <w:spacing w:val="1"/>
        </w:rPr>
        <w:t xml:space="preserve"> </w:t>
      </w:r>
      <w:r>
        <w:t>patlamaya</w:t>
      </w:r>
      <w:r>
        <w:rPr>
          <w:spacing w:val="2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olabilir.</w:t>
      </w:r>
    </w:p>
    <w:p w:rsidR="007533E5" w:rsidRDefault="007533E5">
      <w:pPr>
        <w:spacing w:line="242" w:lineRule="auto"/>
        <w:jc w:val="both"/>
        <w:sectPr w:rsidR="007533E5">
          <w:type w:val="continuous"/>
          <w:pgSz w:w="11910" w:h="16840"/>
          <w:pgMar w:top="1580" w:right="780" w:bottom="280" w:left="1220" w:header="708" w:footer="708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Kimyasalların</w:t>
      </w:r>
      <w:r>
        <w:rPr>
          <w:spacing w:val="-9"/>
        </w:rPr>
        <w:t xml:space="preserve"> </w:t>
      </w:r>
      <w:r>
        <w:t>saklanması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taşınması</w:t>
      </w:r>
    </w:p>
    <w:p w:rsidR="007533E5" w:rsidRDefault="0057218B">
      <w:pPr>
        <w:pStyle w:val="GvdeMetni"/>
        <w:spacing w:before="259" w:line="244" w:lineRule="auto"/>
        <w:ind w:left="196" w:right="638"/>
        <w:jc w:val="both"/>
      </w:pPr>
      <w:r>
        <w:t>Kimyasallar tehlike sınıflarına ve geçimlilik durumlarına göre saklanmalı ve taşınmalıdır. Bu</w:t>
      </w:r>
      <w:r>
        <w:rPr>
          <w:spacing w:val="1"/>
        </w:rPr>
        <w:t xml:space="preserve"> </w:t>
      </w:r>
      <w:r>
        <w:t>gözetilmediği takdirde yangın, patlama gibi tehlikeler yanı sıra çalışanların toksik maddelere</w:t>
      </w:r>
      <w:r>
        <w:rPr>
          <w:spacing w:val="1"/>
        </w:rPr>
        <w:t xml:space="preserve"> </w:t>
      </w:r>
      <w:r>
        <w:t>maruz</w:t>
      </w:r>
      <w:r>
        <w:rPr>
          <w:spacing w:val="-1"/>
        </w:rPr>
        <w:t xml:space="preserve"> </w:t>
      </w:r>
      <w:r>
        <w:t>kalması</w:t>
      </w:r>
      <w:r>
        <w:rPr>
          <w:spacing w:val="-1"/>
        </w:rPr>
        <w:t xml:space="preserve"> </w:t>
      </w:r>
      <w:r>
        <w:t>söz</w:t>
      </w:r>
      <w:r>
        <w:rPr>
          <w:spacing w:val="-2"/>
        </w:rPr>
        <w:t xml:space="preserve"> </w:t>
      </w:r>
      <w:r>
        <w:t>konusu</w:t>
      </w:r>
      <w:r>
        <w:rPr>
          <w:spacing w:val="2"/>
        </w:rPr>
        <w:t xml:space="preserve"> </w:t>
      </w:r>
      <w:r>
        <w:t>olabilir.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5"/>
        <w:rPr>
          <w:sz w:val="20"/>
        </w:rPr>
      </w:pPr>
    </w:p>
    <w:p w:rsidR="007533E5" w:rsidRDefault="0057218B">
      <w:pPr>
        <w:pStyle w:val="GvdeMetni"/>
        <w:spacing w:line="242" w:lineRule="auto"/>
        <w:ind w:left="196" w:right="595"/>
      </w:pPr>
      <w:r>
        <w:t>Kimyasalların</w:t>
      </w:r>
      <w:r>
        <w:rPr>
          <w:spacing w:val="30"/>
        </w:rPr>
        <w:t xml:space="preserve"> </w:t>
      </w:r>
      <w:r>
        <w:t>uygun</w:t>
      </w:r>
      <w:r>
        <w:rPr>
          <w:spacing w:val="30"/>
        </w:rPr>
        <w:t xml:space="preserve"> </w:t>
      </w:r>
      <w:r>
        <w:t>koşullarda</w:t>
      </w:r>
      <w:r>
        <w:rPr>
          <w:spacing w:val="31"/>
        </w:rPr>
        <w:t xml:space="preserve"> </w:t>
      </w:r>
      <w:r>
        <w:t>saklanması</w:t>
      </w:r>
      <w:r>
        <w:rPr>
          <w:spacing w:val="27"/>
        </w:rPr>
        <w:t xml:space="preserve"> </w:t>
      </w:r>
      <w:r>
        <w:t>sırasında</w:t>
      </w:r>
      <w:r>
        <w:rPr>
          <w:spacing w:val="30"/>
        </w:rPr>
        <w:t xml:space="preserve"> </w:t>
      </w:r>
      <w:r>
        <w:t>dikkate</w:t>
      </w:r>
      <w:r>
        <w:rPr>
          <w:spacing w:val="30"/>
        </w:rPr>
        <w:t xml:space="preserve"> </w:t>
      </w:r>
      <w:r>
        <w:t>alınması</w:t>
      </w:r>
      <w:r>
        <w:rPr>
          <w:spacing w:val="27"/>
        </w:rPr>
        <w:t xml:space="preserve"> </w:t>
      </w:r>
      <w:r>
        <w:t>gereken</w:t>
      </w:r>
      <w:r>
        <w:rPr>
          <w:spacing w:val="30"/>
        </w:rPr>
        <w:t xml:space="preserve"> </w:t>
      </w:r>
      <w:r>
        <w:t>önemli</w:t>
      </w:r>
      <w:r>
        <w:rPr>
          <w:spacing w:val="-56"/>
        </w:rPr>
        <w:t xml:space="preserve"> </w:t>
      </w:r>
      <w:r>
        <w:t>özellikler</w:t>
      </w:r>
      <w:r>
        <w:rPr>
          <w:spacing w:val="3"/>
        </w:rPr>
        <w:t xml:space="preserve"> </w:t>
      </w:r>
      <w:r>
        <w:t>şunlardır: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4"/>
        <w:rPr>
          <w:rFonts w:ascii="Symbol" w:hAnsi="Symbol"/>
        </w:rPr>
      </w:pPr>
      <w:r>
        <w:t>Kimyasalların</w:t>
      </w:r>
      <w:r>
        <w:rPr>
          <w:spacing w:val="9"/>
        </w:rPr>
        <w:t xml:space="preserve"> </w:t>
      </w:r>
      <w:r>
        <w:t>tehlike</w:t>
      </w:r>
      <w:r>
        <w:rPr>
          <w:spacing w:val="10"/>
        </w:rPr>
        <w:t xml:space="preserve"> </w:t>
      </w:r>
      <w:r>
        <w:t>sınıfı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2"/>
        <w:rPr>
          <w:rFonts w:ascii="Symbol" w:hAnsi="Symbol"/>
        </w:rPr>
      </w:pPr>
      <w:r>
        <w:t>Diğer</w:t>
      </w:r>
      <w:r>
        <w:rPr>
          <w:spacing w:val="-7"/>
        </w:rPr>
        <w:t xml:space="preserve"> </w:t>
      </w:r>
      <w:r>
        <w:t>kimyasal</w:t>
      </w:r>
      <w:r>
        <w:rPr>
          <w:spacing w:val="-6"/>
        </w:rPr>
        <w:t xml:space="preserve"> </w:t>
      </w:r>
      <w:r>
        <w:t>maddelerle</w:t>
      </w:r>
      <w:r>
        <w:rPr>
          <w:spacing w:val="-6"/>
        </w:rPr>
        <w:t xml:space="preserve"> </w:t>
      </w:r>
      <w:r>
        <w:t>olan</w:t>
      </w:r>
      <w:r>
        <w:rPr>
          <w:spacing w:val="-6"/>
        </w:rPr>
        <w:t xml:space="preserve"> </w:t>
      </w:r>
      <w:r>
        <w:t>etkileşimleri</w:t>
      </w:r>
      <w:r>
        <w:rPr>
          <w:spacing w:val="-8"/>
        </w:rPr>
        <w:t xml:space="preserve"> </w:t>
      </w:r>
      <w:r>
        <w:t>(kimyasal</w:t>
      </w:r>
      <w:r>
        <w:rPr>
          <w:spacing w:val="-6"/>
        </w:rPr>
        <w:t xml:space="preserve"> </w:t>
      </w:r>
      <w:r>
        <w:t>geçimlilik)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5"/>
        <w:rPr>
          <w:rFonts w:ascii="Symbol" w:hAnsi="Symbol"/>
        </w:rPr>
      </w:pPr>
      <w:r>
        <w:t>Fiziksel</w:t>
      </w:r>
      <w:r>
        <w:rPr>
          <w:spacing w:val="-8"/>
        </w:rPr>
        <w:t xml:space="preserve"> </w:t>
      </w:r>
      <w:r>
        <w:t>özellikleri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1"/>
        <w:ind w:hanging="287"/>
      </w:pPr>
      <w:r>
        <w:t>Parlama</w:t>
      </w:r>
      <w:r>
        <w:rPr>
          <w:spacing w:val="3"/>
        </w:rPr>
        <w:t xml:space="preserve"> </w:t>
      </w:r>
      <w:r>
        <w:t>noktası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6"/>
        <w:ind w:hanging="287"/>
      </w:pPr>
      <w:r>
        <w:t>Tutuşma</w:t>
      </w:r>
      <w:r>
        <w:rPr>
          <w:spacing w:val="-2"/>
        </w:rPr>
        <w:t xml:space="preserve"> </w:t>
      </w:r>
      <w:r>
        <w:t>derecesi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4"/>
        <w:rPr>
          <w:rFonts w:ascii="Symbol" w:hAnsi="Symbol"/>
        </w:rPr>
      </w:pPr>
      <w:r>
        <w:t>Saklama</w:t>
      </w:r>
      <w:r>
        <w:rPr>
          <w:spacing w:val="-1"/>
        </w:rPr>
        <w:t xml:space="preserve"> </w:t>
      </w:r>
      <w:r>
        <w:t>koşulları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3"/>
        <w:ind w:hanging="287"/>
      </w:pPr>
      <w:r>
        <w:t>Havalandırma</w:t>
      </w:r>
      <w:r>
        <w:rPr>
          <w:spacing w:val="-2"/>
        </w:rPr>
        <w:t xml:space="preserve"> </w:t>
      </w:r>
      <w:r>
        <w:t>gereksinimi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5"/>
        <w:rPr>
          <w:rFonts w:ascii="Symbol" w:hAnsi="Symbol"/>
        </w:rPr>
      </w:pPr>
      <w:r>
        <w:t>Miktarı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2"/>
        <w:rPr>
          <w:rFonts w:ascii="Symbol" w:hAnsi="Symbol"/>
        </w:rPr>
      </w:pPr>
      <w:r>
        <w:t>Ambalaj</w:t>
      </w:r>
      <w:r>
        <w:rPr>
          <w:spacing w:val="-2"/>
        </w:rPr>
        <w:t xml:space="preserve"> </w:t>
      </w:r>
      <w:r>
        <w:t>özelliği</w:t>
      </w:r>
      <w:r>
        <w:rPr>
          <w:spacing w:val="-4"/>
        </w:rPr>
        <w:t xml:space="preserve"> </w:t>
      </w:r>
      <w:r>
        <w:t>(plastik,</w:t>
      </w:r>
      <w:r>
        <w:rPr>
          <w:spacing w:val="-4"/>
        </w:rPr>
        <w:t xml:space="preserve"> </w:t>
      </w:r>
      <w:r>
        <w:t>metal,</w:t>
      </w:r>
      <w:r>
        <w:rPr>
          <w:spacing w:val="-4"/>
        </w:rPr>
        <w:t xml:space="preserve"> </w:t>
      </w:r>
      <w:r>
        <w:t>cam</w:t>
      </w:r>
      <w:r>
        <w:rPr>
          <w:spacing w:val="-2"/>
        </w:rPr>
        <w:t xml:space="preserve"> </w:t>
      </w:r>
      <w:r>
        <w:t>vb.)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GvdeMetni"/>
        <w:spacing w:before="215" w:line="244" w:lineRule="auto"/>
        <w:ind w:left="196" w:right="636"/>
        <w:jc w:val="both"/>
      </w:pPr>
      <w:r>
        <w:t>Kimyasalların saklanması sırasında sistematik bir gruplandırılma yapılması gerekir. Ancak,</w:t>
      </w:r>
      <w:r>
        <w:rPr>
          <w:spacing w:val="1"/>
        </w:rPr>
        <w:t xml:space="preserve"> </w:t>
      </w:r>
      <w:r>
        <w:t>kimyasalları alfabetik sırayla saklamaktan kesinlikle kaçınılmalıdır. Çünkü bazı kimyasallar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maddelerle</w:t>
      </w:r>
      <w:r>
        <w:rPr>
          <w:spacing w:val="1"/>
        </w:rPr>
        <w:t xml:space="preserve"> </w:t>
      </w:r>
      <w:r>
        <w:t>etkileşime</w:t>
      </w:r>
      <w:r>
        <w:rPr>
          <w:spacing w:val="1"/>
        </w:rPr>
        <w:t xml:space="preserve"> </w:t>
      </w:r>
      <w:r>
        <w:t>girerek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oluşturabilirler.</w:t>
      </w:r>
      <w:r>
        <w:rPr>
          <w:spacing w:val="1"/>
        </w:rPr>
        <w:t xml:space="preserve"> </w:t>
      </w:r>
      <w:r>
        <w:t>Kimyasallar,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saklanmadıklarında,</w:t>
      </w:r>
      <w:r>
        <w:rPr>
          <w:spacing w:val="-1"/>
        </w:rPr>
        <w:t xml:space="preserve"> </w:t>
      </w:r>
      <w:r>
        <w:t>farklı</w:t>
      </w:r>
      <w:r>
        <w:rPr>
          <w:spacing w:val="-3"/>
        </w:rPr>
        <w:t xml:space="preserve"> </w:t>
      </w:r>
      <w:r>
        <w:t>nedenlerle birbirleriyle</w:t>
      </w:r>
      <w:r>
        <w:rPr>
          <w:spacing w:val="-1"/>
        </w:rPr>
        <w:t xml:space="preserve"> </w:t>
      </w:r>
      <w:r>
        <w:t>etkileşebilir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kazalara</w:t>
      </w:r>
      <w:r>
        <w:rPr>
          <w:spacing w:val="-1"/>
        </w:rPr>
        <w:t xml:space="preserve"> </w:t>
      </w:r>
      <w:r>
        <w:t>neden</w:t>
      </w:r>
      <w:r>
        <w:rPr>
          <w:spacing w:val="-1"/>
        </w:rPr>
        <w:t xml:space="preserve"> </w:t>
      </w:r>
      <w:r>
        <w:t>olabilir.</w:t>
      </w:r>
    </w:p>
    <w:p w:rsidR="007533E5" w:rsidRDefault="0057218B">
      <w:pPr>
        <w:pStyle w:val="GvdeMetni"/>
        <w:spacing w:line="243" w:lineRule="exact"/>
        <w:ind w:left="196"/>
        <w:jc w:val="both"/>
      </w:pPr>
      <w:r>
        <w:t>Bu durumlar</w:t>
      </w:r>
      <w:r>
        <w:rPr>
          <w:spacing w:val="2"/>
        </w:rPr>
        <w:t xml:space="preserve"> </w:t>
      </w:r>
      <w:r>
        <w:t>arasında;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7"/>
        <w:rPr>
          <w:rFonts w:ascii="Symbol" w:hAnsi="Symbol"/>
        </w:rPr>
      </w:pPr>
      <w:r>
        <w:t>Kazayla</w:t>
      </w:r>
      <w:r>
        <w:rPr>
          <w:spacing w:val="6"/>
        </w:rPr>
        <w:t xml:space="preserve"> </w:t>
      </w:r>
      <w:r>
        <w:t>kırılma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2"/>
        <w:rPr>
          <w:rFonts w:ascii="Symbol" w:hAnsi="Symbol"/>
        </w:rPr>
      </w:pPr>
      <w:r>
        <w:t>Doğru</w:t>
      </w:r>
      <w:r>
        <w:rPr>
          <w:spacing w:val="-1"/>
        </w:rPr>
        <w:t xml:space="preserve"> </w:t>
      </w:r>
      <w:r>
        <w:t>etiketlememe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geçimsiz kimyasalların</w:t>
      </w:r>
      <w:r>
        <w:rPr>
          <w:spacing w:val="1"/>
        </w:rPr>
        <w:t xml:space="preserve"> </w:t>
      </w:r>
      <w:r>
        <w:t>birbiriyle</w:t>
      </w:r>
      <w:r>
        <w:rPr>
          <w:spacing w:val="1"/>
        </w:rPr>
        <w:t xml:space="preserve"> </w:t>
      </w:r>
      <w:r>
        <w:t>karıştırılması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5"/>
        <w:rPr>
          <w:rFonts w:ascii="Symbol" w:hAnsi="Symbol"/>
        </w:rPr>
      </w:pPr>
      <w:r>
        <w:t>İyi</w:t>
      </w:r>
      <w:r>
        <w:rPr>
          <w:spacing w:val="6"/>
        </w:rPr>
        <w:t xml:space="preserve"> </w:t>
      </w:r>
      <w:r>
        <w:t>kapatılmamış</w:t>
      </w:r>
      <w:r>
        <w:rPr>
          <w:spacing w:val="7"/>
        </w:rPr>
        <w:t xml:space="preserve"> </w:t>
      </w:r>
      <w:r>
        <w:t>kaplardan</w:t>
      </w:r>
      <w:r>
        <w:rPr>
          <w:spacing w:val="8"/>
        </w:rPr>
        <w:t xml:space="preserve"> </w:t>
      </w:r>
      <w:r>
        <w:t>sızan</w:t>
      </w:r>
      <w:r>
        <w:rPr>
          <w:spacing w:val="8"/>
        </w:rPr>
        <w:t xml:space="preserve"> </w:t>
      </w:r>
      <w:r>
        <w:t>gazların</w:t>
      </w:r>
      <w:r>
        <w:rPr>
          <w:spacing w:val="6"/>
        </w:rPr>
        <w:t xml:space="preserve"> </w:t>
      </w:r>
      <w:r>
        <w:t>karışması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2"/>
        <w:rPr>
          <w:rFonts w:ascii="Symbol" w:hAnsi="Symbol"/>
        </w:rPr>
      </w:pPr>
      <w:r>
        <w:rPr>
          <w:spacing w:val="-1"/>
          <w:w w:val="105"/>
        </w:rPr>
        <w:t>Kabın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sızdırması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4"/>
        <w:rPr>
          <w:rFonts w:ascii="Symbol" w:hAnsi="Symbol"/>
        </w:rPr>
      </w:pPr>
      <w:r>
        <w:t>Yangın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depremler</w:t>
      </w:r>
      <w:r>
        <w:rPr>
          <w:spacing w:val="2"/>
        </w:rPr>
        <w:t xml:space="preserve"> </w:t>
      </w:r>
      <w:r>
        <w:t>yer</w:t>
      </w:r>
      <w:r>
        <w:rPr>
          <w:spacing w:val="4"/>
        </w:rPr>
        <w:t xml:space="preserve"> </w:t>
      </w:r>
      <w:r>
        <w:t>alır.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GvdeMetni"/>
        <w:spacing w:before="213" w:line="244" w:lineRule="auto"/>
        <w:ind w:left="196" w:right="633"/>
        <w:jc w:val="both"/>
      </w:pPr>
      <w:r>
        <w:t>Geçimsizlik, bir kimyasalın farklı kimyasallarla bir araya geldiğinde, etkileşerek stabilitesini</w:t>
      </w:r>
      <w:r>
        <w:rPr>
          <w:spacing w:val="1"/>
        </w:rPr>
        <w:t xml:space="preserve"> </w:t>
      </w:r>
      <w:r>
        <w:t>yitirmesidir. Bazı durumlarda bu parlama, yangın, patlama ya da toksik buhar oluşması gibi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tehlikelere</w:t>
      </w:r>
      <w:r>
        <w:rPr>
          <w:spacing w:val="1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olabilir.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08" w:line="242" w:lineRule="auto"/>
        <w:ind w:right="631"/>
        <w:jc w:val="both"/>
        <w:rPr>
          <w:rFonts w:ascii="Symbol" w:hAnsi="Symbol"/>
        </w:rPr>
      </w:pPr>
      <w:r>
        <w:t>Genel bir kural olarak yanıcı-parlayıcılar, oksitleyiciler ve aşındırıcılar birbirlerinden ayrı</w:t>
      </w:r>
      <w:r>
        <w:rPr>
          <w:spacing w:val="1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3" w:line="242" w:lineRule="auto"/>
        <w:ind w:right="637"/>
        <w:jc w:val="both"/>
        <w:rPr>
          <w:rFonts w:ascii="Symbol" w:hAnsi="Symbol"/>
        </w:rPr>
      </w:pPr>
      <w:r>
        <w:t>Yanıcı-parlayıcılar</w:t>
      </w:r>
      <w:r>
        <w:rPr>
          <w:spacing w:val="1"/>
        </w:rPr>
        <w:t xml:space="preserve"> </w:t>
      </w:r>
      <w:r>
        <w:t>mutlaka</w:t>
      </w:r>
      <w:r>
        <w:rPr>
          <w:spacing w:val="1"/>
        </w:rPr>
        <w:t xml:space="preserve"> </w:t>
      </w:r>
      <w:r>
        <w:t>diğerlerinden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yanmaya-patlamaya</w:t>
      </w:r>
      <w:r>
        <w:rPr>
          <w:spacing w:val="1"/>
        </w:rPr>
        <w:t xml:space="preserve"> </w:t>
      </w:r>
      <w:r>
        <w:t>dayanıklı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dolaplarda</w:t>
      </w:r>
      <w:r>
        <w:rPr>
          <w:spacing w:val="3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2" w:line="242" w:lineRule="auto"/>
        <w:ind w:right="638"/>
        <w:jc w:val="both"/>
        <w:rPr>
          <w:rFonts w:ascii="Symbol" w:hAnsi="Symbol"/>
        </w:rPr>
      </w:pPr>
      <w:r>
        <w:t>Oksitleyiciler (bir yangın durumunda) kararsız hale gelip yangının büyümesine neden</w:t>
      </w:r>
      <w:r>
        <w:rPr>
          <w:spacing w:val="1"/>
        </w:rPr>
        <w:t xml:space="preserve"> </w:t>
      </w:r>
      <w:r>
        <w:t>olacağından</w:t>
      </w:r>
      <w:r>
        <w:rPr>
          <w:spacing w:val="3"/>
        </w:rPr>
        <w:t xml:space="preserve"> </w:t>
      </w:r>
      <w:r>
        <w:t>yanıcı-parlayıcılardan</w:t>
      </w:r>
      <w:r>
        <w:rPr>
          <w:spacing w:val="3"/>
        </w:rPr>
        <w:t xml:space="preserve"> </w:t>
      </w:r>
      <w:r>
        <w:t>uzak</w:t>
      </w:r>
      <w:r>
        <w:rPr>
          <w:spacing w:val="21"/>
        </w:rPr>
        <w:t xml:space="preserve"> </w:t>
      </w:r>
      <w:r>
        <w:t>tutulmalıdır.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2" w:line="242" w:lineRule="auto"/>
        <w:ind w:right="639"/>
        <w:jc w:val="both"/>
        <w:rPr>
          <w:rFonts w:ascii="Symbol" w:hAnsi="Symbol"/>
        </w:rPr>
      </w:pPr>
      <w:r>
        <w:t>Korozivler</w:t>
      </w:r>
      <w:r>
        <w:rPr>
          <w:spacing w:val="-8"/>
        </w:rPr>
        <w:t xml:space="preserve"> </w:t>
      </w:r>
      <w:r>
        <w:t>(aşındırıcılar)</w:t>
      </w:r>
      <w:r>
        <w:rPr>
          <w:spacing w:val="-10"/>
        </w:rPr>
        <w:t xml:space="preserve"> </w:t>
      </w:r>
      <w:r>
        <w:t>güçlü</w:t>
      </w:r>
      <w:r>
        <w:rPr>
          <w:spacing w:val="-10"/>
        </w:rPr>
        <w:t xml:space="preserve"> </w:t>
      </w:r>
      <w:r>
        <w:t>asit</w:t>
      </w:r>
      <w:r>
        <w:rPr>
          <w:spacing w:val="-10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bazlardır.</w:t>
      </w:r>
      <w:r>
        <w:rPr>
          <w:spacing w:val="-8"/>
        </w:rPr>
        <w:t xml:space="preserve"> </w:t>
      </w:r>
      <w:r>
        <w:t>Bunları</w:t>
      </w:r>
      <w:r>
        <w:rPr>
          <w:spacing w:val="-12"/>
        </w:rPr>
        <w:t xml:space="preserve"> </w:t>
      </w:r>
      <w:r>
        <w:t>diğerlerinden</w:t>
      </w:r>
      <w:r>
        <w:rPr>
          <w:spacing w:val="-8"/>
        </w:rPr>
        <w:t xml:space="preserve"> </w:t>
      </w:r>
      <w:r>
        <w:t>ayrı</w:t>
      </w:r>
      <w:r>
        <w:rPr>
          <w:spacing w:val="-12"/>
        </w:rPr>
        <w:t xml:space="preserve"> </w:t>
      </w:r>
      <w:r>
        <w:t>tutmak</w:t>
      </w:r>
      <w:r>
        <w:rPr>
          <w:spacing w:val="-10"/>
        </w:rPr>
        <w:t xml:space="preserve"> </w:t>
      </w:r>
      <w:r>
        <w:t>gerekir.</w:t>
      </w:r>
      <w:r>
        <w:rPr>
          <w:spacing w:val="1"/>
        </w:rPr>
        <w:t xml:space="preserve"> </w:t>
      </w:r>
      <w:r>
        <w:t>Ayrıca</w:t>
      </w:r>
      <w:r>
        <w:rPr>
          <w:spacing w:val="2"/>
        </w:rPr>
        <w:t xml:space="preserve"> </w:t>
      </w:r>
      <w:r>
        <w:t>asitler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bazlar</w:t>
      </w:r>
      <w:r>
        <w:rPr>
          <w:spacing w:val="4"/>
        </w:rPr>
        <w:t xml:space="preserve"> </w:t>
      </w:r>
      <w:r>
        <w:t>ayrı tutulmalıdır.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2" w:line="242" w:lineRule="auto"/>
        <w:ind w:right="635"/>
        <w:jc w:val="both"/>
        <w:rPr>
          <w:rFonts w:ascii="Symbol" w:hAnsi="Symbol"/>
        </w:rPr>
      </w:pPr>
      <w:r>
        <w:t>İnorganik asitler organik asitlerle geçimsiz olduklarından ayrı depolanmalıdır. Toksik</w:t>
      </w:r>
      <w:r>
        <w:rPr>
          <w:spacing w:val="1"/>
        </w:rPr>
        <w:t xml:space="preserve"> </w:t>
      </w:r>
      <w:r>
        <w:t>maddeler kendi başlarına ayrı depolanabilir veya diğer tehlike özelliklerine göre ilgili</w:t>
      </w:r>
      <w:r>
        <w:rPr>
          <w:spacing w:val="1"/>
        </w:rPr>
        <w:t xml:space="preserve"> </w:t>
      </w:r>
      <w:r>
        <w:t>gruptakiler ile</w:t>
      </w:r>
      <w:r>
        <w:rPr>
          <w:spacing w:val="2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arada</w:t>
      </w:r>
      <w:r>
        <w:rPr>
          <w:spacing w:val="2"/>
        </w:rPr>
        <w:t xml:space="preserve"> </w:t>
      </w:r>
      <w:r>
        <w:t>depolanabilir.</w:t>
      </w:r>
    </w:p>
    <w:p w:rsidR="007533E5" w:rsidRDefault="007533E5">
      <w:pPr>
        <w:spacing w:line="242" w:lineRule="auto"/>
        <w:jc w:val="both"/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Kimyasalların</w:t>
      </w:r>
      <w:r>
        <w:rPr>
          <w:spacing w:val="-8"/>
        </w:rPr>
        <w:t xml:space="preserve"> </w:t>
      </w:r>
      <w:r>
        <w:t>takibi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kayıt</w:t>
      </w:r>
      <w:r>
        <w:rPr>
          <w:spacing w:val="-4"/>
        </w:rPr>
        <w:t xml:space="preserve"> </w:t>
      </w:r>
      <w:r>
        <w:t>altına</w:t>
      </w:r>
      <w:r>
        <w:rPr>
          <w:spacing w:val="-4"/>
        </w:rPr>
        <w:t xml:space="preserve"> </w:t>
      </w:r>
      <w:r>
        <w:t>alınması</w:t>
      </w:r>
      <w:r>
        <w:rPr>
          <w:spacing w:val="-5"/>
        </w:rPr>
        <w:t xml:space="preserve"> </w:t>
      </w:r>
      <w:r>
        <w:t>(envanter)</w:t>
      </w:r>
    </w:p>
    <w:p w:rsidR="007533E5" w:rsidRDefault="0057218B">
      <w:pPr>
        <w:pStyle w:val="GvdeMetni"/>
        <w:spacing w:before="74" w:line="244" w:lineRule="auto"/>
        <w:ind w:left="196" w:right="642"/>
        <w:jc w:val="both"/>
      </w:pPr>
      <w:r>
        <w:t>Laboratuvarda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altına</w:t>
      </w:r>
      <w:r>
        <w:rPr>
          <w:spacing w:val="1"/>
        </w:rPr>
        <w:t xml:space="preserve"> </w:t>
      </w:r>
      <w:r>
        <w:t>alınmalıdır.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envanteri</w:t>
      </w:r>
      <w:r>
        <w:rPr>
          <w:spacing w:val="1"/>
        </w:rPr>
        <w:t xml:space="preserve"> </w:t>
      </w:r>
      <w:r>
        <w:t>kimyasallara ait bir liste olup temel olarak yeni ve önceden var olan kimyasalları ayırt etmek</w:t>
      </w:r>
      <w:r>
        <w:rPr>
          <w:spacing w:val="1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kullanılır.</w:t>
      </w:r>
    </w:p>
    <w:p w:rsidR="007533E5" w:rsidRDefault="0057218B">
      <w:pPr>
        <w:pStyle w:val="GvdeMetni"/>
        <w:spacing w:before="112"/>
        <w:ind w:left="196"/>
        <w:jc w:val="both"/>
      </w:pPr>
      <w:r>
        <w:t>Bunun</w:t>
      </w:r>
      <w:r>
        <w:rPr>
          <w:spacing w:val="2"/>
        </w:rPr>
        <w:t xml:space="preserve"> </w:t>
      </w:r>
      <w:r>
        <w:t>dışında</w:t>
      </w:r>
      <w:r>
        <w:rPr>
          <w:spacing w:val="2"/>
        </w:rPr>
        <w:t xml:space="preserve"> </w:t>
      </w:r>
      <w:r>
        <w:t>envanter</w:t>
      </w:r>
      <w:r>
        <w:rPr>
          <w:spacing w:val="4"/>
        </w:rPr>
        <w:t xml:space="preserve"> </w:t>
      </w:r>
      <w:r>
        <w:t>listesi;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" w:line="268" w:lineRule="exact"/>
        <w:rPr>
          <w:rFonts w:ascii="Symbol" w:hAnsi="Symbol"/>
        </w:rPr>
      </w:pPr>
      <w:r>
        <w:t>Malzemelerin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kullanma</w:t>
      </w:r>
      <w:r>
        <w:rPr>
          <w:spacing w:val="-3"/>
        </w:rPr>
        <w:t xml:space="preserve"> </w:t>
      </w:r>
      <w:r>
        <w:t>tarihinin</w:t>
      </w:r>
      <w:r>
        <w:rPr>
          <w:spacing w:val="-3"/>
        </w:rPr>
        <w:t xml:space="preserve"> </w:t>
      </w:r>
      <w:r>
        <w:t>takip</w:t>
      </w:r>
      <w:r>
        <w:rPr>
          <w:spacing w:val="-4"/>
        </w:rPr>
        <w:t xml:space="preserve"> </w:t>
      </w:r>
      <w:r>
        <w:t>edilmesi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Kullanım</w:t>
      </w:r>
      <w:r>
        <w:rPr>
          <w:spacing w:val="9"/>
        </w:rPr>
        <w:t xml:space="preserve"> </w:t>
      </w:r>
      <w:r>
        <w:t>hızının</w:t>
      </w:r>
      <w:r>
        <w:rPr>
          <w:spacing w:val="8"/>
        </w:rPr>
        <w:t xml:space="preserve"> </w:t>
      </w:r>
      <w:r>
        <w:t>belirlenmesi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Kritik stok</w:t>
      </w:r>
      <w:r>
        <w:rPr>
          <w:spacing w:val="1"/>
        </w:rPr>
        <w:t xml:space="preserve"> </w:t>
      </w:r>
      <w:r>
        <w:t>miktarının belirlenmesi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Saklama</w:t>
      </w:r>
      <w:r>
        <w:rPr>
          <w:spacing w:val="-6"/>
        </w:rPr>
        <w:t xml:space="preserve"> </w:t>
      </w:r>
      <w:r>
        <w:t>koşullarının</w:t>
      </w:r>
      <w:r>
        <w:rPr>
          <w:spacing w:val="-2"/>
        </w:rPr>
        <w:t xml:space="preserve"> </w:t>
      </w:r>
      <w:r>
        <w:t>ve stoklama</w:t>
      </w:r>
      <w:r>
        <w:rPr>
          <w:spacing w:val="-4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gereksiniminin</w:t>
      </w:r>
      <w:r>
        <w:rPr>
          <w:spacing w:val="-2"/>
        </w:rPr>
        <w:t xml:space="preserve"> </w:t>
      </w:r>
      <w:r>
        <w:t>belirlenmesi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42" w:lineRule="auto"/>
        <w:ind w:right="641"/>
        <w:rPr>
          <w:rFonts w:ascii="Symbol" w:hAnsi="Symbol"/>
        </w:rPr>
      </w:pPr>
      <w:r>
        <w:t>Kimyasalların</w:t>
      </w:r>
      <w:r>
        <w:rPr>
          <w:spacing w:val="13"/>
        </w:rPr>
        <w:t xml:space="preserve"> </w:t>
      </w:r>
      <w:r>
        <w:t>özelliklerine</w:t>
      </w:r>
      <w:r>
        <w:rPr>
          <w:spacing w:val="14"/>
        </w:rPr>
        <w:t xml:space="preserve"> </w:t>
      </w:r>
      <w:r>
        <w:t>göre</w:t>
      </w:r>
      <w:r>
        <w:rPr>
          <w:spacing w:val="14"/>
        </w:rPr>
        <w:t xml:space="preserve"> </w:t>
      </w:r>
      <w:r>
        <w:t>olası</w:t>
      </w:r>
      <w:r>
        <w:rPr>
          <w:spacing w:val="11"/>
        </w:rPr>
        <w:t xml:space="preserve"> </w:t>
      </w:r>
      <w:r>
        <w:t>risklerin</w:t>
      </w:r>
      <w:r>
        <w:rPr>
          <w:spacing w:val="13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korunma</w:t>
      </w:r>
      <w:r>
        <w:rPr>
          <w:spacing w:val="14"/>
        </w:rPr>
        <w:t xml:space="preserve"> </w:t>
      </w:r>
      <w:r>
        <w:t>yöntemlerinin</w:t>
      </w:r>
      <w:r>
        <w:rPr>
          <w:spacing w:val="14"/>
        </w:rPr>
        <w:t xml:space="preserve"> </w:t>
      </w:r>
      <w:r>
        <w:t>belirlenmesini</w:t>
      </w:r>
      <w:r>
        <w:rPr>
          <w:spacing w:val="-56"/>
        </w:rPr>
        <w:t xml:space="preserve"> </w:t>
      </w:r>
      <w:r>
        <w:t>sağlamaktadır.</w:t>
      </w:r>
    </w:p>
    <w:p w:rsidR="007533E5" w:rsidRDefault="0057218B">
      <w:pPr>
        <w:pStyle w:val="GvdeMetni"/>
        <w:ind w:left="196"/>
      </w:pPr>
      <w:r>
        <w:rPr>
          <w:spacing w:val="-1"/>
        </w:rPr>
        <w:t>Envanter</w:t>
      </w:r>
      <w:r>
        <w:rPr>
          <w:spacing w:val="-3"/>
        </w:rPr>
        <w:t xml:space="preserve"> </w:t>
      </w:r>
      <w:r>
        <w:t>listesi</w:t>
      </w:r>
      <w:r>
        <w:rPr>
          <w:spacing w:val="-3"/>
        </w:rPr>
        <w:t xml:space="preserve"> </w:t>
      </w:r>
      <w:r>
        <w:t>aşağıdaki</w:t>
      </w:r>
      <w:r>
        <w:rPr>
          <w:spacing w:val="-4"/>
        </w:rPr>
        <w:t xml:space="preserve"> </w:t>
      </w:r>
      <w:r>
        <w:t>bilgileri</w:t>
      </w:r>
      <w:r>
        <w:rPr>
          <w:spacing w:val="-14"/>
        </w:rPr>
        <w:t xml:space="preserve"> </w:t>
      </w:r>
      <w:r>
        <w:t>içermelidir;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" w:line="268" w:lineRule="exact"/>
        <w:rPr>
          <w:rFonts w:ascii="Symbol" w:hAnsi="Symbol"/>
        </w:rPr>
      </w:pPr>
      <w:r>
        <w:t>Kimyasalın</w:t>
      </w:r>
      <w:r>
        <w:rPr>
          <w:spacing w:val="2"/>
        </w:rPr>
        <w:t xml:space="preserve"> </w:t>
      </w:r>
      <w:r>
        <w:t>adı</w:t>
      </w:r>
      <w:r>
        <w:rPr>
          <w:spacing w:val="1"/>
        </w:rPr>
        <w:t xml:space="preserve"> </w:t>
      </w:r>
      <w:r>
        <w:t>(şişe</w:t>
      </w:r>
      <w:r>
        <w:rPr>
          <w:spacing w:val="2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kutu</w:t>
      </w:r>
      <w:r>
        <w:rPr>
          <w:spacing w:val="1"/>
        </w:rPr>
        <w:t xml:space="preserve"> </w:t>
      </w:r>
      <w:r>
        <w:t>üzerinde</w:t>
      </w:r>
      <w:r>
        <w:rPr>
          <w:spacing w:val="4"/>
        </w:rPr>
        <w:t xml:space="preserve"> </w:t>
      </w:r>
      <w:r>
        <w:t>yazılı olan</w:t>
      </w:r>
      <w:r>
        <w:rPr>
          <w:spacing w:val="3"/>
        </w:rPr>
        <w:t xml:space="preserve"> </w:t>
      </w:r>
      <w:r>
        <w:t>haliyle)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Moleküler</w:t>
      </w:r>
      <w:r>
        <w:rPr>
          <w:spacing w:val="-5"/>
        </w:rPr>
        <w:t xml:space="preserve"> </w:t>
      </w:r>
      <w:r>
        <w:t>formülü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  <w:tab w:val="left" w:pos="6934"/>
        </w:tabs>
        <w:ind w:right="637"/>
        <w:rPr>
          <w:rFonts w:ascii="Symbol" w:hAnsi="Symbol"/>
        </w:rPr>
      </w:pPr>
      <w:r>
        <w:t xml:space="preserve">Kimyasalın  </w:t>
      </w:r>
      <w:r>
        <w:rPr>
          <w:spacing w:val="29"/>
        </w:rPr>
        <w:t xml:space="preserve"> </w:t>
      </w:r>
      <w:r>
        <w:t xml:space="preserve">uluslararası  </w:t>
      </w:r>
      <w:r>
        <w:rPr>
          <w:spacing w:val="27"/>
        </w:rPr>
        <w:t xml:space="preserve"> </w:t>
      </w:r>
      <w:r>
        <w:t xml:space="preserve">tanımlayıcı  </w:t>
      </w:r>
      <w:r>
        <w:rPr>
          <w:spacing w:val="25"/>
        </w:rPr>
        <w:t xml:space="preserve"> </w:t>
      </w:r>
      <w:r>
        <w:t xml:space="preserve">numarası  </w:t>
      </w:r>
      <w:r>
        <w:rPr>
          <w:spacing w:val="26"/>
        </w:rPr>
        <w:t xml:space="preserve"> </w:t>
      </w:r>
      <w:r>
        <w:t>(Chemical</w:t>
      </w:r>
      <w:r>
        <w:tab/>
        <w:t>Abstract</w:t>
      </w:r>
      <w:r>
        <w:rPr>
          <w:spacing w:val="11"/>
        </w:rPr>
        <w:t xml:space="preserve"> </w:t>
      </w:r>
      <w:r>
        <w:t>Service-CAS-</w:t>
      </w:r>
      <w:r>
        <w:rPr>
          <w:spacing w:val="-56"/>
        </w:rPr>
        <w:t xml:space="preserve"> </w:t>
      </w:r>
      <w:r>
        <w:t>numarası)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" w:line="268" w:lineRule="exact"/>
        <w:rPr>
          <w:rFonts w:ascii="Symbol" w:hAnsi="Symbol"/>
        </w:rPr>
      </w:pPr>
      <w:r>
        <w:t>Üretici</w:t>
      </w:r>
      <w:r>
        <w:rPr>
          <w:spacing w:val="3"/>
        </w:rPr>
        <w:t xml:space="preserve"> </w:t>
      </w:r>
      <w:r>
        <w:t>adı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Lot</w:t>
      </w:r>
      <w:r>
        <w:rPr>
          <w:spacing w:val="5"/>
        </w:rPr>
        <w:t xml:space="preserve"> </w:t>
      </w:r>
      <w:r>
        <w:t>numarası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Kimyasalın</w:t>
      </w:r>
      <w:r>
        <w:rPr>
          <w:spacing w:val="1"/>
        </w:rPr>
        <w:t xml:space="preserve"> </w:t>
      </w:r>
      <w:r>
        <w:t>türü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Hacmi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rPr>
          <w:spacing w:val="-1"/>
          <w:w w:val="105"/>
        </w:rPr>
        <w:t>Tehlike</w:t>
      </w:r>
      <w:r>
        <w:rPr>
          <w:spacing w:val="-14"/>
          <w:w w:val="105"/>
        </w:rPr>
        <w:t xml:space="preserve"> </w:t>
      </w:r>
      <w:r>
        <w:rPr>
          <w:w w:val="105"/>
        </w:rPr>
        <w:t>sınıfı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Saklama</w:t>
      </w:r>
      <w:r>
        <w:rPr>
          <w:spacing w:val="-1"/>
        </w:rPr>
        <w:t xml:space="preserve"> </w:t>
      </w:r>
      <w:r>
        <w:t>koşulları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Saklama</w:t>
      </w:r>
      <w:r>
        <w:rPr>
          <w:spacing w:val="-4"/>
        </w:rPr>
        <w:t xml:space="preserve"> </w:t>
      </w:r>
      <w:r>
        <w:t>yeri</w:t>
      </w:r>
      <w:r>
        <w:rPr>
          <w:spacing w:val="-2"/>
        </w:rPr>
        <w:t xml:space="preserve"> </w:t>
      </w:r>
      <w:r>
        <w:t>(lokalizasyonu)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Balk1"/>
        <w:spacing w:before="211"/>
      </w:pPr>
      <w:r>
        <w:t>Kimyasalların</w:t>
      </w:r>
      <w:r>
        <w:rPr>
          <w:spacing w:val="-12"/>
        </w:rPr>
        <w:t xml:space="preserve"> </w:t>
      </w:r>
      <w:r>
        <w:t>etiketlenmesi</w:t>
      </w:r>
    </w:p>
    <w:p w:rsidR="007533E5" w:rsidRDefault="0057218B">
      <w:pPr>
        <w:pStyle w:val="GvdeMetni"/>
        <w:spacing w:before="76" w:line="244" w:lineRule="auto"/>
        <w:ind w:left="196" w:right="633"/>
        <w:jc w:val="both"/>
      </w:pPr>
      <w:r>
        <w:t>Kimyasallar</w:t>
      </w:r>
      <w:r>
        <w:rPr>
          <w:spacing w:val="1"/>
        </w:rPr>
        <w:t xml:space="preserve"> </w:t>
      </w:r>
      <w:r>
        <w:t>orijinal</w:t>
      </w:r>
      <w:r>
        <w:rPr>
          <w:spacing w:val="1"/>
        </w:rPr>
        <w:t xml:space="preserve"> </w:t>
      </w:r>
      <w:r>
        <w:t>şişelerinden</w:t>
      </w:r>
      <w:r>
        <w:rPr>
          <w:spacing w:val="1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kaba</w:t>
      </w:r>
      <w:r>
        <w:rPr>
          <w:spacing w:val="1"/>
        </w:rPr>
        <w:t xml:space="preserve"> </w:t>
      </w:r>
      <w:r>
        <w:t>aktarıldığında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laboratuvarda</w:t>
      </w:r>
      <w:r>
        <w:rPr>
          <w:spacing w:val="1"/>
        </w:rPr>
        <w:t xml:space="preserve"> </w:t>
      </w:r>
      <w:r>
        <w:t>hazırlandığında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etiketlenmelidir.</w:t>
      </w:r>
      <w:r>
        <w:rPr>
          <w:spacing w:val="1"/>
        </w:rPr>
        <w:t xml:space="preserve"> </w:t>
      </w:r>
      <w:r>
        <w:t>Etiketsiz,</w:t>
      </w:r>
      <w:r>
        <w:rPr>
          <w:spacing w:val="1"/>
        </w:rPr>
        <w:t xml:space="preserve"> </w:t>
      </w:r>
      <w:r>
        <w:t>içeriği</w:t>
      </w:r>
      <w:r>
        <w:rPr>
          <w:spacing w:val="1"/>
        </w:rPr>
        <w:t xml:space="preserve"> </w:t>
      </w:r>
      <w:r>
        <w:t>bilinmeyen</w:t>
      </w:r>
      <w:r>
        <w:rPr>
          <w:spacing w:val="1"/>
        </w:rPr>
        <w:t xml:space="preserve"> </w:t>
      </w:r>
      <w:r>
        <w:t>ikincil</w:t>
      </w:r>
      <w:r>
        <w:rPr>
          <w:spacing w:val="1"/>
        </w:rPr>
        <w:t xml:space="preserve"> </w:t>
      </w:r>
      <w:r>
        <w:t>kaplar</w:t>
      </w:r>
      <w:r>
        <w:rPr>
          <w:spacing w:val="1"/>
        </w:rPr>
        <w:t xml:space="preserve"> </w:t>
      </w:r>
      <w:r>
        <w:t>kesinlikle kullanılmamalı ve</w:t>
      </w:r>
      <w:r>
        <w:rPr>
          <w:spacing w:val="1"/>
        </w:rPr>
        <w:t xml:space="preserve"> </w:t>
      </w:r>
      <w:r>
        <w:t>tanımlanmış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yöntemle atılmalıdır.</w:t>
      </w:r>
      <w:r>
        <w:rPr>
          <w:spacing w:val="1"/>
        </w:rPr>
        <w:t xml:space="preserve"> </w:t>
      </w:r>
      <w:r>
        <w:t>İkincil kaplar</w:t>
      </w:r>
      <w:r>
        <w:rPr>
          <w:spacing w:val="1"/>
        </w:rPr>
        <w:t xml:space="preserve"> </w:t>
      </w:r>
      <w:r>
        <w:t>herkes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anlaşılır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okunabilir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etiketlenmelidir.</w:t>
      </w:r>
      <w:r>
        <w:rPr>
          <w:spacing w:val="1"/>
        </w:rPr>
        <w:t xml:space="preserve"> </w:t>
      </w:r>
      <w:r>
        <w:t>Kullanılacak</w:t>
      </w:r>
      <w:r>
        <w:rPr>
          <w:spacing w:val="1"/>
        </w:rPr>
        <w:t xml:space="preserve"> </w:t>
      </w:r>
      <w:r>
        <w:t>etiket</w:t>
      </w:r>
      <w:r>
        <w:rPr>
          <w:spacing w:val="1"/>
        </w:rPr>
        <w:t xml:space="preserve"> </w:t>
      </w:r>
      <w:r>
        <w:t>ıslanmaya,</w:t>
      </w:r>
      <w:r>
        <w:rPr>
          <w:spacing w:val="1"/>
        </w:rPr>
        <w:t xml:space="preserve"> </w:t>
      </w:r>
      <w:r>
        <w:t>güneşe,</w:t>
      </w:r>
      <w:r>
        <w:rPr>
          <w:spacing w:val="4"/>
        </w:rPr>
        <w:t xml:space="preserve"> </w:t>
      </w:r>
      <w:r>
        <w:t>neme,</w:t>
      </w:r>
      <w:r>
        <w:rPr>
          <w:spacing w:val="5"/>
        </w:rPr>
        <w:t xml:space="preserve"> </w:t>
      </w:r>
      <w:r>
        <w:t>sıcaklığa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kimyasallara</w:t>
      </w:r>
      <w:r>
        <w:rPr>
          <w:spacing w:val="2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dayanıklı olmalıdır.</w:t>
      </w:r>
    </w:p>
    <w:p w:rsidR="007533E5" w:rsidRDefault="002D2340">
      <w:pPr>
        <w:pStyle w:val="GvdeMetni"/>
        <w:ind w:left="20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83" type="#_x0000_t202" style="width:262.3pt;height:81.75pt;mso-left-percent:-10001;mso-top-percent:-10001;mso-position-horizontal:absolute;mso-position-horizontal-relative:char;mso-position-vertical:absolute;mso-position-vertical-relative:line;mso-left-percent:-10001;mso-top-percent:-10001" fillcolor="#deeaf6" strokecolor="#ececec" strokeweight=".48pt">
            <v:textbox inset="0,0,0,0">
              <w:txbxContent>
                <w:p w:rsidR="0057218B" w:rsidRDefault="0057218B">
                  <w:pPr>
                    <w:spacing w:before="115" w:line="279" w:lineRule="exact"/>
                    <w:ind w:left="103"/>
                    <w:rPr>
                      <w:rFonts w:ascii="Comic Sans MS" w:hAnsi="Comic Sans MS"/>
                      <w:b/>
                      <w:sz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</w:rPr>
                    <w:t>Etiket</w:t>
                  </w:r>
                  <w:r>
                    <w:rPr>
                      <w:rFonts w:ascii="Comic Sans MS" w:hAnsi="Comic Sans MS"/>
                      <w:b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Üzerinde</w:t>
                  </w:r>
                  <w:r>
                    <w:rPr>
                      <w:rFonts w:ascii="Comic Sans MS" w:hAnsi="Comic Sans MS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Bulunması</w:t>
                  </w:r>
                  <w:r>
                    <w:rPr>
                      <w:rFonts w:ascii="Comic Sans MS" w:hAnsi="Comic Sans MS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20"/>
                    </w:rPr>
                    <w:t>Gerekenler</w:t>
                  </w:r>
                </w:p>
                <w:p w:rsidR="0057218B" w:rsidRDefault="0057218B">
                  <w:pPr>
                    <w:numPr>
                      <w:ilvl w:val="0"/>
                      <w:numId w:val="69"/>
                    </w:numPr>
                    <w:tabs>
                      <w:tab w:val="left" w:pos="699"/>
                    </w:tabs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Kimyasalın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adı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ve/veya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içeriği</w:t>
                  </w:r>
                </w:p>
                <w:p w:rsidR="0057218B" w:rsidRDefault="0057218B">
                  <w:pPr>
                    <w:numPr>
                      <w:ilvl w:val="0"/>
                      <w:numId w:val="69"/>
                    </w:numPr>
                    <w:tabs>
                      <w:tab w:val="left" w:pos="699"/>
                    </w:tabs>
                    <w:spacing w:before="2" w:line="279" w:lineRule="exact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Tehlike</w:t>
                  </w:r>
                  <w:r>
                    <w:rPr>
                      <w:rFonts w:ascii="Comic Sans MS" w:hAnsi="Comic Sans MS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işareti</w:t>
                  </w:r>
                </w:p>
                <w:p w:rsidR="0057218B" w:rsidRDefault="0057218B">
                  <w:pPr>
                    <w:numPr>
                      <w:ilvl w:val="0"/>
                      <w:numId w:val="69"/>
                    </w:numPr>
                    <w:tabs>
                      <w:tab w:val="left" w:pos="699"/>
                    </w:tabs>
                    <w:spacing w:line="278" w:lineRule="exact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Hazırlayan</w:t>
                  </w:r>
                  <w:r>
                    <w:rPr>
                      <w:rFonts w:ascii="Comic Sans MS" w:hAnsi="Comic Sans MS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kişi</w:t>
                  </w:r>
                </w:p>
                <w:p w:rsidR="0057218B" w:rsidRDefault="0057218B">
                  <w:pPr>
                    <w:numPr>
                      <w:ilvl w:val="0"/>
                      <w:numId w:val="69"/>
                    </w:numPr>
                    <w:tabs>
                      <w:tab w:val="left" w:pos="699"/>
                    </w:tabs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Hazırlama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tarihi</w:t>
                  </w:r>
                </w:p>
              </w:txbxContent>
            </v:textbox>
            <w10:anchorlock/>
          </v:shape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Balk1"/>
        <w:spacing w:before="240"/>
      </w:pPr>
      <w:r>
        <w:t>Kimyasalların</w:t>
      </w:r>
      <w:r>
        <w:rPr>
          <w:spacing w:val="-14"/>
        </w:rPr>
        <w:t xml:space="preserve"> </w:t>
      </w:r>
      <w:r>
        <w:t>taşınması</w:t>
      </w:r>
    </w:p>
    <w:p w:rsidR="007533E5" w:rsidRDefault="0057218B">
      <w:pPr>
        <w:pStyle w:val="GvdeMetni"/>
        <w:spacing w:before="74" w:line="242" w:lineRule="auto"/>
        <w:ind w:left="196"/>
      </w:pPr>
      <w:r>
        <w:t>Kimyasallar,</w:t>
      </w:r>
      <w:r>
        <w:rPr>
          <w:spacing w:val="32"/>
        </w:rPr>
        <w:t xml:space="preserve"> </w:t>
      </w:r>
      <w:r>
        <w:t>kimyasalı</w:t>
      </w:r>
      <w:r>
        <w:rPr>
          <w:spacing w:val="29"/>
        </w:rPr>
        <w:t xml:space="preserve"> </w:t>
      </w:r>
      <w:r>
        <w:t>kullanan</w:t>
      </w:r>
      <w:r>
        <w:rPr>
          <w:spacing w:val="32"/>
        </w:rPr>
        <w:t xml:space="preserve"> </w:t>
      </w:r>
      <w:r>
        <w:t>ve</w:t>
      </w:r>
      <w:r>
        <w:rPr>
          <w:spacing w:val="33"/>
        </w:rPr>
        <w:t xml:space="preserve"> </w:t>
      </w:r>
      <w:r>
        <w:t>bu</w:t>
      </w:r>
      <w:r>
        <w:rPr>
          <w:spacing w:val="32"/>
        </w:rPr>
        <w:t xml:space="preserve"> </w:t>
      </w:r>
      <w:r>
        <w:t>konuda</w:t>
      </w:r>
      <w:r>
        <w:rPr>
          <w:spacing w:val="32"/>
        </w:rPr>
        <w:t xml:space="preserve"> </w:t>
      </w:r>
      <w:r>
        <w:t>eğitim</w:t>
      </w:r>
      <w:r>
        <w:rPr>
          <w:spacing w:val="31"/>
        </w:rPr>
        <w:t xml:space="preserve"> </w:t>
      </w:r>
      <w:r>
        <w:t>almış</w:t>
      </w:r>
      <w:r>
        <w:rPr>
          <w:spacing w:val="31"/>
        </w:rPr>
        <w:t xml:space="preserve"> </w:t>
      </w:r>
      <w:r>
        <w:t>kişiler</w:t>
      </w:r>
      <w:r>
        <w:rPr>
          <w:spacing w:val="39"/>
        </w:rPr>
        <w:t xml:space="preserve"> </w:t>
      </w:r>
      <w:r>
        <w:t>tarafından</w:t>
      </w:r>
      <w:r>
        <w:rPr>
          <w:spacing w:val="32"/>
        </w:rPr>
        <w:t xml:space="preserve"> </w:t>
      </w:r>
      <w:r>
        <w:t>taşınır,</w:t>
      </w:r>
      <w:r>
        <w:rPr>
          <w:spacing w:val="34"/>
        </w:rPr>
        <w:t xml:space="preserve"> </w:t>
      </w:r>
      <w:r>
        <w:t>eğitim</w:t>
      </w:r>
      <w:r>
        <w:rPr>
          <w:spacing w:val="-55"/>
        </w:rPr>
        <w:t xml:space="preserve"> </w:t>
      </w:r>
      <w:r>
        <w:t>almamış</w:t>
      </w:r>
      <w:r>
        <w:rPr>
          <w:spacing w:val="3"/>
        </w:rPr>
        <w:t xml:space="preserve"> </w:t>
      </w:r>
      <w:r>
        <w:t>kişilere</w:t>
      </w:r>
      <w:r>
        <w:rPr>
          <w:spacing w:val="3"/>
        </w:rPr>
        <w:t xml:space="preserve"> </w:t>
      </w:r>
      <w:r>
        <w:t>asla</w:t>
      </w:r>
      <w:r>
        <w:rPr>
          <w:spacing w:val="2"/>
        </w:rPr>
        <w:t xml:space="preserve"> </w:t>
      </w:r>
      <w:r>
        <w:t>taşıtılmaz.</w:t>
      </w:r>
    </w:p>
    <w:p w:rsidR="007533E5" w:rsidRDefault="0057218B">
      <w:pPr>
        <w:pStyle w:val="GvdeMetni"/>
        <w:spacing w:before="116"/>
        <w:ind w:left="196"/>
      </w:pPr>
      <w:r>
        <w:t>Organik,</w:t>
      </w:r>
      <w:r>
        <w:rPr>
          <w:spacing w:val="3"/>
        </w:rPr>
        <w:t xml:space="preserve"> </w:t>
      </w:r>
      <w:r>
        <w:t>inorganik,</w:t>
      </w:r>
      <w:r>
        <w:rPr>
          <w:spacing w:val="3"/>
        </w:rPr>
        <w:t xml:space="preserve"> </w:t>
      </w:r>
      <w:r>
        <w:t>oksitleyici,</w:t>
      </w:r>
      <w:r>
        <w:rPr>
          <w:spacing w:val="3"/>
        </w:rPr>
        <w:t xml:space="preserve"> </w:t>
      </w:r>
      <w:r>
        <w:t>indirgeyici,</w:t>
      </w:r>
      <w:r>
        <w:rPr>
          <w:spacing w:val="3"/>
        </w:rPr>
        <w:t xml:space="preserve"> </w:t>
      </w:r>
      <w:r>
        <w:t>asit,</w:t>
      </w:r>
      <w:r>
        <w:rPr>
          <w:spacing w:val="1"/>
        </w:rPr>
        <w:t xml:space="preserve"> </w:t>
      </w:r>
      <w:r>
        <w:t>baz ve</w:t>
      </w:r>
      <w:r>
        <w:rPr>
          <w:spacing w:val="2"/>
        </w:rPr>
        <w:t xml:space="preserve"> </w:t>
      </w:r>
      <w:r>
        <w:t>parlayıcıların</w:t>
      </w:r>
      <w:r>
        <w:rPr>
          <w:spacing w:val="1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biri</w:t>
      </w:r>
      <w:r>
        <w:rPr>
          <w:spacing w:val="1"/>
        </w:rPr>
        <w:t xml:space="preserve"> </w:t>
      </w:r>
      <w:r>
        <w:t>ayrı</w:t>
      </w:r>
      <w:r>
        <w:rPr>
          <w:spacing w:val="-1"/>
        </w:rPr>
        <w:t xml:space="preserve"> </w:t>
      </w:r>
      <w:r>
        <w:t>taşınmalıdır.</w:t>
      </w:r>
    </w:p>
    <w:p w:rsidR="007533E5" w:rsidRDefault="0057218B">
      <w:pPr>
        <w:pStyle w:val="GvdeMetni"/>
        <w:spacing w:before="121" w:line="242" w:lineRule="auto"/>
        <w:ind w:left="196" w:right="280"/>
      </w:pPr>
      <w:r>
        <w:t>Kimyasalların taşınması sırasında, olası kazaları önlemek için, aşağıda yer alan taşıyıcı kaplar</w:t>
      </w:r>
      <w:r>
        <w:rPr>
          <w:spacing w:val="-56"/>
        </w:rPr>
        <w:t xml:space="preserve"> </w:t>
      </w:r>
      <w:r>
        <w:rPr>
          <w:w w:val="105"/>
        </w:rPr>
        <w:t>veya</w:t>
      </w:r>
      <w:r>
        <w:rPr>
          <w:spacing w:val="-3"/>
          <w:w w:val="105"/>
        </w:rPr>
        <w:t xml:space="preserve"> </w:t>
      </w:r>
      <w:r>
        <w:rPr>
          <w:w w:val="105"/>
        </w:rPr>
        <w:t>taşıma</w:t>
      </w:r>
      <w:r>
        <w:rPr>
          <w:spacing w:val="-2"/>
          <w:w w:val="105"/>
        </w:rPr>
        <w:t xml:space="preserve"> </w:t>
      </w:r>
      <w:r>
        <w:rPr>
          <w:w w:val="105"/>
        </w:rPr>
        <w:t>araçları</w:t>
      </w:r>
      <w:r>
        <w:rPr>
          <w:spacing w:val="-5"/>
          <w:w w:val="105"/>
        </w:rPr>
        <w:t xml:space="preserve"> </w:t>
      </w:r>
      <w:r>
        <w:rPr>
          <w:w w:val="105"/>
        </w:rPr>
        <w:t>kullanılmalıdır.</w:t>
      </w:r>
    </w:p>
    <w:p w:rsidR="007533E5" w:rsidRDefault="0057218B">
      <w:pPr>
        <w:pStyle w:val="GvdeMetni"/>
        <w:ind w:left="225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659059" cy="1044416"/>
            <wp:effectExtent l="0" t="0" r="0" b="0"/>
            <wp:docPr id="11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059" cy="10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Kimyasalların</w:t>
      </w:r>
      <w:r>
        <w:rPr>
          <w:spacing w:val="-11"/>
        </w:rPr>
        <w:t xml:space="preserve"> </w:t>
      </w:r>
      <w:r>
        <w:t>saklanması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16" w:line="244" w:lineRule="auto"/>
        <w:ind w:right="637"/>
        <w:jc w:val="both"/>
        <w:rPr>
          <w:rFonts w:ascii="Symbol" w:hAnsi="Symbol"/>
        </w:rPr>
      </w:pPr>
      <w:r>
        <w:t>Laboratuvarlarda kimyasal</w:t>
      </w:r>
      <w:r>
        <w:rPr>
          <w:spacing w:val="1"/>
        </w:rPr>
        <w:t xml:space="preserve"> </w:t>
      </w:r>
      <w:r>
        <w:t>madde miktarı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sınırlandırılmalıdır.</w:t>
      </w:r>
      <w:r>
        <w:rPr>
          <w:spacing w:val="1"/>
        </w:rPr>
        <w:t xml:space="preserve"> </w:t>
      </w:r>
      <w:r>
        <w:t>Gereğinden fazla kimyasalın bulunması riskin büyümesine neden olur. Laboratuvarlar</w:t>
      </w:r>
      <w:r>
        <w:rPr>
          <w:spacing w:val="1"/>
        </w:rPr>
        <w:t xml:space="preserve"> </w:t>
      </w:r>
      <w:r>
        <w:t>gereksinimlerini daha önceden belirleyerek gerektiği kadar kimyasalı bulundurmaya</w:t>
      </w:r>
      <w:r>
        <w:rPr>
          <w:spacing w:val="1"/>
        </w:rPr>
        <w:t xml:space="preserve"> </w:t>
      </w:r>
      <w:r>
        <w:t>özen</w:t>
      </w:r>
      <w:r>
        <w:rPr>
          <w:spacing w:val="2"/>
        </w:rPr>
        <w:t xml:space="preserve"> </w:t>
      </w:r>
      <w:r>
        <w:t>göstermelidir.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75"/>
        <w:rPr>
          <w:rFonts w:ascii="Symbol" w:hAnsi="Symbol"/>
        </w:rPr>
      </w:pPr>
      <w:r>
        <w:t>Laboratuvar</w:t>
      </w:r>
      <w:r>
        <w:rPr>
          <w:spacing w:val="-1"/>
        </w:rPr>
        <w:t xml:space="preserve"> </w:t>
      </w:r>
      <w:r>
        <w:t>içinde</w:t>
      </w:r>
      <w:r>
        <w:rPr>
          <w:spacing w:val="-3"/>
        </w:rPr>
        <w:t xml:space="preserve"> </w:t>
      </w:r>
      <w:r>
        <w:t>bulunan</w:t>
      </w:r>
      <w:r>
        <w:rPr>
          <w:spacing w:val="-1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kimyasalların</w:t>
      </w:r>
      <w:r>
        <w:rPr>
          <w:spacing w:val="-2"/>
        </w:rPr>
        <w:t xml:space="preserve"> </w:t>
      </w:r>
      <w:r>
        <w:t>üzerinde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3"/>
        <w:ind w:hanging="287"/>
      </w:pPr>
      <w:r>
        <w:t>Uluslararası</w:t>
      </w:r>
      <w:r>
        <w:rPr>
          <w:spacing w:val="-4"/>
        </w:rPr>
        <w:t xml:space="preserve"> </w:t>
      </w:r>
      <w:r>
        <w:t>Teorik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Uygulamalı</w:t>
      </w:r>
      <w:r>
        <w:rPr>
          <w:spacing w:val="-2"/>
        </w:rPr>
        <w:t xml:space="preserve"> </w:t>
      </w:r>
      <w:r>
        <w:t>Kimya</w:t>
      </w:r>
      <w:r>
        <w:rPr>
          <w:spacing w:val="-1"/>
        </w:rPr>
        <w:t xml:space="preserve"> </w:t>
      </w:r>
      <w:r>
        <w:t>Birliği</w:t>
      </w:r>
      <w:r>
        <w:rPr>
          <w:spacing w:val="-1"/>
        </w:rPr>
        <w:t xml:space="preserve"> </w:t>
      </w:r>
      <w:r>
        <w:t>(IUPAC) tarafından önerilen isim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3"/>
        <w:ind w:hanging="287"/>
      </w:pPr>
      <w:r>
        <w:t>Üretici</w:t>
      </w:r>
      <w:r>
        <w:rPr>
          <w:spacing w:val="1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adı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3"/>
        <w:ind w:hanging="287"/>
      </w:pPr>
      <w:r>
        <w:t>Kimyasal</w:t>
      </w:r>
      <w:r>
        <w:rPr>
          <w:spacing w:val="-2"/>
        </w:rPr>
        <w:t xml:space="preserve"> </w:t>
      </w:r>
      <w:r>
        <w:t>tehlike</w:t>
      </w:r>
      <w:r>
        <w:rPr>
          <w:spacing w:val="-2"/>
        </w:rPr>
        <w:t xml:space="preserve"> </w:t>
      </w:r>
      <w:r>
        <w:t>simgesi</w:t>
      </w:r>
      <w:r>
        <w:rPr>
          <w:spacing w:val="-1"/>
        </w:rPr>
        <w:t xml:space="preserve"> </w:t>
      </w:r>
      <w:r>
        <w:t>ve/veya</w:t>
      </w:r>
      <w:r>
        <w:rPr>
          <w:spacing w:val="-2"/>
        </w:rPr>
        <w:t xml:space="preserve"> </w:t>
      </w:r>
      <w:r>
        <w:t>etiketi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6"/>
        <w:ind w:hanging="287"/>
      </w:pPr>
      <w:r>
        <w:t>Kimyasalın</w:t>
      </w:r>
      <w:r>
        <w:rPr>
          <w:spacing w:val="-5"/>
        </w:rPr>
        <w:t xml:space="preserve"> </w:t>
      </w:r>
      <w:r>
        <w:t>laboratuvara</w:t>
      </w:r>
      <w:r>
        <w:rPr>
          <w:spacing w:val="-3"/>
        </w:rPr>
        <w:t xml:space="preserve"> </w:t>
      </w:r>
      <w:r>
        <w:t>kabul</w:t>
      </w:r>
      <w:r>
        <w:rPr>
          <w:spacing w:val="-4"/>
        </w:rPr>
        <w:t xml:space="preserve"> </w:t>
      </w:r>
      <w:r>
        <w:t>edildiği</w:t>
      </w:r>
      <w:r>
        <w:rPr>
          <w:spacing w:val="-6"/>
        </w:rPr>
        <w:t xml:space="preserve"> </w:t>
      </w:r>
      <w:r>
        <w:t>tarih</w:t>
      </w:r>
    </w:p>
    <w:p w:rsidR="007533E5" w:rsidRDefault="0057218B">
      <w:pPr>
        <w:pStyle w:val="ListeParagraf"/>
        <w:numPr>
          <w:ilvl w:val="1"/>
          <w:numId w:val="2"/>
        </w:numPr>
        <w:tabs>
          <w:tab w:val="left" w:pos="1048"/>
          <w:tab w:val="left" w:pos="1049"/>
        </w:tabs>
        <w:spacing w:before="3"/>
        <w:ind w:hanging="287"/>
      </w:pPr>
      <w:r>
        <w:t>Kullanılmaya</w:t>
      </w:r>
      <w:r>
        <w:rPr>
          <w:spacing w:val="7"/>
        </w:rPr>
        <w:t xml:space="preserve"> </w:t>
      </w:r>
      <w:r>
        <w:t>başlandığı</w:t>
      </w:r>
      <w:r>
        <w:rPr>
          <w:spacing w:val="7"/>
        </w:rPr>
        <w:t xml:space="preserve"> </w:t>
      </w:r>
      <w:r>
        <w:t>tarih</w:t>
      </w:r>
      <w:r>
        <w:rPr>
          <w:spacing w:val="7"/>
        </w:rPr>
        <w:t xml:space="preserve"> </w:t>
      </w:r>
      <w:r>
        <w:t>bulunmalıdır.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83" w:line="242" w:lineRule="auto"/>
        <w:ind w:right="639"/>
        <w:jc w:val="both"/>
        <w:rPr>
          <w:rFonts w:ascii="Symbol" w:hAnsi="Symbol"/>
        </w:rPr>
      </w:pPr>
      <w:r>
        <w:t>Gelen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oluşturulmuş</w:t>
      </w:r>
      <w:r>
        <w:rPr>
          <w:spacing w:val="1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kütüğüne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edilmelidir.</w:t>
      </w:r>
      <w:r>
        <w:rPr>
          <w:spacing w:val="1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kütüğüne</w:t>
      </w:r>
      <w:r>
        <w:rPr>
          <w:spacing w:val="1"/>
        </w:rPr>
        <w:t xml:space="preserve"> </w:t>
      </w:r>
      <w:r>
        <w:t>kimyasalın adı, üretim tarihi, geliş tarihi, lot numarası, miktarı ve üretici firma adına ait</w:t>
      </w:r>
      <w:r>
        <w:rPr>
          <w:spacing w:val="1"/>
        </w:rPr>
        <w:t xml:space="preserve"> </w:t>
      </w:r>
      <w:r>
        <w:t>bilgiler</w:t>
      </w:r>
      <w:r>
        <w:rPr>
          <w:spacing w:val="1"/>
        </w:rPr>
        <w:t xml:space="preserve"> </w:t>
      </w:r>
      <w:r>
        <w:t>kayıt</w:t>
      </w:r>
      <w:r>
        <w:rPr>
          <w:spacing w:val="4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83" w:line="242" w:lineRule="auto"/>
        <w:ind w:right="639"/>
        <w:jc w:val="both"/>
        <w:rPr>
          <w:rFonts w:ascii="Symbol" w:hAnsi="Symbol"/>
        </w:rPr>
      </w:pPr>
      <w:r>
        <w:t>Depolama İGİÇ (İlk gelen ilk çıkar) kuralına uygun olarak gerçekleştirilmelidir. Böylece</w:t>
      </w:r>
      <w:r>
        <w:rPr>
          <w:spacing w:val="1"/>
        </w:rPr>
        <w:t xml:space="preserve"> </w:t>
      </w:r>
      <w:r>
        <w:t>son kullanma tarihi daha</w:t>
      </w:r>
      <w:r>
        <w:rPr>
          <w:spacing w:val="1"/>
        </w:rPr>
        <w:t xml:space="preserve"> </w:t>
      </w:r>
      <w:r>
        <w:t>yakın</w:t>
      </w:r>
      <w:r>
        <w:rPr>
          <w:spacing w:val="1"/>
        </w:rPr>
        <w:t xml:space="preserve"> </w:t>
      </w:r>
      <w:r>
        <w:t>olan kimyasalların</w:t>
      </w:r>
      <w:r>
        <w:rPr>
          <w:spacing w:val="1"/>
        </w:rPr>
        <w:t xml:space="preserve"> </w:t>
      </w:r>
      <w:r>
        <w:t>daha öncelikli olarak</w:t>
      </w:r>
      <w:r>
        <w:rPr>
          <w:spacing w:val="1"/>
        </w:rPr>
        <w:t xml:space="preserve"> </w:t>
      </w:r>
      <w:r>
        <w:t>tüketilmesi</w:t>
      </w:r>
      <w:r>
        <w:rPr>
          <w:spacing w:val="1"/>
        </w:rPr>
        <w:t xml:space="preserve"> </w:t>
      </w:r>
      <w:r>
        <w:t>sağlanmalıdır.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2" w:line="242" w:lineRule="auto"/>
        <w:ind w:right="636"/>
        <w:jc w:val="both"/>
        <w:rPr>
          <w:rFonts w:ascii="Symbol" w:hAnsi="Symbol"/>
        </w:rPr>
      </w:pPr>
      <w:r>
        <w:t>Peroksitler gibi stabil olmayan nitelikteki kimyasalları saklarken üretim tarihine göre bir</w:t>
      </w:r>
      <w:r>
        <w:rPr>
          <w:spacing w:val="1"/>
        </w:rPr>
        <w:t xml:space="preserve"> </w:t>
      </w:r>
      <w:r>
        <w:t>yıl içerisinde veya ilk kullanıma başladıktan sonra 6 ay içerisinde tüketilecek miktarda</w:t>
      </w:r>
      <w:r>
        <w:rPr>
          <w:spacing w:val="1"/>
        </w:rPr>
        <w:t xml:space="preserve"> </w:t>
      </w:r>
      <w:r>
        <w:t>bulundurulmasına</w:t>
      </w:r>
      <w:r>
        <w:rPr>
          <w:spacing w:val="2"/>
        </w:rPr>
        <w:t xml:space="preserve"> </w:t>
      </w:r>
      <w:r>
        <w:t>dikkat</w:t>
      </w:r>
      <w:r>
        <w:rPr>
          <w:spacing w:val="-1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08" w:line="242" w:lineRule="auto"/>
        <w:ind w:right="637"/>
        <w:jc w:val="both"/>
        <w:rPr>
          <w:rFonts w:ascii="Symbol" w:hAnsi="Symbol"/>
        </w:rPr>
      </w:pPr>
      <w:r>
        <w:rPr>
          <w:spacing w:val="-1"/>
        </w:rPr>
        <w:t>Bütünlüğü</w:t>
      </w:r>
      <w:r>
        <w:rPr>
          <w:spacing w:val="-14"/>
        </w:rPr>
        <w:t xml:space="preserve"> </w:t>
      </w:r>
      <w:r>
        <w:t>bozulmuş</w:t>
      </w:r>
      <w:r>
        <w:rPr>
          <w:spacing w:val="-14"/>
        </w:rPr>
        <w:t xml:space="preserve"> </w:t>
      </w:r>
      <w:r>
        <w:t>sızdıran</w:t>
      </w:r>
      <w:r>
        <w:rPr>
          <w:spacing w:val="-12"/>
        </w:rPr>
        <w:t xml:space="preserve"> </w:t>
      </w:r>
      <w:r>
        <w:t>tüm</w:t>
      </w:r>
      <w:r>
        <w:rPr>
          <w:spacing w:val="-14"/>
        </w:rPr>
        <w:t xml:space="preserve"> </w:t>
      </w:r>
      <w:r>
        <w:t>kaplar</w:t>
      </w:r>
      <w:r>
        <w:rPr>
          <w:spacing w:val="-13"/>
        </w:rPr>
        <w:t xml:space="preserve"> </w:t>
      </w:r>
      <w:r>
        <w:t>ya</w:t>
      </w:r>
      <w:r>
        <w:rPr>
          <w:spacing w:val="-11"/>
        </w:rPr>
        <w:t xml:space="preserve"> </w:t>
      </w:r>
      <w:r>
        <w:t>uygun</w:t>
      </w:r>
      <w:r>
        <w:rPr>
          <w:spacing w:val="-15"/>
        </w:rPr>
        <w:t xml:space="preserve"> </w:t>
      </w:r>
      <w:r>
        <w:t>kaplara</w:t>
      </w:r>
      <w:r>
        <w:rPr>
          <w:spacing w:val="-13"/>
        </w:rPr>
        <w:t xml:space="preserve"> </w:t>
      </w:r>
      <w:r>
        <w:t>aktarılmalı</w:t>
      </w:r>
      <w:r>
        <w:rPr>
          <w:spacing w:val="-15"/>
        </w:rPr>
        <w:t xml:space="preserve"> </w:t>
      </w:r>
      <w:r>
        <w:t>veya</w:t>
      </w:r>
      <w:r>
        <w:rPr>
          <w:spacing w:val="-11"/>
        </w:rPr>
        <w:t xml:space="preserve"> </w:t>
      </w:r>
      <w:r>
        <w:t>uygun</w:t>
      </w:r>
      <w:r>
        <w:rPr>
          <w:spacing w:val="-11"/>
        </w:rPr>
        <w:t xml:space="preserve"> </w:t>
      </w:r>
      <w:r>
        <w:t>şekilde</w:t>
      </w:r>
      <w:r>
        <w:rPr>
          <w:spacing w:val="-56"/>
        </w:rPr>
        <w:t xml:space="preserve"> </w:t>
      </w:r>
      <w:r>
        <w:t>imha</w:t>
      </w:r>
      <w:r>
        <w:rPr>
          <w:spacing w:val="2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1"/>
        <w:ind w:right="634"/>
        <w:rPr>
          <w:rFonts w:ascii="Symbol" w:hAnsi="Symbol"/>
        </w:rPr>
      </w:pPr>
      <w:r>
        <w:rPr>
          <w:spacing w:val="-1"/>
        </w:rPr>
        <w:t>Depo</w:t>
      </w:r>
      <w:r>
        <w:rPr>
          <w:spacing w:val="-12"/>
        </w:rPr>
        <w:t xml:space="preserve"> </w:t>
      </w:r>
      <w:r>
        <w:t>alanları</w:t>
      </w:r>
      <w:r>
        <w:rPr>
          <w:spacing w:val="-14"/>
        </w:rPr>
        <w:t xml:space="preserve"> </w:t>
      </w:r>
      <w:r>
        <w:t>düzenli</w:t>
      </w:r>
      <w:r>
        <w:rPr>
          <w:spacing w:val="-13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belirli</w:t>
      </w:r>
      <w:r>
        <w:rPr>
          <w:spacing w:val="-12"/>
        </w:rPr>
        <w:t xml:space="preserve"> </w:t>
      </w:r>
      <w:r>
        <w:t>aralıklarla</w:t>
      </w:r>
      <w:r>
        <w:rPr>
          <w:spacing w:val="-13"/>
        </w:rPr>
        <w:t xml:space="preserve"> </w:t>
      </w:r>
      <w:r>
        <w:t>olası</w:t>
      </w:r>
      <w:r>
        <w:rPr>
          <w:spacing w:val="-14"/>
        </w:rPr>
        <w:t xml:space="preserve"> </w:t>
      </w:r>
      <w:r>
        <w:t>tehlikeleri</w:t>
      </w:r>
      <w:r>
        <w:rPr>
          <w:spacing w:val="-13"/>
        </w:rPr>
        <w:t xml:space="preserve"> </w:t>
      </w:r>
      <w:r>
        <w:t>belirlemek</w:t>
      </w:r>
      <w:r>
        <w:rPr>
          <w:spacing w:val="-12"/>
        </w:rPr>
        <w:t xml:space="preserve"> </w:t>
      </w:r>
      <w:r>
        <w:t>açısından</w:t>
      </w:r>
      <w:r>
        <w:rPr>
          <w:spacing w:val="-1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4" w:line="242" w:lineRule="auto"/>
        <w:ind w:right="638"/>
        <w:jc w:val="both"/>
        <w:rPr>
          <w:rFonts w:ascii="Symbol" w:hAnsi="Symbol"/>
        </w:rPr>
      </w:pPr>
      <w:r>
        <w:t>Depolanacak alanın kapısına diğer çalışanları uyarmak ve tehlikenin farkında olunması</w:t>
      </w:r>
      <w:r>
        <w:rPr>
          <w:spacing w:val="1"/>
        </w:rPr>
        <w:t xml:space="preserve"> </w:t>
      </w:r>
      <w:r>
        <w:t>açısından "Kimyasal Depolama Alanı" veya "Kimyasal Malzeme Deposu" uyarı işareti</w:t>
      </w:r>
      <w:r>
        <w:rPr>
          <w:spacing w:val="1"/>
        </w:rPr>
        <w:t xml:space="preserve"> </w:t>
      </w:r>
      <w:r>
        <w:t>asılmalıdır.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09" w:line="242" w:lineRule="auto"/>
        <w:ind w:right="639"/>
        <w:jc w:val="both"/>
        <w:rPr>
          <w:rFonts w:ascii="Symbol" w:hAnsi="Symbol"/>
        </w:rPr>
      </w:pPr>
      <w:r>
        <w:t>Kimyasalların genel nitelikleri dikkate alınarak depo alanlarının fiziksel koşulları gözden</w:t>
      </w:r>
      <w:r>
        <w:rPr>
          <w:spacing w:val="1"/>
        </w:rPr>
        <w:t xml:space="preserve"> </w:t>
      </w:r>
      <w:r>
        <w:t>geçirilmeli ve gerekli koşullar sağlanmalıdır. Yanıcı ve parlayıcı nitelikteki kimyasalların</w:t>
      </w:r>
      <w:r>
        <w:rPr>
          <w:spacing w:val="1"/>
        </w:rPr>
        <w:t xml:space="preserve"> </w:t>
      </w:r>
      <w:r>
        <w:t>saklandığı alanlar ısı kaynaklarından soyutlanmalıdır. Depo alanı içerisinde elektrikli</w:t>
      </w:r>
      <w:r>
        <w:rPr>
          <w:spacing w:val="1"/>
        </w:rPr>
        <w:t xml:space="preserve"> </w:t>
      </w:r>
      <w:r>
        <w:t>ısıtıcı, alev kaynağı, sürtünmeye bağlı kıvılcım oluşturabilecek döşeme veya mobilyalar</w:t>
      </w:r>
      <w:r>
        <w:rPr>
          <w:spacing w:val="1"/>
        </w:rPr>
        <w:t xml:space="preserve"> </w:t>
      </w:r>
      <w:r>
        <w:t>bulundurulmamalı,</w:t>
      </w:r>
      <w:r>
        <w:rPr>
          <w:spacing w:val="4"/>
        </w:rPr>
        <w:t xml:space="preserve"> </w:t>
      </w:r>
      <w:r>
        <w:t>toprak</w:t>
      </w:r>
      <w:r>
        <w:rPr>
          <w:spacing w:val="1"/>
        </w:rPr>
        <w:t xml:space="preserve"> </w:t>
      </w:r>
      <w:r>
        <w:t>korumalı prizler</w:t>
      </w:r>
      <w:r>
        <w:rPr>
          <w:spacing w:val="4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4" w:line="242" w:lineRule="auto"/>
        <w:ind w:right="631"/>
        <w:jc w:val="both"/>
        <w:rPr>
          <w:rFonts w:ascii="Symbol" w:hAnsi="Symbol"/>
        </w:rPr>
      </w:pPr>
      <w:r>
        <w:t>Kimyasallar</w:t>
      </w:r>
      <w:r>
        <w:rPr>
          <w:spacing w:val="1"/>
        </w:rPr>
        <w:t xml:space="preserve"> </w:t>
      </w:r>
      <w:r>
        <w:t>yerde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çeker</w:t>
      </w:r>
      <w:r>
        <w:rPr>
          <w:spacing w:val="1"/>
        </w:rPr>
        <w:t xml:space="preserve"> </w:t>
      </w:r>
      <w:r>
        <w:t>ocak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saklanmamalıdır.</w:t>
      </w:r>
      <w:r>
        <w:rPr>
          <w:spacing w:val="1"/>
        </w:rPr>
        <w:t xml:space="preserve"> </w:t>
      </w:r>
      <w:r>
        <w:t>Çeker</w:t>
      </w:r>
      <w:r>
        <w:rPr>
          <w:spacing w:val="1"/>
        </w:rPr>
        <w:t xml:space="preserve"> </w:t>
      </w:r>
      <w:r>
        <w:t>ocak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gereğinden fazla kimyasalın bulundurulması havalandırmanın gücünü bozabilir. Uçucu</w:t>
      </w:r>
      <w:r>
        <w:rPr>
          <w:spacing w:val="1"/>
        </w:rPr>
        <w:t xml:space="preserve"> </w:t>
      </w:r>
      <w:r>
        <w:t>nitelikteki malzemelerin saklanması gerekiyorsa özel havalandırmalı kimyasal kabinleri</w:t>
      </w:r>
      <w:r>
        <w:rPr>
          <w:spacing w:val="1"/>
        </w:rPr>
        <w:t xml:space="preserve"> </w:t>
      </w:r>
      <w:r>
        <w:t>tercih</w:t>
      </w:r>
      <w:r>
        <w:rPr>
          <w:spacing w:val="1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3"/>
        <w:ind w:right="640"/>
        <w:rPr>
          <w:rFonts w:ascii="Symbol" w:hAnsi="Symbol"/>
        </w:rPr>
      </w:pPr>
      <w:r>
        <w:t>Laboratuvarlar</w:t>
      </w:r>
      <w:r>
        <w:rPr>
          <w:spacing w:val="40"/>
        </w:rPr>
        <w:t xml:space="preserve"> </w:t>
      </w:r>
      <w:r>
        <w:t>içerisinde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Litre/3</w:t>
      </w:r>
      <w:r>
        <w:rPr>
          <w:spacing w:val="35"/>
        </w:rPr>
        <w:t xml:space="preserve"> </w:t>
      </w:r>
      <w:r>
        <w:t>kg’ı</w:t>
      </w:r>
      <w:r>
        <w:rPr>
          <w:spacing w:val="37"/>
        </w:rPr>
        <w:t xml:space="preserve"> </w:t>
      </w:r>
      <w:r>
        <w:t>aşan</w:t>
      </w:r>
      <w:r>
        <w:rPr>
          <w:spacing w:val="40"/>
        </w:rPr>
        <w:t xml:space="preserve"> </w:t>
      </w:r>
      <w:r>
        <w:t>hacim/ağırlıktaki</w:t>
      </w:r>
      <w:r>
        <w:rPr>
          <w:spacing w:val="37"/>
        </w:rPr>
        <w:t xml:space="preserve"> </w:t>
      </w:r>
      <w:r>
        <w:t>kimyasallar</w:t>
      </w:r>
      <w:r>
        <w:rPr>
          <w:spacing w:val="41"/>
        </w:rPr>
        <w:t xml:space="preserve"> </w:t>
      </w:r>
      <w:r>
        <w:t>laboratuvar</w:t>
      </w:r>
      <w:r>
        <w:rPr>
          <w:spacing w:val="-56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tutulmamalı kimyasal</w:t>
      </w:r>
      <w:r>
        <w:rPr>
          <w:spacing w:val="2"/>
        </w:rPr>
        <w:t xml:space="preserve"> </w:t>
      </w:r>
      <w:r>
        <w:t>depolama</w:t>
      </w:r>
      <w:r>
        <w:rPr>
          <w:spacing w:val="3"/>
        </w:rPr>
        <w:t xml:space="preserve"> </w:t>
      </w:r>
      <w:r>
        <w:t>alanlarında</w:t>
      </w:r>
      <w:r>
        <w:rPr>
          <w:spacing w:val="2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3"/>
        <w:ind w:right="636"/>
        <w:rPr>
          <w:rFonts w:ascii="Symbol" w:hAnsi="Symbol"/>
        </w:rPr>
      </w:pPr>
      <w:r>
        <w:rPr>
          <w:spacing w:val="-1"/>
        </w:rPr>
        <w:t xml:space="preserve">Depo alanı içerisindeki </w:t>
      </w:r>
      <w:r>
        <w:t>kimyasallar geçimlilik kriterleri göz önüne alınarak sınıflandırarak</w:t>
      </w:r>
      <w:r>
        <w:rPr>
          <w:spacing w:val="-56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4" w:line="242" w:lineRule="auto"/>
        <w:ind w:right="638"/>
        <w:jc w:val="both"/>
        <w:rPr>
          <w:rFonts w:ascii="Symbol" w:hAnsi="Symbol"/>
        </w:rPr>
      </w:pPr>
      <w:r>
        <w:t>Kimyasalların kaplarının</w:t>
      </w:r>
      <w:r>
        <w:rPr>
          <w:spacing w:val="1"/>
        </w:rPr>
        <w:t xml:space="preserve"> </w:t>
      </w:r>
      <w:r>
        <w:t>sağlam</w:t>
      </w:r>
      <w:r>
        <w:rPr>
          <w:spacing w:val="1"/>
        </w:rPr>
        <w:t xml:space="preserve"> </w:t>
      </w:r>
      <w:r>
        <w:t>olduğundan emin olunmalıdır.</w:t>
      </w:r>
      <w:r>
        <w:rPr>
          <w:spacing w:val="1"/>
        </w:rPr>
        <w:t xml:space="preserve"> </w:t>
      </w:r>
      <w:r>
        <w:t>Bütünlüğü bozulmuş</w:t>
      </w:r>
      <w:r>
        <w:rPr>
          <w:spacing w:val="1"/>
        </w:rPr>
        <w:t xml:space="preserve"> </w:t>
      </w:r>
      <w:r>
        <w:t>sızdıran tüm kaplar ya uygun kaplara transfer edilmeli veya kimyasal atık merkezine</w:t>
      </w:r>
      <w:r>
        <w:rPr>
          <w:spacing w:val="1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şekilde</w:t>
      </w:r>
      <w:r>
        <w:rPr>
          <w:spacing w:val="3"/>
        </w:rPr>
        <w:t xml:space="preserve"> </w:t>
      </w:r>
      <w:r>
        <w:t>taşınmalıdır.</w:t>
      </w:r>
    </w:p>
    <w:p w:rsidR="007533E5" w:rsidRDefault="007533E5">
      <w:pPr>
        <w:spacing w:line="242" w:lineRule="auto"/>
        <w:jc w:val="both"/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75" w:line="242" w:lineRule="auto"/>
        <w:ind w:right="634"/>
        <w:jc w:val="both"/>
        <w:rPr>
          <w:rFonts w:ascii="Symbol" w:hAnsi="Symbol"/>
        </w:rPr>
      </w:pPr>
      <w:r>
        <w:rPr>
          <w:spacing w:val="-1"/>
        </w:rPr>
        <w:lastRenderedPageBreak/>
        <w:t>Depo</w:t>
      </w:r>
      <w:r>
        <w:rPr>
          <w:spacing w:val="-7"/>
        </w:rPr>
        <w:t xml:space="preserve"> </w:t>
      </w:r>
      <w:r>
        <w:rPr>
          <w:spacing w:val="-1"/>
        </w:rPr>
        <w:t>alanları</w:t>
      </w:r>
      <w:r>
        <w:rPr>
          <w:spacing w:val="-10"/>
        </w:rPr>
        <w:t xml:space="preserve"> </w:t>
      </w:r>
      <w:r>
        <w:rPr>
          <w:spacing w:val="-1"/>
        </w:rPr>
        <w:t>düzenli</w:t>
      </w:r>
      <w:r>
        <w:rPr>
          <w:spacing w:val="-7"/>
        </w:rPr>
        <w:t xml:space="preserve"> </w:t>
      </w:r>
      <w:r>
        <w:rPr>
          <w:spacing w:val="-1"/>
        </w:rPr>
        <w:t>olarak</w:t>
      </w:r>
      <w:r>
        <w:rPr>
          <w:spacing w:val="-4"/>
        </w:rPr>
        <w:t xml:space="preserve"> </w:t>
      </w:r>
      <w:r>
        <w:rPr>
          <w:spacing w:val="-1"/>
        </w:rPr>
        <w:t>belirli</w:t>
      </w:r>
      <w:r>
        <w:rPr>
          <w:spacing w:val="-7"/>
        </w:rPr>
        <w:t xml:space="preserve"> </w:t>
      </w:r>
      <w:r>
        <w:t>aralıklarla</w:t>
      </w:r>
      <w:r>
        <w:rPr>
          <w:spacing w:val="-6"/>
        </w:rPr>
        <w:t xml:space="preserve"> </w:t>
      </w:r>
      <w:r>
        <w:t>olası</w:t>
      </w:r>
      <w:r>
        <w:rPr>
          <w:spacing w:val="-10"/>
        </w:rPr>
        <w:t xml:space="preserve"> </w:t>
      </w:r>
      <w:r>
        <w:t>tehlikeleri</w:t>
      </w:r>
      <w:r>
        <w:rPr>
          <w:spacing w:val="-37"/>
        </w:rPr>
        <w:t xml:space="preserve"> </w:t>
      </w:r>
      <w:r>
        <w:t>belirlemek</w:t>
      </w:r>
      <w:r>
        <w:rPr>
          <w:spacing w:val="-6"/>
        </w:rPr>
        <w:t xml:space="preserve"> </w:t>
      </w:r>
      <w:r>
        <w:t>açısından</w:t>
      </w:r>
      <w:r>
        <w:rPr>
          <w:spacing w:val="-7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82" w:line="242" w:lineRule="auto"/>
        <w:ind w:right="639"/>
        <w:jc w:val="both"/>
        <w:rPr>
          <w:rFonts w:ascii="Symbol" w:hAnsi="Symbol"/>
        </w:rPr>
      </w:pPr>
      <w:r>
        <w:t>Dolapların tümü deprem gibi sismik</w:t>
      </w:r>
      <w:r>
        <w:rPr>
          <w:spacing w:val="1"/>
        </w:rPr>
        <w:t xml:space="preserve"> </w:t>
      </w:r>
      <w:r>
        <w:t>hareketlerde olası düşmelere karşı duvar veya</w:t>
      </w:r>
      <w:r>
        <w:rPr>
          <w:spacing w:val="1"/>
        </w:rPr>
        <w:t xml:space="preserve"> </w:t>
      </w:r>
      <w:r>
        <w:t>zemine</w:t>
      </w:r>
      <w:r>
        <w:rPr>
          <w:spacing w:val="1"/>
        </w:rPr>
        <w:t xml:space="preserve"> </w:t>
      </w:r>
      <w:r>
        <w:t>sabitlenmelidir.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82" w:line="242" w:lineRule="auto"/>
        <w:ind w:right="637"/>
        <w:jc w:val="both"/>
        <w:rPr>
          <w:rFonts w:ascii="Symbol" w:hAnsi="Symbol"/>
        </w:rPr>
      </w:pPr>
      <w:r>
        <w:rPr>
          <w:w w:val="105"/>
        </w:rPr>
        <w:t>Kimyasal madde depoları, aşındırıcı madde buharlarının veya alev alıcı gazların</w:t>
      </w:r>
      <w:r>
        <w:rPr>
          <w:spacing w:val="1"/>
          <w:w w:val="105"/>
        </w:rPr>
        <w:t xml:space="preserve"> </w:t>
      </w:r>
      <w:r>
        <w:rPr>
          <w:w w:val="105"/>
        </w:rPr>
        <w:t>birikimine engel olacak şekilde, iyi havalandırılmalıdır. Depolarda yüksek ve alçak</w:t>
      </w:r>
      <w:r>
        <w:rPr>
          <w:spacing w:val="1"/>
          <w:w w:val="105"/>
        </w:rPr>
        <w:t xml:space="preserve"> </w:t>
      </w:r>
      <w:r>
        <w:rPr>
          <w:w w:val="105"/>
        </w:rPr>
        <w:t>seviyelerdeki</w:t>
      </w:r>
      <w:r>
        <w:rPr>
          <w:spacing w:val="1"/>
          <w:w w:val="105"/>
        </w:rPr>
        <w:t xml:space="preserve"> </w:t>
      </w:r>
      <w:r>
        <w:rPr>
          <w:w w:val="105"/>
        </w:rPr>
        <w:t>açık</w:t>
      </w:r>
      <w:r>
        <w:rPr>
          <w:spacing w:val="1"/>
          <w:w w:val="105"/>
        </w:rPr>
        <w:t xml:space="preserve"> </w:t>
      </w:r>
      <w:r>
        <w:rPr>
          <w:w w:val="105"/>
        </w:rPr>
        <w:t>pencerelerden</w:t>
      </w:r>
      <w:r>
        <w:rPr>
          <w:spacing w:val="1"/>
          <w:w w:val="105"/>
        </w:rPr>
        <w:t xml:space="preserve"> </w:t>
      </w:r>
      <w:r>
        <w:rPr>
          <w:w w:val="105"/>
        </w:rPr>
        <w:t>sağlanan</w:t>
      </w:r>
      <w:r>
        <w:rPr>
          <w:spacing w:val="1"/>
          <w:w w:val="105"/>
        </w:rPr>
        <w:t xml:space="preserve"> </w:t>
      </w:r>
      <w:r>
        <w:rPr>
          <w:w w:val="105"/>
        </w:rPr>
        <w:t>"doğal</w:t>
      </w:r>
      <w:r>
        <w:rPr>
          <w:spacing w:val="1"/>
          <w:w w:val="105"/>
        </w:rPr>
        <w:t xml:space="preserve"> </w:t>
      </w:r>
      <w:r>
        <w:rPr>
          <w:w w:val="105"/>
        </w:rPr>
        <w:t>hava</w:t>
      </w:r>
      <w:r>
        <w:rPr>
          <w:spacing w:val="1"/>
          <w:w w:val="105"/>
        </w:rPr>
        <w:t xml:space="preserve"> </w:t>
      </w:r>
      <w:r>
        <w:rPr>
          <w:w w:val="105"/>
        </w:rPr>
        <w:t>sirkülasyonu"</w:t>
      </w:r>
      <w:r>
        <w:rPr>
          <w:spacing w:val="1"/>
          <w:w w:val="105"/>
        </w:rPr>
        <w:t xml:space="preserve"> </w:t>
      </w:r>
      <w:r>
        <w:rPr>
          <w:w w:val="105"/>
        </w:rPr>
        <w:t>güvenle</w:t>
      </w:r>
      <w:r>
        <w:rPr>
          <w:spacing w:val="1"/>
          <w:w w:val="105"/>
        </w:rPr>
        <w:t xml:space="preserve"> </w:t>
      </w:r>
      <w:r>
        <w:rPr>
          <w:w w:val="105"/>
        </w:rPr>
        <w:t>kullanılabilir.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1" w:line="242" w:lineRule="auto"/>
        <w:ind w:right="638"/>
        <w:jc w:val="both"/>
        <w:rPr>
          <w:rFonts w:ascii="Symbol" w:hAnsi="Symbol"/>
        </w:rPr>
      </w:pPr>
      <w:r>
        <w:t>Depo ortamı, tercihen "karanlık, nemsiz ve serin" olmalıdır. Depolarda kış aylarında</w:t>
      </w:r>
      <w:r>
        <w:rPr>
          <w:spacing w:val="1"/>
        </w:rPr>
        <w:t xml:space="preserve"> </w:t>
      </w:r>
      <w:r>
        <w:t>ısınma ölçülü olarak yapılmalı ve elektrikli ısıtıcı kullanımından kaçınılmalıdır. Güneş</w:t>
      </w:r>
      <w:r>
        <w:rPr>
          <w:spacing w:val="1"/>
        </w:rPr>
        <w:t xml:space="preserve"> </w:t>
      </w:r>
      <w:r>
        <w:t>ışığının ve nemli ortamın bazı kimyasalların bozulmalarına ve/veya tehlike oluşturan</w:t>
      </w:r>
      <w:r>
        <w:rPr>
          <w:spacing w:val="1"/>
        </w:rPr>
        <w:t xml:space="preserve"> </w:t>
      </w:r>
      <w:r>
        <w:t>etkileşimlerine sebep olmaları nedeniyle, depolardaki nem oranının uygun olmasına</w:t>
      </w:r>
      <w:r>
        <w:rPr>
          <w:spacing w:val="1"/>
        </w:rPr>
        <w:t xml:space="preserve"> </w:t>
      </w:r>
      <w:r>
        <w:t>özen</w:t>
      </w:r>
      <w:r>
        <w:rPr>
          <w:spacing w:val="2"/>
        </w:rPr>
        <w:t xml:space="preserve"> </w:t>
      </w:r>
      <w:r>
        <w:t>gösterilmelidir.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3" w:line="242" w:lineRule="auto"/>
        <w:ind w:right="633"/>
        <w:jc w:val="both"/>
        <w:rPr>
          <w:rFonts w:ascii="Symbol" w:hAnsi="Symbol"/>
        </w:rPr>
      </w:pPr>
      <w:r>
        <w:t>Özellikle aşındırıcılar (güçlü asit ve bazlar) omuz yüksekliğini geçmeyecek</w:t>
      </w:r>
      <w:r>
        <w:rPr>
          <w:spacing w:val="1"/>
        </w:rPr>
        <w:t xml:space="preserve"> </w:t>
      </w:r>
      <w:r>
        <w:t>(1,5 m.)</w:t>
      </w:r>
      <w:r>
        <w:rPr>
          <w:spacing w:val="1"/>
        </w:rPr>
        <w:t xml:space="preserve"> </w:t>
      </w:r>
      <w:r>
        <w:t>yüksekliğe sahip dolaplarda/raflarda saklanmalıdır. 3 litreyi aşan büyük hacimli her tür</w:t>
      </w:r>
      <w:r>
        <w:rPr>
          <w:spacing w:val="1"/>
        </w:rPr>
        <w:t xml:space="preserve"> </w:t>
      </w:r>
      <w:r>
        <w:t>kimyasal</w:t>
      </w:r>
      <w:r>
        <w:rPr>
          <w:spacing w:val="-1"/>
        </w:rPr>
        <w:t xml:space="preserve"> </w:t>
      </w:r>
      <w:r>
        <w:t>göz hizasından</w:t>
      </w:r>
      <w:r>
        <w:rPr>
          <w:spacing w:val="5"/>
        </w:rPr>
        <w:t xml:space="preserve"> </w:t>
      </w:r>
      <w:r>
        <w:t>daha</w:t>
      </w:r>
      <w:r>
        <w:rPr>
          <w:spacing w:val="3"/>
        </w:rPr>
        <w:t xml:space="preserve"> </w:t>
      </w:r>
      <w:r>
        <w:t>aşağıda</w:t>
      </w:r>
      <w:r>
        <w:rPr>
          <w:spacing w:val="3"/>
        </w:rPr>
        <w:t xml:space="preserve"> </w:t>
      </w:r>
      <w:r>
        <w:t>bulunan</w:t>
      </w:r>
      <w:r>
        <w:rPr>
          <w:spacing w:val="3"/>
        </w:rPr>
        <w:t xml:space="preserve"> </w:t>
      </w:r>
      <w:r>
        <w:t>raflarda</w:t>
      </w:r>
      <w:r>
        <w:rPr>
          <w:spacing w:val="2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183" w:line="242" w:lineRule="auto"/>
        <w:ind w:right="639"/>
        <w:jc w:val="both"/>
        <w:rPr>
          <w:rFonts w:ascii="Symbol" w:hAnsi="Symbol"/>
        </w:rPr>
      </w:pPr>
      <w:r>
        <w:t>Raflar sağlam, sanayii tipinde üretilmiş ve gerekli ağırlığı taşıyacak kapasiteye sahip</w:t>
      </w:r>
      <w:r>
        <w:rPr>
          <w:spacing w:val="1"/>
        </w:rPr>
        <w:t xml:space="preserve"> </w:t>
      </w:r>
      <w:r>
        <w:t>olmalıdır.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08" w:line="242" w:lineRule="auto"/>
        <w:ind w:right="639"/>
        <w:jc w:val="both"/>
        <w:rPr>
          <w:rFonts w:ascii="Symbol" w:hAnsi="Symbol"/>
        </w:rPr>
      </w:pPr>
      <w:r>
        <w:t>Rafları sağlamlaştıracak ara malzemeler tercihen ağaç malzemeden yapılmış olmalıdır.</w:t>
      </w:r>
      <w:r>
        <w:rPr>
          <w:spacing w:val="1"/>
        </w:rPr>
        <w:t xml:space="preserve"> </w:t>
      </w:r>
      <w:r>
        <w:t>Metal sabitleyici malzemeler oksitlenerek taşıma kapasitelerini yitirebilmeleri nedeniyle</w:t>
      </w:r>
      <w:r>
        <w:rPr>
          <w:spacing w:val="1"/>
        </w:rPr>
        <w:t xml:space="preserve"> </w:t>
      </w:r>
      <w:r>
        <w:t>tercih</w:t>
      </w:r>
      <w:r>
        <w:rPr>
          <w:spacing w:val="2"/>
        </w:rPr>
        <w:t xml:space="preserve"> </w:t>
      </w:r>
      <w:r>
        <w:t>edilmemelidir.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1"/>
        <w:ind w:right="637"/>
        <w:jc w:val="both"/>
        <w:rPr>
          <w:rFonts w:ascii="Symbol" w:hAnsi="Symbol"/>
        </w:rPr>
      </w:pPr>
      <w:r>
        <w:rPr>
          <w:spacing w:val="-1"/>
        </w:rPr>
        <w:t xml:space="preserve">Tüm raflarda saklanan malzemelerin düşmesini </w:t>
      </w:r>
      <w:r>
        <w:t>önlemek için tercihen ağaçtan yapılmış</w:t>
      </w:r>
      <w:r>
        <w:rPr>
          <w:spacing w:val="1"/>
        </w:rPr>
        <w:t xml:space="preserve"> </w:t>
      </w:r>
      <w:r>
        <w:t>koruyucu</w:t>
      </w:r>
      <w:r>
        <w:rPr>
          <w:spacing w:val="2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bant</w:t>
      </w:r>
      <w:r>
        <w:rPr>
          <w:spacing w:val="4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gerekli</w:t>
      </w:r>
      <w:r>
        <w:rPr>
          <w:spacing w:val="2"/>
        </w:rPr>
        <w:t xml:space="preserve"> </w:t>
      </w:r>
      <w:r>
        <w:t>önlem</w:t>
      </w:r>
      <w:r>
        <w:rPr>
          <w:spacing w:val="2"/>
        </w:rPr>
        <w:t xml:space="preserve"> </w:t>
      </w:r>
      <w:r>
        <w:t>alınmalıdır.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4" w:line="242" w:lineRule="auto"/>
        <w:ind w:right="634"/>
        <w:jc w:val="both"/>
        <w:rPr>
          <w:rFonts w:ascii="Symbol" w:hAnsi="Symbol"/>
        </w:rPr>
      </w:pPr>
      <w:r>
        <w:t>Raflar</w:t>
      </w:r>
      <w:r>
        <w:rPr>
          <w:spacing w:val="1"/>
        </w:rPr>
        <w:t xml:space="preserve"> </w:t>
      </w:r>
      <w:r>
        <w:t>dökülme</w:t>
      </w:r>
      <w:r>
        <w:rPr>
          <w:spacing w:val="1"/>
        </w:rPr>
        <w:t xml:space="preserve"> </w:t>
      </w:r>
      <w:r>
        <w:t>olasılığı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sıvı</w:t>
      </w:r>
      <w:r>
        <w:rPr>
          <w:spacing w:val="1"/>
        </w:rPr>
        <w:t xml:space="preserve"> </w:t>
      </w:r>
      <w:r>
        <w:t>geçirmez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kimyasalların</w:t>
      </w:r>
      <w:r>
        <w:rPr>
          <w:spacing w:val="1"/>
        </w:rPr>
        <w:t xml:space="preserve"> </w:t>
      </w:r>
      <w:r>
        <w:t>aşındırıcı</w:t>
      </w:r>
      <w:r>
        <w:rPr>
          <w:spacing w:val="1"/>
        </w:rPr>
        <w:t xml:space="preserve"> </w:t>
      </w:r>
      <w:r>
        <w:t>etkilerine karşı dayanıklı olmalıdır. Gerektiğinde raflar epoksi ile kaplanarak bu nitelik</w:t>
      </w:r>
      <w:r>
        <w:rPr>
          <w:spacing w:val="1"/>
        </w:rPr>
        <w:t xml:space="preserve"> </w:t>
      </w:r>
      <w:r>
        <w:t>kazandırılabilir.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1"/>
        <w:rPr>
          <w:rFonts w:ascii="Symbol" w:hAnsi="Symbol"/>
        </w:rPr>
      </w:pPr>
      <w:r>
        <w:t>Sıvı kimyasallar</w:t>
      </w:r>
      <w:r>
        <w:rPr>
          <w:spacing w:val="6"/>
        </w:rPr>
        <w:t xml:space="preserve"> </w:t>
      </w:r>
      <w:r>
        <w:t>alt</w:t>
      </w:r>
      <w:r>
        <w:rPr>
          <w:spacing w:val="5"/>
        </w:rPr>
        <w:t xml:space="preserve"> </w:t>
      </w:r>
      <w:r>
        <w:t>raflarda</w:t>
      </w:r>
      <w:r>
        <w:rPr>
          <w:spacing w:val="1"/>
        </w:rPr>
        <w:t xml:space="preserve"> </w:t>
      </w:r>
      <w:r>
        <w:t>katılar</w:t>
      </w:r>
      <w:r>
        <w:rPr>
          <w:spacing w:val="5"/>
        </w:rPr>
        <w:t xml:space="preserve"> </w:t>
      </w:r>
      <w:r>
        <w:t>üst</w:t>
      </w:r>
      <w:r>
        <w:rPr>
          <w:spacing w:val="3"/>
        </w:rPr>
        <w:t xml:space="preserve"> </w:t>
      </w:r>
      <w:r>
        <w:t>raflarda</w:t>
      </w:r>
      <w:r>
        <w:rPr>
          <w:spacing w:val="1"/>
        </w:rPr>
        <w:t xml:space="preserve"> </w:t>
      </w:r>
      <w:r>
        <w:t>tutulmalıdır.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08" w:line="242" w:lineRule="auto"/>
        <w:ind w:right="636"/>
        <w:jc w:val="both"/>
        <w:rPr>
          <w:rFonts w:ascii="Symbol" w:hAnsi="Symbol"/>
        </w:rPr>
      </w:pPr>
      <w:r>
        <w:t>Raflarda</w:t>
      </w:r>
      <w:r>
        <w:rPr>
          <w:spacing w:val="1"/>
        </w:rPr>
        <w:t xml:space="preserve"> </w:t>
      </w:r>
      <w:r>
        <w:t>gereğinden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şişe</w:t>
      </w:r>
      <w:r>
        <w:rPr>
          <w:spacing w:val="1"/>
        </w:rPr>
        <w:t xml:space="preserve"> </w:t>
      </w:r>
      <w:r>
        <w:t>bulundurulmamalı</w:t>
      </w:r>
      <w:r>
        <w:rPr>
          <w:spacing w:val="1"/>
        </w:rPr>
        <w:t xml:space="preserve"> </w:t>
      </w:r>
      <w:r>
        <w:t>mümkünse</w:t>
      </w:r>
      <w:r>
        <w:rPr>
          <w:spacing w:val="1"/>
        </w:rPr>
        <w:t xml:space="preserve"> </w:t>
      </w:r>
      <w:r>
        <w:t>şişeler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birbirleriyle</w:t>
      </w:r>
      <w:r>
        <w:rPr>
          <w:spacing w:val="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etmemelerine</w:t>
      </w:r>
      <w:r>
        <w:rPr>
          <w:spacing w:val="1"/>
        </w:rPr>
        <w:t xml:space="preserve"> </w:t>
      </w:r>
      <w:r>
        <w:t>özen</w:t>
      </w:r>
      <w:r>
        <w:rPr>
          <w:spacing w:val="-1"/>
        </w:rPr>
        <w:t xml:space="preserve"> </w:t>
      </w:r>
      <w:r>
        <w:t>gösterilmelidir.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09" w:line="242" w:lineRule="auto"/>
        <w:ind w:right="636"/>
        <w:jc w:val="both"/>
        <w:rPr>
          <w:rFonts w:ascii="Symbol" w:hAnsi="Symbol"/>
        </w:rPr>
      </w:pPr>
      <w:r>
        <w:t>Sıvı</w:t>
      </w:r>
      <w:r>
        <w:rPr>
          <w:spacing w:val="1"/>
        </w:rPr>
        <w:t xml:space="preserve"> </w:t>
      </w:r>
      <w:r>
        <w:t>kimyasalların</w:t>
      </w:r>
      <w:r>
        <w:rPr>
          <w:spacing w:val="1"/>
        </w:rPr>
        <w:t xml:space="preserve"> </w:t>
      </w:r>
      <w:r>
        <w:t>akması</w:t>
      </w:r>
      <w:r>
        <w:rPr>
          <w:spacing w:val="1"/>
        </w:rPr>
        <w:t xml:space="preserve"> </w:t>
      </w:r>
      <w:r>
        <w:t>tehlikesine</w:t>
      </w:r>
      <w:r>
        <w:rPr>
          <w:spacing w:val="1"/>
        </w:rPr>
        <w:t xml:space="preserve"> </w:t>
      </w:r>
      <w:r>
        <w:t>karşın</w:t>
      </w:r>
      <w:r>
        <w:rPr>
          <w:spacing w:val="1"/>
        </w:rPr>
        <w:t xml:space="preserve"> </w:t>
      </w:r>
      <w:r>
        <w:t>polikarbonat</w:t>
      </w:r>
      <w:r>
        <w:rPr>
          <w:spacing w:val="1"/>
        </w:rPr>
        <w:t xml:space="preserve"> </w:t>
      </w:r>
      <w:r>
        <w:t>tepsiler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korunarak</w:t>
      </w:r>
      <w:r>
        <w:rPr>
          <w:spacing w:val="1"/>
        </w:rPr>
        <w:t xml:space="preserve"> </w:t>
      </w:r>
      <w:r>
        <w:t>çevreye sızmaları önlenmelidir. Özellikle toksik ve aşındırıcılar ikincil kapların içinde</w:t>
      </w:r>
      <w:r>
        <w:rPr>
          <w:spacing w:val="1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1"/>
        <w:rPr>
          <w:rFonts w:ascii="Symbol" w:hAnsi="Symbol"/>
        </w:rPr>
      </w:pPr>
      <w:r>
        <w:rPr>
          <w:spacing w:val="-1"/>
        </w:rPr>
        <w:t>Kimyasalların</w:t>
      </w:r>
      <w:r>
        <w:rPr>
          <w:spacing w:val="-4"/>
        </w:rPr>
        <w:t xml:space="preserve"> </w:t>
      </w:r>
      <w:r>
        <w:rPr>
          <w:spacing w:val="-1"/>
        </w:rPr>
        <w:t>bulundurulduğu</w:t>
      </w:r>
      <w:r>
        <w:rPr>
          <w:spacing w:val="-7"/>
        </w:rPr>
        <w:t xml:space="preserve"> </w:t>
      </w:r>
      <w:r>
        <w:rPr>
          <w:spacing w:val="-1"/>
        </w:rPr>
        <w:t>dolap</w:t>
      </w:r>
      <w:r>
        <w:rPr>
          <w:spacing w:val="-3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buzdolaplarında</w:t>
      </w:r>
      <w:r>
        <w:rPr>
          <w:spacing w:val="-22"/>
        </w:rPr>
        <w:t xml:space="preserve"> </w:t>
      </w:r>
      <w:r>
        <w:t>yiyecek</w:t>
      </w:r>
      <w:r>
        <w:rPr>
          <w:spacing w:val="-2"/>
        </w:rPr>
        <w:t xml:space="preserve"> </w:t>
      </w:r>
      <w:r>
        <w:t>bulundurulmamalıdır.</w:t>
      </w:r>
    </w:p>
    <w:p w:rsidR="007533E5" w:rsidRDefault="0057218B">
      <w:pPr>
        <w:pStyle w:val="ListeParagraf"/>
        <w:numPr>
          <w:ilvl w:val="0"/>
          <w:numId w:val="2"/>
        </w:numPr>
        <w:tabs>
          <w:tab w:val="left" w:pos="763"/>
        </w:tabs>
        <w:spacing w:before="211" w:line="242" w:lineRule="auto"/>
        <w:ind w:right="636"/>
        <w:jc w:val="both"/>
        <w:rPr>
          <w:rFonts w:ascii="Symbol" w:hAnsi="Symbol"/>
        </w:rPr>
      </w:pPr>
      <w:r>
        <w:t>Soğukta</w:t>
      </w:r>
      <w:r>
        <w:rPr>
          <w:spacing w:val="1"/>
        </w:rPr>
        <w:t xml:space="preserve"> </w:t>
      </w:r>
      <w:r>
        <w:t>saklanması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(yanıcı-parlayıcılar)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mutfak</w:t>
      </w:r>
      <w:r>
        <w:rPr>
          <w:spacing w:val="1"/>
        </w:rPr>
        <w:t xml:space="preserve"> </w:t>
      </w:r>
      <w:r>
        <w:t>tipi</w:t>
      </w:r>
      <w:r>
        <w:rPr>
          <w:spacing w:val="1"/>
        </w:rPr>
        <w:t xml:space="preserve"> </w:t>
      </w:r>
      <w:r>
        <w:t>buzdolapları</w:t>
      </w:r>
      <w:r>
        <w:rPr>
          <w:spacing w:val="1"/>
        </w:rPr>
        <w:t xml:space="preserve"> </w:t>
      </w:r>
      <w:r>
        <w:t>kullanılmamalıdır.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tip</w:t>
      </w:r>
      <w:r>
        <w:rPr>
          <w:spacing w:val="1"/>
        </w:rPr>
        <w:t xml:space="preserve"> </w:t>
      </w:r>
      <w:r>
        <w:t>dolapların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sistemleri</w:t>
      </w:r>
      <w:r>
        <w:rPr>
          <w:spacing w:val="1"/>
        </w:rPr>
        <w:t xml:space="preserve"> </w:t>
      </w:r>
      <w:r>
        <w:t>kıvılcıma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korumasız oldukları için patlama ve yangın riski oluştururlar. Bu nedenle kimyasalların</w:t>
      </w:r>
      <w:r>
        <w:rPr>
          <w:spacing w:val="1"/>
        </w:rPr>
        <w:t xml:space="preserve"> </w:t>
      </w:r>
      <w:r>
        <w:t>saklanmasına</w:t>
      </w:r>
      <w:r>
        <w:rPr>
          <w:spacing w:val="3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soğutucu</w:t>
      </w:r>
      <w:r>
        <w:rPr>
          <w:spacing w:val="3"/>
        </w:rPr>
        <w:t xml:space="preserve"> </w:t>
      </w:r>
      <w:r>
        <w:t>dolaplar</w:t>
      </w:r>
      <w:r>
        <w:rPr>
          <w:spacing w:val="-1"/>
        </w:rPr>
        <w:t xml:space="preserve"> </w:t>
      </w:r>
      <w:r>
        <w:t>kullanılmalıdır.</w:t>
      </w:r>
    </w:p>
    <w:p w:rsidR="007533E5" w:rsidRDefault="007533E5">
      <w:pPr>
        <w:spacing w:line="242" w:lineRule="auto"/>
        <w:jc w:val="both"/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Kimyasal</w:t>
      </w:r>
      <w:r>
        <w:rPr>
          <w:spacing w:val="-6"/>
        </w:rPr>
        <w:t xml:space="preserve"> </w:t>
      </w:r>
      <w:r>
        <w:t>tehlikelere</w:t>
      </w:r>
      <w:r>
        <w:rPr>
          <w:spacing w:val="-5"/>
        </w:rPr>
        <w:t xml:space="preserve"> </w:t>
      </w:r>
      <w:r>
        <w:t>karşı</w:t>
      </w:r>
      <w:r>
        <w:rPr>
          <w:spacing w:val="-4"/>
        </w:rPr>
        <w:t xml:space="preserve"> </w:t>
      </w:r>
      <w:r>
        <w:t>korunma</w:t>
      </w:r>
    </w:p>
    <w:p w:rsidR="007533E5" w:rsidRDefault="007533E5">
      <w:pPr>
        <w:pStyle w:val="GvdeMetni"/>
        <w:spacing w:before="9"/>
        <w:rPr>
          <w:rFonts w:ascii="Arial"/>
          <w:b/>
          <w:sz w:val="23"/>
        </w:rPr>
      </w:pPr>
    </w:p>
    <w:p w:rsidR="007533E5" w:rsidRDefault="0057218B">
      <w:pPr>
        <w:pStyle w:val="GvdeMetni"/>
        <w:spacing w:line="244" w:lineRule="auto"/>
        <w:ind w:left="196" w:right="635"/>
        <w:jc w:val="both"/>
      </w:pPr>
      <w:r>
        <w:t>Laboratuvardaki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tehlikeler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tehlikeler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aşamalı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söz</w:t>
      </w:r>
      <w:r>
        <w:rPr>
          <w:spacing w:val="-56"/>
        </w:rPr>
        <w:t xml:space="preserve"> </w:t>
      </w:r>
      <w:r>
        <w:t>konusudur.</w:t>
      </w:r>
      <w:r>
        <w:rPr>
          <w:spacing w:val="1"/>
        </w:rPr>
        <w:t xml:space="preserve"> </w:t>
      </w:r>
      <w:r>
        <w:t>İlk</w:t>
      </w:r>
      <w:r>
        <w:rPr>
          <w:spacing w:val="1"/>
        </w:rPr>
        <w:t xml:space="preserve"> </w:t>
      </w:r>
      <w:r>
        <w:t>aşama</w:t>
      </w:r>
      <w:r>
        <w:rPr>
          <w:spacing w:val="1"/>
        </w:rPr>
        <w:t xml:space="preserve"> </w:t>
      </w:r>
      <w:r>
        <w:t>tehlikenin</w:t>
      </w:r>
      <w:r>
        <w:rPr>
          <w:spacing w:val="1"/>
        </w:rPr>
        <w:t xml:space="preserve"> </w:t>
      </w:r>
      <w:r>
        <w:t>yok</w:t>
      </w:r>
      <w:r>
        <w:rPr>
          <w:spacing w:val="1"/>
        </w:rPr>
        <w:t xml:space="preserve"> </w:t>
      </w:r>
      <w:r>
        <w:t>edilmesi,</w:t>
      </w:r>
      <w:r>
        <w:rPr>
          <w:spacing w:val="1"/>
        </w:rPr>
        <w:t xml:space="preserve"> </w:t>
      </w:r>
      <w:r>
        <w:t>olası</w:t>
      </w:r>
      <w:r>
        <w:rPr>
          <w:spacing w:val="1"/>
        </w:rPr>
        <w:t xml:space="preserve"> </w:t>
      </w:r>
      <w:r>
        <w:t>değilse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tehlikelisi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değiştirilmesidir.</w:t>
      </w:r>
      <w:r>
        <w:rPr>
          <w:spacing w:val="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madde,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kullanılması</w:t>
      </w:r>
      <w:r>
        <w:rPr>
          <w:spacing w:val="1"/>
        </w:rPr>
        <w:t xml:space="preserve"> </w:t>
      </w:r>
      <w:r>
        <w:t>zorunlu</w:t>
      </w:r>
      <w:r>
        <w:rPr>
          <w:spacing w:val="1"/>
        </w:rPr>
        <w:t xml:space="preserve"> </w:t>
      </w:r>
      <w:r>
        <w:t>değil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kullanılmamalı</w:t>
      </w:r>
      <w:r>
        <w:rPr>
          <w:spacing w:val="-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daha</w:t>
      </w:r>
      <w:r>
        <w:rPr>
          <w:spacing w:val="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alternatifi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değiştirilmelidir.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2" w:lineRule="auto"/>
        <w:ind w:left="196" w:right="634"/>
        <w:jc w:val="both"/>
      </w:pPr>
      <w:r>
        <w:t>Tehlikeli kimyasalların kullanılması durumunda, mühendislik önlemleri, yönetsel önlemler ve</w:t>
      </w:r>
      <w:r>
        <w:rPr>
          <w:spacing w:val="1"/>
        </w:rPr>
        <w:t xml:space="preserve"> </w:t>
      </w:r>
      <w:r>
        <w:t>kişisel</w:t>
      </w:r>
      <w:r>
        <w:rPr>
          <w:spacing w:val="-1"/>
        </w:rPr>
        <w:t xml:space="preserve"> </w:t>
      </w:r>
      <w:r>
        <w:t>korunma önlemleri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devreye</w:t>
      </w:r>
      <w:r>
        <w:rPr>
          <w:spacing w:val="2"/>
        </w:rPr>
        <w:t xml:space="preserve"> </w:t>
      </w:r>
      <w:r>
        <w:t>girer.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before="1" w:line="244" w:lineRule="auto"/>
        <w:ind w:left="196" w:right="638"/>
        <w:jc w:val="both"/>
      </w:pPr>
      <w:r>
        <w:t>Mühendislik önlemleri tehlikeyi kaynağında sınırlamak amacıyla kullanılan donanımları ve</w:t>
      </w:r>
      <w:r>
        <w:rPr>
          <w:spacing w:val="1"/>
        </w:rPr>
        <w:t xml:space="preserve"> </w:t>
      </w:r>
      <w:r>
        <w:t>havalandırma</w:t>
      </w:r>
      <w:r>
        <w:rPr>
          <w:spacing w:val="1"/>
        </w:rPr>
        <w:t xml:space="preserve"> </w:t>
      </w:r>
      <w:r>
        <w:t>sistemlerini</w:t>
      </w:r>
      <w:r>
        <w:rPr>
          <w:spacing w:val="1"/>
        </w:rPr>
        <w:t xml:space="preserve"> </w:t>
      </w:r>
      <w:r>
        <w:t>kapsar.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başında</w:t>
      </w:r>
      <w:r>
        <w:rPr>
          <w:spacing w:val="1"/>
        </w:rPr>
        <w:t xml:space="preserve"> </w:t>
      </w:r>
      <w:r>
        <w:t>çeker</w:t>
      </w:r>
      <w:r>
        <w:rPr>
          <w:spacing w:val="1"/>
        </w:rPr>
        <w:t xml:space="preserve"> </w:t>
      </w:r>
      <w:r>
        <w:t>ocaklar</w:t>
      </w:r>
      <w:r>
        <w:rPr>
          <w:spacing w:val="1"/>
        </w:rPr>
        <w:t xml:space="preserve"> </w:t>
      </w:r>
      <w:r>
        <w:t>gelir.</w:t>
      </w:r>
      <w:r>
        <w:rPr>
          <w:spacing w:val="1"/>
        </w:rPr>
        <w:t xml:space="preserve"> </w:t>
      </w:r>
      <w:r>
        <w:t>Çeker</w:t>
      </w:r>
      <w:r>
        <w:rPr>
          <w:spacing w:val="1"/>
        </w:rPr>
        <w:t xml:space="preserve"> </w:t>
      </w:r>
      <w:r>
        <w:t>ocaklar</w:t>
      </w:r>
      <w:r>
        <w:rPr>
          <w:spacing w:val="1"/>
        </w:rPr>
        <w:t xml:space="preserve"> </w:t>
      </w:r>
      <w:r>
        <w:t>çalışanların</w:t>
      </w:r>
      <w:r>
        <w:rPr>
          <w:spacing w:val="1"/>
        </w:rPr>
        <w:t xml:space="preserve"> </w:t>
      </w:r>
      <w:r>
        <w:t>kimyasallara</w:t>
      </w:r>
      <w:r>
        <w:rPr>
          <w:spacing w:val="1"/>
        </w:rPr>
        <w:t xml:space="preserve"> </w:t>
      </w:r>
      <w:r>
        <w:t>solunum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kısmen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deri/mukoza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maruz</w:t>
      </w:r>
      <w:r>
        <w:rPr>
          <w:spacing w:val="1"/>
        </w:rPr>
        <w:t xml:space="preserve"> </w:t>
      </w:r>
      <w:r>
        <w:t>kalmasını</w:t>
      </w:r>
      <w:r>
        <w:rPr>
          <w:spacing w:val="1"/>
        </w:rPr>
        <w:t xml:space="preserve"> </w:t>
      </w:r>
      <w:r>
        <w:t>engeller. Laboratuvar havalandırma sistemleri, yanıcı kimyasallar için saklama dolapları da</w:t>
      </w:r>
      <w:r>
        <w:rPr>
          <w:spacing w:val="1"/>
        </w:rPr>
        <w:t xml:space="preserve"> </w:t>
      </w:r>
      <w:r>
        <w:t>mühendislik</w:t>
      </w:r>
      <w:r>
        <w:rPr>
          <w:spacing w:val="5"/>
        </w:rPr>
        <w:t xml:space="preserve"> </w:t>
      </w:r>
      <w:r>
        <w:t>önlemlerine verilebilecek</w:t>
      </w:r>
      <w:r>
        <w:rPr>
          <w:spacing w:val="5"/>
        </w:rPr>
        <w:t xml:space="preserve"> </w:t>
      </w:r>
      <w:r>
        <w:t>diğer örneklerdir.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line="244" w:lineRule="auto"/>
        <w:ind w:left="196" w:right="638"/>
        <w:jc w:val="both"/>
      </w:pPr>
      <w:r>
        <w:t>Yönetsel</w:t>
      </w:r>
      <w:r>
        <w:rPr>
          <w:spacing w:val="1"/>
        </w:rPr>
        <w:t xml:space="preserve"> </w:t>
      </w:r>
      <w:r>
        <w:t>önlemler,</w:t>
      </w:r>
      <w:r>
        <w:rPr>
          <w:spacing w:val="1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uygulamalarını,</w:t>
      </w:r>
      <w:r>
        <w:rPr>
          <w:spacing w:val="1"/>
        </w:rPr>
        <w:t xml:space="preserve"> </w:t>
      </w:r>
      <w:r>
        <w:t>eğitimleri,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sağlığına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izlemleri,</w:t>
      </w:r>
      <w:r>
        <w:rPr>
          <w:spacing w:val="2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önlemlerin etkinliğinin</w:t>
      </w:r>
      <w:r>
        <w:rPr>
          <w:spacing w:val="1"/>
        </w:rPr>
        <w:t xml:space="preserve"> </w:t>
      </w:r>
      <w:r>
        <w:t>denetimi</w:t>
      </w:r>
      <w:r>
        <w:rPr>
          <w:spacing w:val="-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etkinlikleri</w:t>
      </w:r>
      <w:r>
        <w:rPr>
          <w:spacing w:val="-2"/>
        </w:rPr>
        <w:t xml:space="preserve"> </w:t>
      </w:r>
      <w:r>
        <w:t>kapsar.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4" w:lineRule="auto"/>
        <w:ind w:left="196" w:right="638"/>
        <w:jc w:val="both"/>
      </w:pPr>
      <w:r>
        <w:t>Kişisel korunma önlemleri arasında tehlikelerle teması engellemeye/azaltmaya yönelik kişisel</w:t>
      </w:r>
      <w:r>
        <w:rPr>
          <w:spacing w:val="1"/>
        </w:rPr>
        <w:t xml:space="preserve"> </w:t>
      </w:r>
      <w:r>
        <w:t>koruyucu donanımın kullanılması ve özenli, kurallara uygun çalışılması gelir. Kişisel koruyucu</w:t>
      </w:r>
      <w:r>
        <w:rPr>
          <w:spacing w:val="1"/>
        </w:rPr>
        <w:t xml:space="preserve"> </w:t>
      </w:r>
      <w:r>
        <w:t>donanımların etkinliği kişilerin doğru donanımı, gerektiğinde ve doğru biçimde kullanımına</w:t>
      </w:r>
      <w:r>
        <w:rPr>
          <w:spacing w:val="1"/>
        </w:rPr>
        <w:t xml:space="preserve"> </w:t>
      </w:r>
      <w:r>
        <w:t>bağlıdır.</w:t>
      </w: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spacing w:before="5"/>
        <w:rPr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932624</wp:posOffset>
            </wp:positionH>
            <wp:positionV relativeFrom="paragraph">
              <wp:posOffset>207986</wp:posOffset>
            </wp:positionV>
            <wp:extent cx="5363547" cy="3961923"/>
            <wp:effectExtent l="0" t="0" r="0" b="0"/>
            <wp:wrapTopAndBottom/>
            <wp:docPr id="11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547" cy="396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spacing w:before="154"/>
        <w:ind w:left="3285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Koruyucu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önlemler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piramidi</w:t>
      </w:r>
    </w:p>
    <w:p w:rsidR="007533E5" w:rsidRDefault="007533E5">
      <w:pPr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Mühendislik</w:t>
      </w:r>
      <w:r>
        <w:rPr>
          <w:spacing w:val="-6"/>
        </w:rPr>
        <w:t xml:space="preserve"> </w:t>
      </w:r>
      <w:r>
        <w:t>önlemleri</w:t>
      </w:r>
    </w:p>
    <w:p w:rsidR="007533E5" w:rsidRDefault="0057218B">
      <w:pPr>
        <w:pStyle w:val="GvdeMetni"/>
        <w:spacing w:before="122" w:line="283" w:lineRule="auto"/>
        <w:ind w:left="196"/>
      </w:pPr>
      <w:r>
        <w:t>Laboratuvarın</w:t>
      </w:r>
      <w:r>
        <w:rPr>
          <w:spacing w:val="38"/>
        </w:rPr>
        <w:t xml:space="preserve"> </w:t>
      </w:r>
      <w:r>
        <w:t>havalandırması,</w:t>
      </w:r>
      <w:r>
        <w:rPr>
          <w:spacing w:val="39"/>
        </w:rPr>
        <w:t xml:space="preserve"> </w:t>
      </w:r>
      <w:r>
        <w:t>çeker</w:t>
      </w:r>
      <w:r>
        <w:rPr>
          <w:spacing w:val="36"/>
        </w:rPr>
        <w:t xml:space="preserve"> </w:t>
      </w:r>
      <w:r>
        <w:t>ocak</w:t>
      </w:r>
      <w:r>
        <w:rPr>
          <w:spacing w:val="38"/>
        </w:rPr>
        <w:t xml:space="preserve"> </w:t>
      </w:r>
      <w:r>
        <w:t>ve</w:t>
      </w:r>
      <w:r>
        <w:rPr>
          <w:spacing w:val="35"/>
        </w:rPr>
        <w:t xml:space="preserve"> </w:t>
      </w:r>
      <w:r>
        <w:t>kimyasal</w:t>
      </w:r>
      <w:r>
        <w:rPr>
          <w:spacing w:val="37"/>
        </w:rPr>
        <w:t xml:space="preserve"> </w:t>
      </w:r>
      <w:r>
        <w:t>saklama</w:t>
      </w:r>
      <w:r>
        <w:rPr>
          <w:spacing w:val="38"/>
        </w:rPr>
        <w:t xml:space="preserve"> </w:t>
      </w:r>
      <w:r>
        <w:t>dolapları</w:t>
      </w:r>
      <w:r>
        <w:rPr>
          <w:spacing w:val="35"/>
        </w:rPr>
        <w:t xml:space="preserve"> </w:t>
      </w:r>
      <w:r>
        <w:t>mühendislik</w:t>
      </w:r>
      <w:r>
        <w:rPr>
          <w:spacing w:val="-56"/>
        </w:rPr>
        <w:t xml:space="preserve"> </w:t>
      </w:r>
      <w:r>
        <w:t>önlemlerindendir.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23"/>
        </w:rPr>
      </w:pPr>
    </w:p>
    <w:p w:rsidR="007533E5" w:rsidRDefault="0057218B">
      <w:pPr>
        <w:pStyle w:val="Balk3"/>
      </w:pPr>
      <w:r>
        <w:t>Çeker</w:t>
      </w:r>
      <w:r>
        <w:rPr>
          <w:spacing w:val="-5"/>
        </w:rPr>
        <w:t xml:space="preserve"> </w:t>
      </w:r>
      <w:r>
        <w:t>ocak</w:t>
      </w:r>
    </w:p>
    <w:p w:rsidR="007533E5" w:rsidRDefault="0057218B">
      <w:pPr>
        <w:pStyle w:val="GvdeMetni"/>
        <w:spacing w:before="128" w:line="242" w:lineRule="auto"/>
        <w:ind w:left="196" w:right="280"/>
      </w:pPr>
      <w:r>
        <w:t>Gazlara,</w:t>
      </w:r>
      <w:r>
        <w:rPr>
          <w:spacing w:val="24"/>
        </w:rPr>
        <w:t xml:space="preserve"> </w:t>
      </w:r>
      <w:r>
        <w:t>kimyasalların</w:t>
      </w:r>
      <w:r>
        <w:rPr>
          <w:spacing w:val="25"/>
        </w:rPr>
        <w:t xml:space="preserve"> </w:t>
      </w:r>
      <w:r>
        <w:t>buharlarına</w:t>
      </w:r>
      <w:r>
        <w:rPr>
          <w:spacing w:val="26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parçacıklara</w:t>
      </w:r>
      <w:r>
        <w:rPr>
          <w:spacing w:val="23"/>
        </w:rPr>
        <w:t xml:space="preserve"> </w:t>
      </w:r>
      <w:r>
        <w:t>karşı</w:t>
      </w:r>
      <w:r>
        <w:rPr>
          <w:spacing w:val="23"/>
        </w:rPr>
        <w:t xml:space="preserve"> </w:t>
      </w:r>
      <w:r>
        <w:t>çalışanları</w:t>
      </w:r>
      <w:r>
        <w:rPr>
          <w:spacing w:val="22"/>
        </w:rPr>
        <w:t xml:space="preserve"> </w:t>
      </w:r>
      <w:r>
        <w:t>koruyan</w:t>
      </w:r>
      <w:r>
        <w:rPr>
          <w:spacing w:val="25"/>
        </w:rPr>
        <w:t xml:space="preserve"> </w:t>
      </w:r>
      <w:r>
        <w:t>bir</w:t>
      </w:r>
      <w:r>
        <w:rPr>
          <w:spacing w:val="27"/>
        </w:rPr>
        <w:t xml:space="preserve"> </w:t>
      </w:r>
      <w:r>
        <w:t>mühendislik</w:t>
      </w:r>
      <w:r>
        <w:rPr>
          <w:spacing w:val="-56"/>
        </w:rPr>
        <w:t xml:space="preserve"> </w:t>
      </w:r>
      <w:r>
        <w:t>önlemidir.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before="1"/>
        <w:ind w:left="196"/>
      </w:pPr>
      <w:r>
        <w:t>Tehlikeli</w:t>
      </w:r>
      <w:r>
        <w:rPr>
          <w:spacing w:val="-9"/>
        </w:rPr>
        <w:t xml:space="preserve"> </w:t>
      </w:r>
      <w:r>
        <w:t>kimyasallarla</w:t>
      </w:r>
      <w:r>
        <w:rPr>
          <w:spacing w:val="-7"/>
        </w:rPr>
        <w:t xml:space="preserve"> </w:t>
      </w:r>
      <w:r>
        <w:t>çalışırken</w:t>
      </w:r>
      <w:r>
        <w:rPr>
          <w:spacing w:val="-5"/>
        </w:rPr>
        <w:t xml:space="preserve"> </w:t>
      </w:r>
      <w:r>
        <w:t>çeker</w:t>
      </w:r>
      <w:r>
        <w:rPr>
          <w:spacing w:val="-5"/>
        </w:rPr>
        <w:t xml:space="preserve"> </w:t>
      </w:r>
      <w:r>
        <w:t>ocak</w:t>
      </w:r>
      <w:r>
        <w:rPr>
          <w:spacing w:val="-5"/>
        </w:rPr>
        <w:t xml:space="preserve"> </w:t>
      </w:r>
      <w:r>
        <w:t>kullanılması</w:t>
      </w:r>
      <w:r>
        <w:rPr>
          <w:spacing w:val="-10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zaman</w:t>
      </w:r>
      <w:r>
        <w:rPr>
          <w:spacing w:val="-5"/>
        </w:rPr>
        <w:t xml:space="preserve"> </w:t>
      </w:r>
      <w:r>
        <w:t>tavsiye</w:t>
      </w:r>
      <w:r>
        <w:rPr>
          <w:spacing w:val="-4"/>
        </w:rPr>
        <w:t xml:space="preserve"> </w:t>
      </w:r>
      <w:r>
        <w:t>edilir.</w:t>
      </w:r>
      <w:r>
        <w:rPr>
          <w:spacing w:val="-5"/>
        </w:rPr>
        <w:t xml:space="preserve"> </w:t>
      </w:r>
      <w:r>
        <w:t>Cihaz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az</w:t>
      </w:r>
    </w:p>
    <w:p w:rsidR="007533E5" w:rsidRDefault="0057218B">
      <w:pPr>
        <w:pStyle w:val="ListeParagraf"/>
        <w:numPr>
          <w:ilvl w:val="1"/>
          <w:numId w:val="68"/>
        </w:numPr>
        <w:tabs>
          <w:tab w:val="left" w:pos="564"/>
        </w:tabs>
        <w:spacing w:before="5"/>
      </w:pPr>
      <w:r>
        <w:t>m/s</w:t>
      </w:r>
      <w:r>
        <w:rPr>
          <w:spacing w:val="4"/>
        </w:rPr>
        <w:t xml:space="preserve"> </w:t>
      </w:r>
      <w:r>
        <w:t>hava</w:t>
      </w:r>
      <w:r>
        <w:rPr>
          <w:spacing w:val="6"/>
        </w:rPr>
        <w:t xml:space="preserve"> </w:t>
      </w:r>
      <w:r>
        <w:t>akım</w:t>
      </w:r>
      <w:r>
        <w:rPr>
          <w:spacing w:val="7"/>
        </w:rPr>
        <w:t xml:space="preserve"> </w:t>
      </w:r>
      <w:r>
        <w:t>(emme)</w:t>
      </w:r>
      <w:r>
        <w:rPr>
          <w:spacing w:val="8"/>
        </w:rPr>
        <w:t xml:space="preserve"> </w:t>
      </w:r>
      <w:r>
        <w:t>hızına</w:t>
      </w:r>
      <w:r>
        <w:rPr>
          <w:spacing w:val="6"/>
        </w:rPr>
        <w:t xml:space="preserve"> </w:t>
      </w:r>
      <w:r>
        <w:t>sahip</w:t>
      </w:r>
      <w:r>
        <w:rPr>
          <w:spacing w:val="6"/>
        </w:rPr>
        <w:t xml:space="preserve"> </w:t>
      </w:r>
      <w:r>
        <w:t>olmalıdır.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ind w:left="196"/>
      </w:pPr>
      <w:r>
        <w:t>Çeker</w:t>
      </w:r>
      <w:r>
        <w:rPr>
          <w:spacing w:val="2"/>
        </w:rPr>
        <w:t xml:space="preserve"> </w:t>
      </w:r>
      <w:r>
        <w:t>ocak</w:t>
      </w:r>
      <w:r>
        <w:rPr>
          <w:spacing w:val="4"/>
        </w:rPr>
        <w:t xml:space="preserve"> </w:t>
      </w:r>
      <w:r>
        <w:t>aşağıdaki</w:t>
      </w:r>
      <w:r>
        <w:rPr>
          <w:spacing w:val="4"/>
        </w:rPr>
        <w:t xml:space="preserve"> </w:t>
      </w:r>
      <w:r>
        <w:t>durumlarda</w:t>
      </w:r>
      <w:r>
        <w:rPr>
          <w:spacing w:val="-1"/>
        </w:rPr>
        <w:t xml:space="preserve"> </w:t>
      </w:r>
      <w:r>
        <w:t>kullanılmalıdır: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7"/>
        <w:rPr>
          <w:rFonts w:ascii="Symbol" w:hAnsi="Symbol"/>
        </w:rPr>
      </w:pPr>
      <w:r>
        <w:t>Uçucu veya toz</w:t>
      </w:r>
      <w:r>
        <w:rPr>
          <w:spacing w:val="-1"/>
        </w:rPr>
        <w:t xml:space="preserve"> </w:t>
      </w:r>
      <w:r>
        <w:t>formdaki</w:t>
      </w:r>
      <w:r>
        <w:rPr>
          <w:spacing w:val="-2"/>
        </w:rPr>
        <w:t xml:space="preserve"> </w:t>
      </w:r>
      <w:r>
        <w:t>tehlikeli kimyasallarla</w:t>
      </w:r>
      <w:r>
        <w:rPr>
          <w:spacing w:val="-8"/>
        </w:rPr>
        <w:t xml:space="preserve"> </w:t>
      </w:r>
      <w:r>
        <w:t>çalışırken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2"/>
        <w:rPr>
          <w:rFonts w:ascii="Symbol" w:hAnsi="Symbol"/>
        </w:rPr>
      </w:pPr>
      <w:r>
        <w:t>Kimyasalların</w:t>
      </w:r>
      <w:r>
        <w:rPr>
          <w:spacing w:val="1"/>
        </w:rPr>
        <w:t xml:space="preserve"> </w:t>
      </w:r>
      <w:r>
        <w:t>buhar</w:t>
      </w:r>
      <w:r>
        <w:rPr>
          <w:spacing w:val="4"/>
        </w:rPr>
        <w:t xml:space="preserve"> </w:t>
      </w:r>
      <w:r>
        <w:t>riskine</w:t>
      </w:r>
      <w:r>
        <w:rPr>
          <w:spacing w:val="-5"/>
        </w:rPr>
        <w:t xml:space="preserve"> </w:t>
      </w:r>
      <w:r>
        <w:t>karşı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5"/>
        <w:rPr>
          <w:rFonts w:ascii="Symbol" w:hAnsi="Symbol"/>
        </w:rPr>
      </w:pPr>
      <w:r>
        <w:t>Kokulu</w:t>
      </w:r>
      <w:r>
        <w:rPr>
          <w:spacing w:val="2"/>
        </w:rPr>
        <w:t xml:space="preserve"> </w:t>
      </w:r>
      <w:r>
        <w:t>kimyasallarla</w:t>
      </w:r>
      <w:r>
        <w:rPr>
          <w:spacing w:val="-2"/>
        </w:rPr>
        <w:t xml:space="preserve"> </w:t>
      </w:r>
      <w:r>
        <w:t>çalışırken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8"/>
        <w:rPr>
          <w:sz w:val="23"/>
        </w:rPr>
      </w:pPr>
    </w:p>
    <w:p w:rsidR="007533E5" w:rsidRDefault="002D2340">
      <w:pPr>
        <w:pStyle w:val="Balk4"/>
        <w:spacing w:before="102"/>
        <w:ind w:left="311"/>
      </w:pPr>
      <w:r>
        <w:pict>
          <v:shape id="_x0000_s1234" style="position:absolute;left:0;text-align:left;margin-left:70.8pt;margin-top:-6.8pt;width:453.7pt;height:392.35pt;z-index:-251630592;mso-position-horizontal-relative:page" coordorigin="1416,-136" coordsize="9074,7847" o:spt="100" adj="0,,0" path="m10480,7701r-9054,l1416,7701r,10l1426,7711r9054,l10480,7701xm10480,-124r-9052,l1428,7701r9052,l10480,-124xm10480,-136r-9054,l1416,-136r,10l1416,-126r,7827l1426,7701r,-7827l10480,-126r,-10xm10490,7701r-10,l10480,7711r10,l10490,7701xm10490,-136r-10,l10480,-126r,l10480,7701r10,l10490,-126r,l10490,-136xe" fillcolor="#deeaf6" stroked="f">
            <v:stroke joinstyle="round"/>
            <v:formulas/>
            <v:path arrowok="t" o:connecttype="segments"/>
            <w10:wrap anchorx="page"/>
          </v:shape>
        </w:pict>
      </w:r>
      <w:r w:rsidR="0057218B">
        <w:t>Güvenli</w:t>
      </w:r>
      <w:r w:rsidR="0057218B">
        <w:rPr>
          <w:spacing w:val="-4"/>
        </w:rPr>
        <w:t xml:space="preserve"> </w:t>
      </w:r>
      <w:r w:rsidR="0057218B">
        <w:t>çeker</w:t>
      </w:r>
      <w:r w:rsidR="0057218B">
        <w:rPr>
          <w:spacing w:val="-2"/>
        </w:rPr>
        <w:t xml:space="preserve"> </w:t>
      </w:r>
      <w:r w:rsidR="0057218B">
        <w:t>ocak</w:t>
      </w:r>
      <w:r w:rsidR="0057218B">
        <w:rPr>
          <w:spacing w:val="-3"/>
        </w:rPr>
        <w:t xml:space="preserve"> </w:t>
      </w:r>
      <w:r w:rsidR="0057218B">
        <w:t>kullanımı;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Çalışırken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her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zaman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uygun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göz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koruyucu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laboratuvar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önlüğü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giyilmelidir.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40" w:line="242" w:lineRule="auto"/>
        <w:ind w:right="776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Kullanılan</w:t>
      </w:r>
      <w:r>
        <w:rPr>
          <w:rFonts w:ascii="Comic Sans MS" w:hAnsi="Comic Sans MS"/>
          <w:spacing w:val="19"/>
          <w:sz w:val="20"/>
        </w:rPr>
        <w:t xml:space="preserve"> </w:t>
      </w:r>
      <w:r>
        <w:rPr>
          <w:rFonts w:ascii="Comic Sans MS" w:hAnsi="Comic Sans MS"/>
          <w:sz w:val="20"/>
        </w:rPr>
        <w:t>cihazın</w:t>
      </w:r>
      <w:r>
        <w:rPr>
          <w:rFonts w:ascii="Comic Sans MS" w:hAnsi="Comic Sans MS"/>
          <w:spacing w:val="22"/>
          <w:sz w:val="20"/>
        </w:rPr>
        <w:t xml:space="preserve"> </w:t>
      </w:r>
      <w:r>
        <w:rPr>
          <w:rFonts w:ascii="Comic Sans MS" w:hAnsi="Comic Sans MS"/>
          <w:sz w:val="20"/>
        </w:rPr>
        <w:t>son</w:t>
      </w:r>
      <w:r>
        <w:rPr>
          <w:rFonts w:ascii="Comic Sans MS" w:hAnsi="Comic Sans MS"/>
          <w:spacing w:val="21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26"/>
          <w:sz w:val="20"/>
        </w:rPr>
        <w:t xml:space="preserve"> </w:t>
      </w:r>
      <w:r>
        <w:rPr>
          <w:rFonts w:ascii="Comic Sans MS" w:hAnsi="Comic Sans MS"/>
          <w:sz w:val="20"/>
        </w:rPr>
        <w:t>yıl</w:t>
      </w:r>
      <w:r>
        <w:rPr>
          <w:rFonts w:ascii="Comic Sans MS" w:hAnsi="Comic Sans MS"/>
          <w:spacing w:val="20"/>
          <w:sz w:val="20"/>
        </w:rPr>
        <w:t xml:space="preserve"> </w:t>
      </w:r>
      <w:r>
        <w:rPr>
          <w:rFonts w:ascii="Comic Sans MS" w:hAnsi="Comic Sans MS"/>
          <w:sz w:val="20"/>
        </w:rPr>
        <w:t>içerisinde</w:t>
      </w:r>
      <w:r>
        <w:rPr>
          <w:rFonts w:ascii="Comic Sans MS" w:hAnsi="Comic Sans MS"/>
          <w:spacing w:val="22"/>
          <w:sz w:val="20"/>
        </w:rPr>
        <w:t xml:space="preserve"> </w:t>
      </w:r>
      <w:r>
        <w:rPr>
          <w:rFonts w:ascii="Comic Sans MS" w:hAnsi="Comic Sans MS"/>
          <w:sz w:val="20"/>
        </w:rPr>
        <w:t>bakımının</w:t>
      </w:r>
      <w:r>
        <w:rPr>
          <w:rFonts w:ascii="Comic Sans MS" w:hAnsi="Comic Sans MS"/>
          <w:spacing w:val="21"/>
          <w:sz w:val="20"/>
        </w:rPr>
        <w:t xml:space="preserve"> </w:t>
      </w:r>
      <w:r>
        <w:rPr>
          <w:rFonts w:ascii="Comic Sans MS" w:hAnsi="Comic Sans MS"/>
          <w:sz w:val="20"/>
        </w:rPr>
        <w:t>yapılmış</w:t>
      </w:r>
      <w:r>
        <w:rPr>
          <w:rFonts w:ascii="Comic Sans MS" w:hAnsi="Comic Sans MS"/>
          <w:spacing w:val="22"/>
          <w:sz w:val="20"/>
        </w:rPr>
        <w:t xml:space="preserve"> </w:t>
      </w:r>
      <w:r>
        <w:rPr>
          <w:rFonts w:ascii="Comic Sans MS" w:hAnsi="Comic Sans MS"/>
          <w:sz w:val="20"/>
        </w:rPr>
        <w:t>olması</w:t>
      </w:r>
      <w:r>
        <w:rPr>
          <w:rFonts w:ascii="Comic Sans MS" w:hAnsi="Comic Sans MS"/>
          <w:spacing w:val="22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32"/>
          <w:sz w:val="20"/>
        </w:rPr>
        <w:t xml:space="preserve"> </w:t>
      </w:r>
      <w:r>
        <w:rPr>
          <w:rFonts w:ascii="Comic Sans MS" w:hAnsi="Comic Sans MS"/>
          <w:sz w:val="20"/>
        </w:rPr>
        <w:t>sertifikalandırılmış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olması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gerekir.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5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Her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kullanımdan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önce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hava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akımı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kontrol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edilmelidir.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9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Çeker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ocak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kullanılmadan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önce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havalandırma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sistemi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çalıştırılmalıdır.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9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Tehlikeli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materyallerle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çalışırken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çeker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ocak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egzoz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fanı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sürekli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çalışır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konumda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olmalıdır.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9"/>
        <w:rPr>
          <w:rFonts w:ascii="Comic Sans MS" w:hAnsi="Comic Sans MS"/>
          <w:sz w:val="20"/>
        </w:rPr>
      </w:pPr>
      <w:r>
        <w:rPr>
          <w:rFonts w:ascii="Comic Sans MS" w:hAnsi="Comic Sans MS"/>
          <w:spacing w:val="-1"/>
          <w:sz w:val="20"/>
        </w:rPr>
        <w:t>Türbülansı en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aza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indirmek</w:t>
      </w:r>
      <w:r>
        <w:rPr>
          <w:rFonts w:ascii="Comic Sans MS" w:hAnsi="Comic Sans MS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için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kabinin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en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az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15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cm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içinde</w:t>
      </w:r>
      <w:r>
        <w:rPr>
          <w:rFonts w:ascii="Comic Sans MS" w:hAnsi="Comic Sans MS"/>
          <w:spacing w:val="-28"/>
          <w:sz w:val="20"/>
        </w:rPr>
        <w:t xml:space="preserve"> </w:t>
      </w:r>
      <w:r>
        <w:rPr>
          <w:rFonts w:ascii="Comic Sans MS" w:hAnsi="Comic Sans MS"/>
          <w:sz w:val="20"/>
        </w:rPr>
        <w:t>çalışılmalıdır.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8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Hava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akımı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engellenmemelidir.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42"/>
        <w:ind w:right="75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Açılır</w:t>
      </w:r>
      <w:r>
        <w:rPr>
          <w:rFonts w:ascii="Comic Sans MS" w:hAnsi="Comic Sans MS"/>
          <w:spacing w:val="39"/>
          <w:sz w:val="20"/>
        </w:rPr>
        <w:t xml:space="preserve"> </w:t>
      </w:r>
      <w:r>
        <w:rPr>
          <w:rFonts w:ascii="Comic Sans MS" w:hAnsi="Comic Sans MS"/>
          <w:sz w:val="20"/>
        </w:rPr>
        <w:t>kanat</w:t>
      </w:r>
      <w:r>
        <w:rPr>
          <w:rFonts w:ascii="Comic Sans MS" w:hAnsi="Comic Sans MS"/>
          <w:spacing w:val="37"/>
          <w:sz w:val="20"/>
        </w:rPr>
        <w:t xml:space="preserve"> </w:t>
      </w:r>
      <w:r>
        <w:rPr>
          <w:rFonts w:ascii="Comic Sans MS" w:hAnsi="Comic Sans MS"/>
          <w:sz w:val="20"/>
        </w:rPr>
        <w:t>cihaz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üzerinde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belirlenen</w:t>
      </w:r>
      <w:r>
        <w:rPr>
          <w:rFonts w:ascii="Comic Sans MS" w:hAnsi="Comic Sans MS"/>
          <w:spacing w:val="37"/>
          <w:sz w:val="20"/>
        </w:rPr>
        <w:t xml:space="preserve"> </w:t>
      </w:r>
      <w:r>
        <w:rPr>
          <w:rFonts w:ascii="Comic Sans MS" w:hAnsi="Comic Sans MS"/>
          <w:sz w:val="20"/>
        </w:rPr>
        <w:t>yükseklikten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fazla</w:t>
      </w:r>
      <w:r>
        <w:rPr>
          <w:rFonts w:ascii="Comic Sans MS" w:hAnsi="Comic Sans MS"/>
          <w:spacing w:val="37"/>
          <w:sz w:val="20"/>
        </w:rPr>
        <w:t xml:space="preserve"> </w:t>
      </w:r>
      <w:r>
        <w:rPr>
          <w:rFonts w:ascii="Comic Sans MS" w:hAnsi="Comic Sans MS"/>
          <w:sz w:val="20"/>
        </w:rPr>
        <w:t>kaldırılmamalıdır.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Bu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cihazın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etkinliğini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azaltır.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9"/>
        <w:ind w:right="78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Cihaz</w:t>
      </w:r>
      <w:r>
        <w:rPr>
          <w:rFonts w:ascii="Comic Sans MS" w:hAnsi="Comic Sans MS"/>
          <w:spacing w:val="21"/>
          <w:sz w:val="20"/>
        </w:rPr>
        <w:t xml:space="preserve"> </w:t>
      </w:r>
      <w:r>
        <w:rPr>
          <w:rFonts w:ascii="Comic Sans MS" w:hAnsi="Comic Sans MS"/>
          <w:sz w:val="20"/>
        </w:rPr>
        <w:t>kullanılmadığı</w:t>
      </w:r>
      <w:r>
        <w:rPr>
          <w:rFonts w:ascii="Comic Sans MS" w:hAnsi="Comic Sans MS"/>
          <w:spacing w:val="25"/>
          <w:sz w:val="20"/>
        </w:rPr>
        <w:t xml:space="preserve"> </w:t>
      </w:r>
      <w:r>
        <w:rPr>
          <w:rFonts w:ascii="Comic Sans MS" w:hAnsi="Comic Sans MS"/>
          <w:sz w:val="20"/>
        </w:rPr>
        <w:t>zaman</w:t>
      </w:r>
      <w:r>
        <w:rPr>
          <w:rFonts w:ascii="Comic Sans MS" w:hAnsi="Comic Sans MS"/>
          <w:spacing w:val="25"/>
          <w:sz w:val="20"/>
        </w:rPr>
        <w:t xml:space="preserve"> </w:t>
      </w:r>
      <w:r>
        <w:rPr>
          <w:rFonts w:ascii="Comic Sans MS" w:hAnsi="Comic Sans MS"/>
          <w:sz w:val="20"/>
        </w:rPr>
        <w:t>laboratuvardaki</w:t>
      </w:r>
      <w:r>
        <w:rPr>
          <w:rFonts w:ascii="Comic Sans MS" w:hAnsi="Comic Sans MS"/>
          <w:spacing w:val="23"/>
          <w:sz w:val="20"/>
        </w:rPr>
        <w:t xml:space="preserve"> </w:t>
      </w:r>
      <w:r>
        <w:rPr>
          <w:rFonts w:ascii="Comic Sans MS" w:hAnsi="Comic Sans MS"/>
          <w:sz w:val="20"/>
        </w:rPr>
        <w:t>hava</w:t>
      </w:r>
      <w:r>
        <w:rPr>
          <w:rFonts w:ascii="Comic Sans MS" w:hAnsi="Comic Sans MS"/>
          <w:spacing w:val="22"/>
          <w:sz w:val="20"/>
        </w:rPr>
        <w:t xml:space="preserve"> </w:t>
      </w:r>
      <w:r>
        <w:rPr>
          <w:rFonts w:ascii="Comic Sans MS" w:hAnsi="Comic Sans MS"/>
          <w:sz w:val="20"/>
        </w:rPr>
        <w:t>akımını</w:t>
      </w:r>
      <w:r>
        <w:rPr>
          <w:rFonts w:ascii="Comic Sans MS" w:hAnsi="Comic Sans MS"/>
          <w:spacing w:val="23"/>
          <w:sz w:val="20"/>
        </w:rPr>
        <w:t xml:space="preserve"> </w:t>
      </w:r>
      <w:r>
        <w:rPr>
          <w:rFonts w:ascii="Comic Sans MS" w:hAnsi="Comic Sans MS"/>
          <w:sz w:val="20"/>
        </w:rPr>
        <w:t>düzenlemek</w:t>
      </w:r>
      <w:r>
        <w:rPr>
          <w:rFonts w:ascii="Comic Sans MS" w:hAnsi="Comic Sans MS"/>
          <w:spacing w:val="23"/>
          <w:sz w:val="20"/>
        </w:rPr>
        <w:t xml:space="preserve"> </w:t>
      </w:r>
      <w:r>
        <w:rPr>
          <w:rFonts w:ascii="Comic Sans MS" w:hAnsi="Comic Sans MS"/>
          <w:sz w:val="20"/>
        </w:rPr>
        <w:t>için</w:t>
      </w:r>
      <w:r>
        <w:rPr>
          <w:rFonts w:ascii="Comic Sans MS" w:hAnsi="Comic Sans MS"/>
          <w:spacing w:val="22"/>
          <w:sz w:val="20"/>
        </w:rPr>
        <w:t xml:space="preserve"> </w:t>
      </w:r>
      <w:r>
        <w:rPr>
          <w:rFonts w:ascii="Comic Sans MS" w:hAnsi="Comic Sans MS"/>
          <w:sz w:val="20"/>
        </w:rPr>
        <w:t>tavsiye</w:t>
      </w:r>
      <w:r>
        <w:rPr>
          <w:rFonts w:ascii="Comic Sans MS" w:hAnsi="Comic Sans MS"/>
          <w:spacing w:val="22"/>
          <w:sz w:val="20"/>
        </w:rPr>
        <w:t xml:space="preserve"> </w:t>
      </w:r>
      <w:r>
        <w:rPr>
          <w:rFonts w:ascii="Comic Sans MS" w:hAnsi="Comic Sans MS"/>
          <w:sz w:val="20"/>
        </w:rPr>
        <w:t>edilen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pozisyonda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bırakılmalıdır.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9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Açılır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kanat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çalışanın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yüz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hizasından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aşağıda olmalıdır.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41"/>
        <w:ind w:right="75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Cihazın</w:t>
      </w:r>
      <w:r>
        <w:rPr>
          <w:rFonts w:ascii="Comic Sans MS" w:hAnsi="Comic Sans MS"/>
          <w:spacing w:val="37"/>
          <w:sz w:val="20"/>
        </w:rPr>
        <w:t xml:space="preserve"> </w:t>
      </w:r>
      <w:r>
        <w:rPr>
          <w:rFonts w:ascii="Comic Sans MS" w:hAnsi="Comic Sans MS"/>
          <w:sz w:val="20"/>
        </w:rPr>
        <w:t>arka</w:t>
      </w:r>
      <w:r>
        <w:rPr>
          <w:rFonts w:ascii="Comic Sans MS" w:hAnsi="Comic Sans MS"/>
          <w:spacing w:val="35"/>
          <w:sz w:val="20"/>
        </w:rPr>
        <w:t xml:space="preserve"> </w:t>
      </w:r>
      <w:r>
        <w:rPr>
          <w:rFonts w:ascii="Comic Sans MS" w:hAnsi="Comic Sans MS"/>
          <w:sz w:val="20"/>
        </w:rPr>
        <w:t>bölümünde</w:t>
      </w:r>
      <w:r>
        <w:rPr>
          <w:rFonts w:ascii="Comic Sans MS" w:hAnsi="Comic Sans MS"/>
          <w:spacing w:val="37"/>
          <w:sz w:val="20"/>
        </w:rPr>
        <w:t xml:space="preserve"> </w:t>
      </w:r>
      <w:r>
        <w:rPr>
          <w:rFonts w:ascii="Comic Sans MS" w:hAnsi="Comic Sans MS"/>
          <w:sz w:val="20"/>
        </w:rPr>
        <w:t>yer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alan</w:t>
      </w:r>
      <w:r>
        <w:rPr>
          <w:rFonts w:ascii="Comic Sans MS" w:hAnsi="Comic Sans MS"/>
          <w:spacing w:val="35"/>
          <w:sz w:val="20"/>
        </w:rPr>
        <w:t xml:space="preserve"> </w:t>
      </w:r>
      <w:r>
        <w:rPr>
          <w:rFonts w:ascii="Comic Sans MS" w:hAnsi="Comic Sans MS"/>
          <w:sz w:val="20"/>
        </w:rPr>
        <w:t>havalandırma</w:t>
      </w:r>
      <w:r>
        <w:rPr>
          <w:rFonts w:ascii="Comic Sans MS" w:hAnsi="Comic Sans MS"/>
          <w:spacing w:val="37"/>
          <w:sz w:val="20"/>
        </w:rPr>
        <w:t xml:space="preserve"> </w:t>
      </w:r>
      <w:r>
        <w:rPr>
          <w:rFonts w:ascii="Comic Sans MS" w:hAnsi="Comic Sans MS"/>
          <w:sz w:val="20"/>
        </w:rPr>
        <w:t>oluğu</w:t>
      </w:r>
      <w:r>
        <w:rPr>
          <w:rFonts w:ascii="Comic Sans MS" w:hAnsi="Comic Sans MS"/>
          <w:spacing w:val="47"/>
          <w:sz w:val="20"/>
        </w:rPr>
        <w:t xml:space="preserve"> </w:t>
      </w:r>
      <w:r>
        <w:rPr>
          <w:rFonts w:ascii="Comic Sans MS" w:hAnsi="Comic Sans MS"/>
          <w:sz w:val="20"/>
        </w:rPr>
        <w:t>engellenmemelidir.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Çalışırken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malzemeler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arka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bölümde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raf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üzerinde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yer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almalıdır.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8"/>
        <w:ind w:right="783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Çeker</w:t>
      </w:r>
      <w:r>
        <w:rPr>
          <w:rFonts w:ascii="Comic Sans MS" w:hAnsi="Comic Sans MS"/>
          <w:spacing w:val="18"/>
          <w:sz w:val="20"/>
        </w:rPr>
        <w:t xml:space="preserve"> </w:t>
      </w:r>
      <w:r>
        <w:rPr>
          <w:rFonts w:ascii="Comic Sans MS" w:hAnsi="Comic Sans MS"/>
          <w:sz w:val="20"/>
        </w:rPr>
        <w:t>ocak</w:t>
      </w:r>
      <w:r>
        <w:rPr>
          <w:rFonts w:ascii="Comic Sans MS" w:hAnsi="Comic Sans MS"/>
          <w:spacing w:val="17"/>
          <w:sz w:val="20"/>
        </w:rPr>
        <w:t xml:space="preserve"> </w:t>
      </w:r>
      <w:r>
        <w:rPr>
          <w:rFonts w:ascii="Comic Sans MS" w:hAnsi="Comic Sans MS"/>
          <w:sz w:val="20"/>
        </w:rPr>
        <w:t>depolama</w:t>
      </w:r>
      <w:r>
        <w:rPr>
          <w:rFonts w:ascii="Comic Sans MS" w:hAnsi="Comic Sans MS"/>
          <w:spacing w:val="15"/>
          <w:sz w:val="20"/>
        </w:rPr>
        <w:t xml:space="preserve"> </w:t>
      </w:r>
      <w:r>
        <w:rPr>
          <w:rFonts w:ascii="Comic Sans MS" w:hAnsi="Comic Sans MS"/>
          <w:sz w:val="20"/>
        </w:rPr>
        <w:t>alanı</w:t>
      </w:r>
      <w:r>
        <w:rPr>
          <w:rFonts w:ascii="Comic Sans MS" w:hAnsi="Comic Sans MS"/>
          <w:spacing w:val="16"/>
          <w:sz w:val="20"/>
        </w:rPr>
        <w:t xml:space="preserve"> </w:t>
      </w:r>
      <w:r>
        <w:rPr>
          <w:rFonts w:ascii="Comic Sans MS" w:hAnsi="Comic Sans MS"/>
          <w:sz w:val="20"/>
        </w:rPr>
        <w:t>olarak</w:t>
      </w:r>
      <w:r>
        <w:rPr>
          <w:rFonts w:ascii="Comic Sans MS" w:hAnsi="Comic Sans MS"/>
          <w:spacing w:val="17"/>
          <w:sz w:val="20"/>
        </w:rPr>
        <w:t xml:space="preserve"> </w:t>
      </w:r>
      <w:r>
        <w:rPr>
          <w:rFonts w:ascii="Comic Sans MS" w:hAnsi="Comic Sans MS"/>
          <w:sz w:val="20"/>
        </w:rPr>
        <w:t>kullanılmamalıdır.</w:t>
      </w:r>
      <w:r>
        <w:rPr>
          <w:rFonts w:ascii="Comic Sans MS" w:hAnsi="Comic Sans MS"/>
          <w:spacing w:val="16"/>
          <w:sz w:val="20"/>
        </w:rPr>
        <w:t xml:space="preserve"> </w:t>
      </w:r>
      <w:r>
        <w:rPr>
          <w:rFonts w:ascii="Comic Sans MS" w:hAnsi="Comic Sans MS"/>
          <w:sz w:val="20"/>
        </w:rPr>
        <w:t>Sadece</w:t>
      </w:r>
      <w:r>
        <w:rPr>
          <w:rFonts w:ascii="Comic Sans MS" w:hAnsi="Comic Sans MS"/>
          <w:spacing w:val="15"/>
          <w:sz w:val="20"/>
        </w:rPr>
        <w:t xml:space="preserve"> </w:t>
      </w:r>
      <w:r>
        <w:rPr>
          <w:rFonts w:ascii="Comic Sans MS" w:hAnsi="Comic Sans MS"/>
          <w:sz w:val="20"/>
        </w:rPr>
        <w:t>çalışma</w:t>
      </w:r>
      <w:r>
        <w:rPr>
          <w:rFonts w:ascii="Comic Sans MS" w:hAnsi="Comic Sans MS"/>
          <w:spacing w:val="15"/>
          <w:sz w:val="20"/>
        </w:rPr>
        <w:t xml:space="preserve"> </w:t>
      </w:r>
      <w:r>
        <w:rPr>
          <w:rFonts w:ascii="Comic Sans MS" w:hAnsi="Comic Sans MS"/>
          <w:sz w:val="20"/>
        </w:rPr>
        <w:t>için</w:t>
      </w:r>
      <w:r>
        <w:rPr>
          <w:rFonts w:ascii="Comic Sans MS" w:hAnsi="Comic Sans MS"/>
          <w:spacing w:val="15"/>
          <w:sz w:val="20"/>
        </w:rPr>
        <w:t xml:space="preserve"> </w:t>
      </w:r>
      <w:r>
        <w:rPr>
          <w:rFonts w:ascii="Comic Sans MS" w:hAnsi="Comic Sans MS"/>
          <w:sz w:val="20"/>
        </w:rPr>
        <w:t>uygun</w:t>
      </w:r>
      <w:r>
        <w:rPr>
          <w:rFonts w:ascii="Comic Sans MS" w:hAnsi="Comic Sans MS"/>
          <w:spacing w:val="17"/>
          <w:sz w:val="20"/>
        </w:rPr>
        <w:t xml:space="preserve"> </w:t>
      </w:r>
      <w:r>
        <w:rPr>
          <w:rFonts w:ascii="Comic Sans MS" w:hAnsi="Comic Sans MS"/>
          <w:sz w:val="20"/>
        </w:rPr>
        <w:t>miktarda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kimyasal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bulundurulmalıdır.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907"/>
        </w:tabs>
        <w:spacing w:before="139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Isı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kaynakları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cihaz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içinde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kullanılmamalıdır.</w:t>
      </w:r>
    </w:p>
    <w:p w:rsidR="007533E5" w:rsidRDefault="007533E5">
      <w:pPr>
        <w:rPr>
          <w:rFonts w:ascii="Comic Sans MS" w:hAnsi="Comic Sans MS"/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Kişisel</w:t>
      </w:r>
      <w:r>
        <w:rPr>
          <w:spacing w:val="-2"/>
        </w:rPr>
        <w:t xml:space="preserve"> </w:t>
      </w:r>
      <w:r>
        <w:t>önlemler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2"/>
        <w:rPr>
          <w:rFonts w:ascii="Symbol" w:hAnsi="Symbol"/>
        </w:rPr>
      </w:pPr>
      <w:r>
        <w:t>Laboratuvarda</w:t>
      </w:r>
      <w:r>
        <w:rPr>
          <w:spacing w:val="4"/>
        </w:rPr>
        <w:t xml:space="preserve"> </w:t>
      </w:r>
      <w:r>
        <w:t>tehlikeli</w:t>
      </w:r>
      <w:r>
        <w:rPr>
          <w:spacing w:val="3"/>
        </w:rPr>
        <w:t xml:space="preserve"> </w:t>
      </w:r>
      <w:r>
        <w:t>kimyasallarla</w:t>
      </w:r>
      <w:r>
        <w:rPr>
          <w:spacing w:val="8"/>
        </w:rPr>
        <w:t xml:space="preserve"> </w:t>
      </w:r>
      <w:r>
        <w:t>çalışırken</w:t>
      </w:r>
      <w:r>
        <w:rPr>
          <w:spacing w:val="6"/>
        </w:rPr>
        <w:t xml:space="preserve"> </w:t>
      </w:r>
      <w:r>
        <w:t>yalnız</w:t>
      </w:r>
      <w:r>
        <w:rPr>
          <w:spacing w:val="6"/>
        </w:rPr>
        <w:t xml:space="preserve"> </w:t>
      </w:r>
      <w:r>
        <w:t>çalışmayın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6"/>
        <w:rPr>
          <w:rFonts w:ascii="Symbol" w:hAnsi="Symbol"/>
        </w:rPr>
      </w:pPr>
      <w:r>
        <w:t>Kimyasalların</w:t>
      </w:r>
      <w:r>
        <w:rPr>
          <w:spacing w:val="6"/>
        </w:rPr>
        <w:t xml:space="preserve"> </w:t>
      </w:r>
      <w:r>
        <w:t>yakınında</w:t>
      </w:r>
      <w:r>
        <w:rPr>
          <w:spacing w:val="6"/>
        </w:rPr>
        <w:t xml:space="preserve"> </w:t>
      </w:r>
      <w:r>
        <w:t>gıda</w:t>
      </w:r>
      <w:r>
        <w:rPr>
          <w:spacing w:val="4"/>
        </w:rPr>
        <w:t xml:space="preserve"> </w:t>
      </w:r>
      <w:r>
        <w:t>bulundurmayın</w:t>
      </w:r>
      <w:r>
        <w:rPr>
          <w:spacing w:val="7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t>tüketmeyin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9"/>
        <w:rPr>
          <w:rFonts w:ascii="Symbol" w:hAnsi="Symbol"/>
        </w:rPr>
      </w:pPr>
      <w:r>
        <w:t>Laboratuvarda</w:t>
      </w:r>
      <w:r>
        <w:rPr>
          <w:spacing w:val="-2"/>
        </w:rPr>
        <w:t xml:space="preserve"> </w:t>
      </w:r>
      <w:r>
        <w:t>sigara</w:t>
      </w:r>
      <w:r>
        <w:rPr>
          <w:spacing w:val="1"/>
        </w:rPr>
        <w:t xml:space="preserve"> </w:t>
      </w:r>
      <w:r>
        <w:t>içmeyin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6"/>
        <w:rPr>
          <w:rFonts w:ascii="Symbol" w:hAnsi="Symbol"/>
        </w:rPr>
      </w:pPr>
      <w:r>
        <w:t>Kimyasalları</w:t>
      </w:r>
      <w:r>
        <w:rPr>
          <w:spacing w:val="1"/>
        </w:rPr>
        <w:t xml:space="preserve"> </w:t>
      </w:r>
      <w:r>
        <w:t>koklamayın</w:t>
      </w:r>
      <w:r>
        <w:rPr>
          <w:spacing w:val="6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tatmayın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7"/>
        <w:rPr>
          <w:rFonts w:ascii="Symbol" w:hAnsi="Symbol"/>
        </w:rPr>
      </w:pPr>
      <w:r>
        <w:t>Zarar</w:t>
      </w:r>
      <w:r>
        <w:rPr>
          <w:spacing w:val="-1"/>
        </w:rPr>
        <w:t xml:space="preserve"> </w:t>
      </w:r>
      <w:r>
        <w:t>görmüş</w:t>
      </w:r>
      <w:r>
        <w:rPr>
          <w:spacing w:val="2"/>
        </w:rPr>
        <w:t xml:space="preserve"> </w:t>
      </w:r>
      <w:r>
        <w:t>cam</w:t>
      </w:r>
      <w:r>
        <w:rPr>
          <w:spacing w:val="2"/>
        </w:rPr>
        <w:t xml:space="preserve"> </w:t>
      </w:r>
      <w:r>
        <w:t>malzeme</w:t>
      </w:r>
      <w:r>
        <w:rPr>
          <w:spacing w:val="2"/>
        </w:rPr>
        <w:t xml:space="preserve"> </w:t>
      </w:r>
      <w:r>
        <w:t>kullanmayın,</w:t>
      </w:r>
      <w:r>
        <w:rPr>
          <w:spacing w:val="6"/>
        </w:rPr>
        <w:t xml:space="preserve"> </w:t>
      </w:r>
      <w:r>
        <w:t>kırık</w:t>
      </w:r>
      <w:r>
        <w:rPr>
          <w:spacing w:val="7"/>
        </w:rPr>
        <w:t xml:space="preserve"> </w:t>
      </w:r>
      <w:r>
        <w:t>cam</w:t>
      </w:r>
      <w:r>
        <w:rPr>
          <w:spacing w:val="3"/>
        </w:rPr>
        <w:t xml:space="preserve"> </w:t>
      </w:r>
      <w:r>
        <w:t>malzemeleri</w:t>
      </w:r>
      <w:r>
        <w:rPr>
          <w:spacing w:val="1"/>
        </w:rPr>
        <w:t xml:space="preserve"> </w:t>
      </w:r>
      <w:r>
        <w:t>kapaklı</w:t>
      </w:r>
      <w:r>
        <w:rPr>
          <w:spacing w:val="1"/>
        </w:rPr>
        <w:t xml:space="preserve"> </w:t>
      </w:r>
      <w:r>
        <w:t>kutulara</w:t>
      </w:r>
      <w:r>
        <w:rPr>
          <w:spacing w:val="5"/>
        </w:rPr>
        <w:t xml:space="preserve"> </w:t>
      </w:r>
      <w:r>
        <w:t>atın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9"/>
        <w:ind w:right="633"/>
        <w:rPr>
          <w:rFonts w:ascii="Symbol" w:hAnsi="Symbol"/>
        </w:rPr>
      </w:pPr>
      <w:r>
        <w:t>Ağzı</w:t>
      </w:r>
      <w:r>
        <w:rPr>
          <w:spacing w:val="7"/>
        </w:rPr>
        <w:t xml:space="preserve"> </w:t>
      </w:r>
      <w:r>
        <w:t>açık</w:t>
      </w:r>
      <w:r>
        <w:rPr>
          <w:spacing w:val="17"/>
        </w:rPr>
        <w:t xml:space="preserve"> </w:t>
      </w:r>
      <w:r>
        <w:t>şişe</w:t>
      </w:r>
      <w:r>
        <w:rPr>
          <w:spacing w:val="13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benzeri</w:t>
      </w:r>
      <w:r>
        <w:rPr>
          <w:spacing w:val="11"/>
        </w:rPr>
        <w:t xml:space="preserve"> </w:t>
      </w:r>
      <w:r>
        <w:t>cam</w:t>
      </w:r>
      <w:r>
        <w:rPr>
          <w:spacing w:val="11"/>
        </w:rPr>
        <w:t xml:space="preserve"> </w:t>
      </w:r>
      <w:r>
        <w:t>eşyaların</w:t>
      </w:r>
      <w:r>
        <w:rPr>
          <w:spacing w:val="12"/>
        </w:rPr>
        <w:t xml:space="preserve"> </w:t>
      </w:r>
      <w:r>
        <w:t>ağızlarını</w:t>
      </w:r>
      <w:r>
        <w:rPr>
          <w:spacing w:val="16"/>
        </w:rPr>
        <w:t xml:space="preserve"> </w:t>
      </w:r>
      <w:r>
        <w:t>dökülmemeleri</w:t>
      </w:r>
      <w:r>
        <w:rPr>
          <w:spacing w:val="11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zararlı</w:t>
      </w:r>
      <w:r>
        <w:rPr>
          <w:spacing w:val="10"/>
        </w:rPr>
        <w:t xml:space="preserve"> </w:t>
      </w:r>
      <w:r>
        <w:t>gaz</w:t>
      </w:r>
      <w:r>
        <w:rPr>
          <w:spacing w:val="6"/>
        </w:rPr>
        <w:t xml:space="preserve"> </w:t>
      </w:r>
      <w:r>
        <w:t>çıkışını</w:t>
      </w:r>
      <w:r>
        <w:rPr>
          <w:spacing w:val="-55"/>
        </w:rPr>
        <w:t xml:space="preserve"> </w:t>
      </w:r>
      <w:r>
        <w:t>önlemek için</w:t>
      </w:r>
      <w:r>
        <w:rPr>
          <w:spacing w:val="1"/>
        </w:rPr>
        <w:t xml:space="preserve"> </w:t>
      </w:r>
      <w:r>
        <w:t>kapalı tutun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2"/>
        <w:rPr>
          <w:rFonts w:ascii="Symbol" w:hAnsi="Symbol"/>
        </w:rPr>
      </w:pPr>
      <w:r>
        <w:t>Dökülme-saçılmaları</w:t>
      </w:r>
      <w:r>
        <w:rPr>
          <w:spacing w:val="-3"/>
        </w:rPr>
        <w:t xml:space="preserve"> </w:t>
      </w:r>
      <w:r>
        <w:t>temizleyin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6"/>
        <w:rPr>
          <w:rFonts w:ascii="Symbol" w:hAnsi="Symbol"/>
        </w:rPr>
      </w:pPr>
      <w:r>
        <w:t>Laboratuvardan</w:t>
      </w:r>
      <w:r>
        <w:rPr>
          <w:spacing w:val="4"/>
        </w:rPr>
        <w:t xml:space="preserve"> </w:t>
      </w:r>
      <w:r>
        <w:t>ayrılmadan</w:t>
      </w:r>
      <w:r>
        <w:rPr>
          <w:spacing w:val="6"/>
        </w:rPr>
        <w:t xml:space="preserve"> </w:t>
      </w:r>
      <w:r>
        <w:t>önce</w:t>
      </w:r>
      <w:r>
        <w:rPr>
          <w:spacing w:val="5"/>
        </w:rPr>
        <w:t xml:space="preserve"> </w:t>
      </w:r>
      <w:r>
        <w:t>ellerinizi</w:t>
      </w:r>
      <w:r>
        <w:rPr>
          <w:spacing w:val="4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temas</w:t>
      </w:r>
      <w:r>
        <w:rPr>
          <w:spacing w:val="5"/>
        </w:rPr>
        <w:t xml:space="preserve"> </w:t>
      </w:r>
      <w:r>
        <w:t>etmiş</w:t>
      </w:r>
      <w:r>
        <w:rPr>
          <w:spacing w:val="5"/>
        </w:rPr>
        <w:t xml:space="preserve"> </w:t>
      </w:r>
      <w:r>
        <w:t>olan</w:t>
      </w:r>
      <w:r>
        <w:rPr>
          <w:spacing w:val="3"/>
        </w:rPr>
        <w:t xml:space="preserve"> </w:t>
      </w:r>
      <w:r>
        <w:t>kısımlarınızı</w:t>
      </w:r>
      <w:r>
        <w:rPr>
          <w:spacing w:val="5"/>
        </w:rPr>
        <w:t xml:space="preserve"> </w:t>
      </w:r>
      <w:r>
        <w:t>yıkayın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7"/>
        <w:rPr>
          <w:rFonts w:ascii="Symbol" w:hAnsi="Symbol"/>
        </w:rPr>
      </w:pPr>
      <w:r>
        <w:t>Dikkatsiz</w:t>
      </w:r>
      <w:r>
        <w:rPr>
          <w:spacing w:val="1"/>
        </w:rPr>
        <w:t xml:space="preserve"> </w:t>
      </w:r>
      <w:r>
        <w:t>davranışlar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şakalarından</w:t>
      </w:r>
      <w:r>
        <w:rPr>
          <w:spacing w:val="6"/>
        </w:rPr>
        <w:t xml:space="preserve"> </w:t>
      </w:r>
      <w:r>
        <w:t>kaçının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9"/>
        <w:rPr>
          <w:rFonts w:ascii="Symbol" w:hAnsi="Symbol"/>
        </w:rPr>
      </w:pPr>
      <w:r>
        <w:t>Ağız</w:t>
      </w:r>
      <w:r>
        <w:rPr>
          <w:spacing w:val="4"/>
        </w:rPr>
        <w:t xml:space="preserve"> </w:t>
      </w:r>
      <w:r>
        <w:t>ile</w:t>
      </w:r>
      <w:r>
        <w:rPr>
          <w:spacing w:val="6"/>
        </w:rPr>
        <w:t xml:space="preserve"> </w:t>
      </w:r>
      <w:r>
        <w:t>pipetlemeden</w:t>
      </w:r>
      <w:r>
        <w:rPr>
          <w:spacing w:val="6"/>
        </w:rPr>
        <w:t xml:space="preserve"> </w:t>
      </w:r>
      <w:r>
        <w:t>kaçının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7"/>
        <w:rPr>
          <w:rFonts w:ascii="Symbol" w:hAnsi="Symbol"/>
        </w:rPr>
      </w:pPr>
      <w:r>
        <w:t>Uzun</w:t>
      </w:r>
      <w:r>
        <w:rPr>
          <w:spacing w:val="5"/>
        </w:rPr>
        <w:t xml:space="preserve"> </w:t>
      </w:r>
      <w:r>
        <w:t>saçları</w:t>
      </w:r>
      <w:r>
        <w:rPr>
          <w:spacing w:val="3"/>
        </w:rPr>
        <w:t xml:space="preserve"> </w:t>
      </w:r>
      <w:r>
        <w:t>toplayın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6"/>
        <w:rPr>
          <w:rFonts w:ascii="Symbol" w:hAnsi="Symbol"/>
        </w:rPr>
      </w:pPr>
      <w:r>
        <w:t>Kapalı ayakkabı giyin</w:t>
      </w:r>
      <w:r>
        <w:rPr>
          <w:spacing w:val="3"/>
        </w:rPr>
        <w:t xml:space="preserve"> </w:t>
      </w:r>
      <w:r>
        <w:t>sandaletlerden</w:t>
      </w:r>
      <w:r>
        <w:rPr>
          <w:spacing w:val="2"/>
        </w:rPr>
        <w:t xml:space="preserve"> </w:t>
      </w:r>
      <w:r>
        <w:t>uzak</w:t>
      </w:r>
      <w:r>
        <w:rPr>
          <w:spacing w:val="11"/>
        </w:rPr>
        <w:t xml:space="preserve"> </w:t>
      </w:r>
      <w:r>
        <w:t>durun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9"/>
        <w:rPr>
          <w:rFonts w:ascii="Symbol" w:hAnsi="Symbol"/>
        </w:rPr>
      </w:pPr>
      <w:r>
        <w:t>Kişisel</w:t>
      </w:r>
      <w:r>
        <w:rPr>
          <w:spacing w:val="-2"/>
        </w:rPr>
        <w:t xml:space="preserve"> </w:t>
      </w:r>
      <w:r>
        <w:t>hijyen koşullarına</w:t>
      </w:r>
      <w:r>
        <w:rPr>
          <w:spacing w:val="5"/>
        </w:rPr>
        <w:t xml:space="preserve"> </w:t>
      </w:r>
      <w:r>
        <w:t>uyun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6"/>
        <w:rPr>
          <w:rFonts w:ascii="Symbol" w:hAnsi="Symbol"/>
        </w:rPr>
      </w:pPr>
      <w:r>
        <w:t>Her</w:t>
      </w:r>
      <w:r>
        <w:rPr>
          <w:spacing w:val="6"/>
        </w:rPr>
        <w:t xml:space="preserve"> </w:t>
      </w:r>
      <w:r>
        <w:t>çalışan</w:t>
      </w:r>
      <w:r>
        <w:rPr>
          <w:spacing w:val="6"/>
        </w:rPr>
        <w:t xml:space="preserve"> </w:t>
      </w:r>
      <w:r>
        <w:t>çalıştığı</w:t>
      </w:r>
      <w:r>
        <w:rPr>
          <w:spacing w:val="2"/>
        </w:rPr>
        <w:t xml:space="preserve"> </w:t>
      </w:r>
      <w:r>
        <w:t>alanın</w:t>
      </w:r>
      <w:r>
        <w:rPr>
          <w:spacing w:val="4"/>
        </w:rPr>
        <w:t xml:space="preserve"> </w:t>
      </w:r>
      <w:r>
        <w:t>düzeninden</w:t>
      </w:r>
      <w:r>
        <w:rPr>
          <w:spacing w:val="6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temizliğinden</w:t>
      </w:r>
      <w:r>
        <w:rPr>
          <w:spacing w:val="9"/>
        </w:rPr>
        <w:t xml:space="preserve"> </w:t>
      </w:r>
      <w:r>
        <w:t>sorumludur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7"/>
        <w:rPr>
          <w:rFonts w:ascii="Symbol" w:hAnsi="Symbol"/>
        </w:rPr>
      </w:pPr>
      <w:r>
        <w:t>Kimyasalları</w:t>
      </w:r>
      <w:r>
        <w:rPr>
          <w:spacing w:val="-3"/>
        </w:rPr>
        <w:t xml:space="preserve"> </w:t>
      </w:r>
      <w:r>
        <w:t>düzgün</w:t>
      </w:r>
      <w:r>
        <w:rPr>
          <w:spacing w:val="-1"/>
        </w:rPr>
        <w:t xml:space="preserve"> </w:t>
      </w:r>
      <w:r>
        <w:t>şekilde depolayın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etiketleyin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9"/>
        <w:rPr>
          <w:rFonts w:ascii="Symbol" w:hAnsi="Symbol"/>
        </w:rPr>
      </w:pPr>
      <w:r>
        <w:t>Her</w:t>
      </w:r>
      <w:r>
        <w:rPr>
          <w:spacing w:val="5"/>
        </w:rPr>
        <w:t xml:space="preserve"> </w:t>
      </w:r>
      <w:r>
        <w:t>günün</w:t>
      </w:r>
      <w:r>
        <w:rPr>
          <w:spacing w:val="4"/>
        </w:rPr>
        <w:t xml:space="preserve"> </w:t>
      </w:r>
      <w:r>
        <w:t>sonunda</w:t>
      </w:r>
      <w:r>
        <w:rPr>
          <w:spacing w:val="7"/>
        </w:rPr>
        <w:t xml:space="preserve"> </w:t>
      </w:r>
      <w:r>
        <w:t>çalışma</w:t>
      </w:r>
      <w:r>
        <w:rPr>
          <w:spacing w:val="5"/>
        </w:rPr>
        <w:t xml:space="preserve"> </w:t>
      </w:r>
      <w:r>
        <w:t>alanınızı</w:t>
      </w:r>
      <w:r>
        <w:rPr>
          <w:spacing w:val="7"/>
        </w:rPr>
        <w:t xml:space="preserve"> </w:t>
      </w:r>
      <w:r>
        <w:t>temizleyin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6"/>
        <w:rPr>
          <w:rFonts w:ascii="Symbol" w:hAnsi="Symbol"/>
        </w:rPr>
      </w:pPr>
      <w:r>
        <w:t>Uyarı işaretlerini</w:t>
      </w:r>
      <w:r>
        <w:rPr>
          <w:spacing w:val="3"/>
        </w:rPr>
        <w:t xml:space="preserve"> </w:t>
      </w:r>
      <w:r>
        <w:t>dikkate</w:t>
      </w:r>
      <w:r>
        <w:rPr>
          <w:spacing w:val="5"/>
        </w:rPr>
        <w:t xml:space="preserve"> </w:t>
      </w:r>
      <w:r>
        <w:t>alın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7"/>
        <w:rPr>
          <w:rFonts w:ascii="Symbol" w:hAnsi="Symbol"/>
        </w:rPr>
      </w:pPr>
      <w:r>
        <w:t>Çalışma</w:t>
      </w:r>
      <w:r>
        <w:rPr>
          <w:spacing w:val="1"/>
        </w:rPr>
        <w:t xml:space="preserve"> </w:t>
      </w:r>
      <w:r>
        <w:t>koşuluna</w:t>
      </w:r>
      <w:r>
        <w:rPr>
          <w:spacing w:val="2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kişisel koruyucu</w:t>
      </w:r>
      <w:r>
        <w:rPr>
          <w:spacing w:val="3"/>
        </w:rPr>
        <w:t xml:space="preserve"> </w:t>
      </w:r>
      <w:r>
        <w:t>donanım</w:t>
      </w:r>
      <w:r>
        <w:rPr>
          <w:spacing w:val="9"/>
        </w:rPr>
        <w:t xml:space="preserve"> </w:t>
      </w:r>
      <w:r>
        <w:t>kullanın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1"/>
        <w:rPr>
          <w:sz w:val="24"/>
        </w:rPr>
      </w:pPr>
    </w:p>
    <w:p w:rsidR="007533E5" w:rsidRDefault="0057218B">
      <w:pPr>
        <w:pStyle w:val="Balk3"/>
      </w:pPr>
      <w:r>
        <w:t>Kimyasallarla</w:t>
      </w:r>
      <w:r>
        <w:rPr>
          <w:spacing w:val="-5"/>
        </w:rPr>
        <w:t xml:space="preserve"> </w:t>
      </w:r>
      <w:r>
        <w:t>çalışılırken</w:t>
      </w:r>
      <w:r>
        <w:rPr>
          <w:spacing w:val="-4"/>
        </w:rPr>
        <w:t xml:space="preserve"> </w:t>
      </w:r>
      <w:r>
        <w:t>kullanılması</w:t>
      </w:r>
      <w:r>
        <w:rPr>
          <w:spacing w:val="-5"/>
        </w:rPr>
        <w:t xml:space="preserve"> </w:t>
      </w:r>
      <w:r>
        <w:t>gereken</w:t>
      </w:r>
      <w:r>
        <w:rPr>
          <w:spacing w:val="-4"/>
        </w:rPr>
        <w:t xml:space="preserve"> </w:t>
      </w:r>
      <w:r>
        <w:t>KKD’ler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8" w:line="269" w:lineRule="exact"/>
        <w:rPr>
          <w:rFonts w:ascii="Symbol" w:hAnsi="Symbol"/>
        </w:rPr>
      </w:pPr>
      <w:r>
        <w:t>Göz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yüz</w:t>
      </w:r>
      <w:r>
        <w:rPr>
          <w:spacing w:val="-3"/>
        </w:rPr>
        <w:t xml:space="preserve"> </w:t>
      </w:r>
      <w:r>
        <w:t>koruyucular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Eldiven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Maske</w:t>
      </w:r>
      <w:r>
        <w:rPr>
          <w:spacing w:val="-3"/>
        </w:rPr>
        <w:t xml:space="preserve"> </w:t>
      </w:r>
      <w:r>
        <w:t>ve respiratörler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Laboratuvar</w:t>
      </w:r>
      <w:r>
        <w:rPr>
          <w:spacing w:val="-3"/>
        </w:rPr>
        <w:t xml:space="preserve"> </w:t>
      </w:r>
      <w:r>
        <w:t>Önlükleri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rPr>
          <w:w w:val="105"/>
        </w:rPr>
        <w:t>Ayakkabı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6"/>
        <w:rPr>
          <w:sz w:val="32"/>
        </w:rPr>
      </w:pPr>
    </w:p>
    <w:p w:rsidR="007533E5" w:rsidRDefault="0057218B">
      <w:pPr>
        <w:pStyle w:val="Balk3"/>
        <w:spacing w:before="1"/>
      </w:pPr>
      <w:r>
        <w:t>Bulaş</w:t>
      </w:r>
      <w:r>
        <w:rPr>
          <w:spacing w:val="-1"/>
        </w:rPr>
        <w:t xml:space="preserve"> </w:t>
      </w:r>
      <w:r>
        <w:t>yollarına</w:t>
      </w:r>
      <w:r>
        <w:rPr>
          <w:spacing w:val="-2"/>
        </w:rPr>
        <w:t xml:space="preserve"> </w:t>
      </w:r>
      <w:r>
        <w:t>göre</w:t>
      </w:r>
      <w:r>
        <w:rPr>
          <w:spacing w:val="-4"/>
        </w:rPr>
        <w:t xml:space="preserve"> </w:t>
      </w:r>
      <w:r>
        <w:t>koruyucu</w:t>
      </w:r>
      <w:r>
        <w:rPr>
          <w:spacing w:val="-3"/>
        </w:rPr>
        <w:t xml:space="preserve"> </w:t>
      </w:r>
      <w:r>
        <w:t>önlemler</w:t>
      </w:r>
    </w:p>
    <w:p w:rsidR="007533E5" w:rsidRDefault="007533E5">
      <w:pPr>
        <w:pStyle w:val="GvdeMetni"/>
        <w:spacing w:before="4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127"/>
        <w:gridCol w:w="2160"/>
        <w:gridCol w:w="2693"/>
      </w:tblGrid>
      <w:tr w:rsidR="007533E5">
        <w:trPr>
          <w:trHeight w:val="460"/>
        </w:trPr>
        <w:tc>
          <w:tcPr>
            <w:tcW w:w="2093" w:type="dxa"/>
            <w:vMerge w:val="restart"/>
            <w:shd w:val="clear" w:color="auto" w:fill="DEEAF6"/>
          </w:tcPr>
          <w:p w:rsidR="007533E5" w:rsidRDefault="007533E5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Bulaş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yolu</w:t>
            </w:r>
          </w:p>
        </w:tc>
        <w:tc>
          <w:tcPr>
            <w:tcW w:w="6980" w:type="dxa"/>
            <w:gridSpan w:val="3"/>
            <w:shd w:val="clear" w:color="auto" w:fill="9CC2E4"/>
          </w:tcPr>
          <w:p w:rsidR="007533E5" w:rsidRDefault="0057218B">
            <w:pPr>
              <w:pStyle w:val="TableParagraph"/>
              <w:spacing w:before="110"/>
              <w:ind w:left="2741" w:right="253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Kontrol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önlemleri</w:t>
            </w:r>
          </w:p>
        </w:tc>
      </w:tr>
      <w:tr w:rsidR="007533E5">
        <w:trPr>
          <w:trHeight w:val="458"/>
        </w:trPr>
        <w:tc>
          <w:tcPr>
            <w:tcW w:w="2093" w:type="dxa"/>
            <w:vMerge/>
            <w:tcBorders>
              <w:top w:val="nil"/>
            </w:tcBorders>
            <w:shd w:val="clear" w:color="auto" w:fill="DEEAF6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shd w:val="clear" w:color="auto" w:fill="BCD5ED"/>
          </w:tcPr>
          <w:p w:rsidR="007533E5" w:rsidRDefault="0057218B">
            <w:pPr>
              <w:pStyle w:val="TableParagraph"/>
              <w:spacing w:before="110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Mühendislik</w:t>
            </w:r>
          </w:p>
        </w:tc>
        <w:tc>
          <w:tcPr>
            <w:tcW w:w="2160" w:type="dxa"/>
            <w:shd w:val="clear" w:color="auto" w:fill="BCD5ED"/>
          </w:tcPr>
          <w:p w:rsidR="007533E5" w:rsidRDefault="0057218B">
            <w:pPr>
              <w:pStyle w:val="TableParagraph"/>
              <w:spacing w:before="110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Yönetsel</w:t>
            </w:r>
          </w:p>
        </w:tc>
        <w:tc>
          <w:tcPr>
            <w:tcW w:w="2693" w:type="dxa"/>
            <w:shd w:val="clear" w:color="auto" w:fill="BCD5ED"/>
          </w:tcPr>
          <w:p w:rsidR="007533E5" w:rsidRDefault="0057218B">
            <w:pPr>
              <w:pStyle w:val="TableParagraph"/>
              <w:spacing w:before="110"/>
              <w:ind w:left="1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Kişisel</w:t>
            </w:r>
          </w:p>
        </w:tc>
      </w:tr>
      <w:tr w:rsidR="007533E5">
        <w:trPr>
          <w:trHeight w:val="1036"/>
        </w:trPr>
        <w:tc>
          <w:tcPr>
            <w:tcW w:w="2093" w:type="dxa"/>
            <w:shd w:val="clear" w:color="auto" w:fill="DEEAF6"/>
          </w:tcPr>
          <w:p w:rsidR="007533E5" w:rsidRDefault="0057218B">
            <w:pPr>
              <w:pStyle w:val="TableParagraph"/>
              <w:spacing w:before="118"/>
              <w:ind w:left="117"/>
              <w:rPr>
                <w:sz w:val="20"/>
              </w:rPr>
            </w:pPr>
            <w:r>
              <w:rPr>
                <w:sz w:val="20"/>
              </w:rPr>
              <w:t>Solunum</w:t>
            </w:r>
          </w:p>
        </w:tc>
        <w:tc>
          <w:tcPr>
            <w:tcW w:w="2127" w:type="dxa"/>
          </w:tcPr>
          <w:p w:rsidR="007533E5" w:rsidRDefault="0057218B">
            <w:pPr>
              <w:pStyle w:val="TableParagraph"/>
              <w:spacing w:before="118"/>
              <w:ind w:left="117"/>
              <w:rPr>
                <w:sz w:val="20"/>
              </w:rPr>
            </w:pPr>
            <w:r>
              <w:rPr>
                <w:sz w:val="20"/>
              </w:rPr>
              <w:t>Çeker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ocak</w:t>
            </w:r>
          </w:p>
        </w:tc>
        <w:tc>
          <w:tcPr>
            <w:tcW w:w="2160" w:type="dxa"/>
          </w:tcPr>
          <w:p w:rsidR="007533E5" w:rsidRDefault="0057218B">
            <w:pPr>
              <w:pStyle w:val="TableParagraph"/>
              <w:spacing w:before="118"/>
              <w:ind w:left="114" w:right="300"/>
              <w:rPr>
                <w:sz w:val="20"/>
              </w:rPr>
            </w:pPr>
            <w:r>
              <w:rPr>
                <w:sz w:val="20"/>
              </w:rPr>
              <w:t>Risk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Prosedürler</w:t>
            </w:r>
          </w:p>
          <w:p w:rsidR="007533E5" w:rsidRDefault="0057218B">
            <w:pPr>
              <w:pStyle w:val="TableParagraph"/>
              <w:spacing w:line="230" w:lineRule="atLeast"/>
              <w:ind w:left="114" w:right="826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Denetim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spacing w:before="118"/>
              <w:ind w:left="112"/>
              <w:rPr>
                <w:sz w:val="20"/>
              </w:rPr>
            </w:pPr>
            <w:r>
              <w:rPr>
                <w:sz w:val="20"/>
              </w:rPr>
              <w:t>Maske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respiratör</w:t>
            </w:r>
          </w:p>
        </w:tc>
      </w:tr>
      <w:tr w:rsidR="007533E5">
        <w:trPr>
          <w:trHeight w:val="1034"/>
        </w:trPr>
        <w:tc>
          <w:tcPr>
            <w:tcW w:w="2093" w:type="dxa"/>
            <w:shd w:val="clear" w:color="auto" w:fill="DEEAF6"/>
          </w:tcPr>
          <w:p w:rsidR="007533E5" w:rsidRDefault="0057218B">
            <w:pPr>
              <w:pStyle w:val="TableParagraph"/>
              <w:spacing w:before="115"/>
              <w:ind w:left="117"/>
              <w:rPr>
                <w:sz w:val="20"/>
              </w:rPr>
            </w:pPr>
            <w:r>
              <w:rPr>
                <w:sz w:val="20"/>
              </w:rPr>
              <w:t>Deri-mukoza</w:t>
            </w:r>
          </w:p>
        </w:tc>
        <w:tc>
          <w:tcPr>
            <w:tcW w:w="2127" w:type="dxa"/>
          </w:tcPr>
          <w:p w:rsidR="007533E5" w:rsidRDefault="0057218B">
            <w:pPr>
              <w:pStyle w:val="TableParagraph"/>
              <w:spacing w:before="115"/>
              <w:ind w:left="117"/>
              <w:rPr>
                <w:sz w:val="20"/>
              </w:rPr>
            </w:pPr>
            <w:r>
              <w:rPr>
                <w:sz w:val="20"/>
              </w:rPr>
              <w:t>Çeker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ocak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(kısmen)</w:t>
            </w:r>
          </w:p>
        </w:tc>
        <w:tc>
          <w:tcPr>
            <w:tcW w:w="2160" w:type="dxa"/>
          </w:tcPr>
          <w:p w:rsidR="007533E5" w:rsidRDefault="0057218B">
            <w:pPr>
              <w:pStyle w:val="TableParagraph"/>
              <w:spacing w:before="115" w:line="244" w:lineRule="auto"/>
              <w:ind w:left="114" w:right="300"/>
              <w:rPr>
                <w:sz w:val="20"/>
              </w:rPr>
            </w:pPr>
            <w:r>
              <w:rPr>
                <w:sz w:val="20"/>
              </w:rPr>
              <w:t>Risk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Prosedürler</w:t>
            </w:r>
          </w:p>
          <w:p w:rsidR="007533E5" w:rsidRDefault="0057218B">
            <w:pPr>
              <w:pStyle w:val="TableParagraph"/>
              <w:spacing w:line="228" w:lineRule="exact"/>
              <w:ind w:left="114" w:right="826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Denetim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spacing w:before="115"/>
              <w:ind w:left="112"/>
              <w:rPr>
                <w:sz w:val="20"/>
              </w:rPr>
            </w:pPr>
            <w:r>
              <w:rPr>
                <w:sz w:val="20"/>
              </w:rPr>
              <w:t>Eldiven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Önlük</w:t>
            </w:r>
          </w:p>
        </w:tc>
      </w:tr>
      <w:tr w:rsidR="007533E5">
        <w:trPr>
          <w:trHeight w:val="1036"/>
        </w:trPr>
        <w:tc>
          <w:tcPr>
            <w:tcW w:w="2093" w:type="dxa"/>
            <w:shd w:val="clear" w:color="auto" w:fill="DEEAF6"/>
          </w:tcPr>
          <w:p w:rsidR="007533E5" w:rsidRDefault="0057218B">
            <w:pPr>
              <w:pStyle w:val="TableParagraph"/>
              <w:spacing w:before="115"/>
              <w:ind w:left="117"/>
              <w:rPr>
                <w:sz w:val="20"/>
              </w:rPr>
            </w:pPr>
            <w:r>
              <w:rPr>
                <w:sz w:val="20"/>
              </w:rPr>
              <w:t>Yutma</w:t>
            </w:r>
          </w:p>
        </w:tc>
        <w:tc>
          <w:tcPr>
            <w:tcW w:w="2127" w:type="dxa"/>
          </w:tcPr>
          <w:p w:rsidR="007533E5" w:rsidRDefault="0057218B">
            <w:pPr>
              <w:pStyle w:val="TableParagraph"/>
              <w:spacing w:before="115"/>
              <w:ind w:left="117"/>
              <w:rPr>
                <w:sz w:val="20"/>
              </w:rPr>
            </w:pPr>
            <w:r>
              <w:rPr>
                <w:sz w:val="20"/>
              </w:rPr>
              <w:t>Pipet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yardımcıları</w:t>
            </w:r>
          </w:p>
        </w:tc>
        <w:tc>
          <w:tcPr>
            <w:tcW w:w="2160" w:type="dxa"/>
          </w:tcPr>
          <w:p w:rsidR="007533E5" w:rsidRDefault="0057218B">
            <w:pPr>
              <w:pStyle w:val="TableParagraph"/>
              <w:spacing w:before="115" w:line="244" w:lineRule="auto"/>
              <w:ind w:left="114" w:right="300"/>
              <w:rPr>
                <w:sz w:val="20"/>
              </w:rPr>
            </w:pPr>
            <w:r>
              <w:rPr>
                <w:sz w:val="20"/>
              </w:rPr>
              <w:t>Risk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değerlendirme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Prosedürler</w:t>
            </w:r>
          </w:p>
          <w:p w:rsidR="007533E5" w:rsidRDefault="0057218B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Eğitim</w:t>
            </w:r>
          </w:p>
          <w:p w:rsidR="007533E5" w:rsidRDefault="0057218B">
            <w:pPr>
              <w:pStyle w:val="TableParagraph"/>
              <w:spacing w:before="4"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Denetim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spacing w:before="115" w:line="244" w:lineRule="auto"/>
              <w:ind w:left="112" w:right="228"/>
              <w:rPr>
                <w:sz w:val="20"/>
              </w:rPr>
            </w:pPr>
            <w:r>
              <w:rPr>
                <w:sz w:val="20"/>
              </w:rPr>
              <w:t>Laboratuvarda yeme-içme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konusundaki kurallara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</w:p>
          <w:p w:rsidR="007533E5" w:rsidRDefault="0057218B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yıkama</w:t>
            </w:r>
          </w:p>
        </w:tc>
      </w:tr>
    </w:tbl>
    <w:p w:rsidR="007533E5" w:rsidRDefault="007533E5">
      <w:pPr>
        <w:spacing w:line="208" w:lineRule="exact"/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spacing w:before="73"/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lastRenderedPageBreak/>
        <w:t>Tehlike</w:t>
      </w:r>
      <w:r>
        <w:rPr>
          <w:rFonts w:ascii="Arial" w:hAnsi="Arial"/>
          <w:b/>
          <w:spacing w:val="4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sınıfına</w:t>
      </w:r>
      <w:r>
        <w:rPr>
          <w:rFonts w:ascii="Arial" w:hAnsi="Arial"/>
          <w:b/>
          <w:spacing w:val="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göre</w:t>
      </w:r>
      <w:r>
        <w:rPr>
          <w:rFonts w:ascii="Arial" w:hAnsi="Arial"/>
          <w:b/>
          <w:spacing w:val="3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alınması</w:t>
      </w:r>
      <w:r>
        <w:rPr>
          <w:rFonts w:ascii="Arial" w:hAnsi="Arial"/>
          <w:b/>
          <w:spacing w:val="4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gereken</w:t>
      </w:r>
      <w:r>
        <w:rPr>
          <w:rFonts w:ascii="Arial" w:hAnsi="Arial"/>
          <w:b/>
          <w:spacing w:val="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önlemler</w:t>
      </w:r>
    </w:p>
    <w:p w:rsidR="007533E5" w:rsidRDefault="007533E5">
      <w:pPr>
        <w:pStyle w:val="GvdeMetni"/>
        <w:spacing w:before="6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3120"/>
        <w:gridCol w:w="3053"/>
      </w:tblGrid>
      <w:tr w:rsidR="007533E5">
        <w:trPr>
          <w:trHeight w:val="621"/>
        </w:trPr>
        <w:tc>
          <w:tcPr>
            <w:tcW w:w="3123" w:type="dxa"/>
            <w:shd w:val="clear" w:color="auto" w:fill="BCD5ED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Tehlike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sınıfı</w:t>
            </w:r>
          </w:p>
        </w:tc>
        <w:tc>
          <w:tcPr>
            <w:tcW w:w="3120" w:type="dxa"/>
            <w:shd w:val="clear" w:color="auto" w:fill="BCD5ED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1232" w:right="12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Tehlike</w:t>
            </w:r>
          </w:p>
        </w:tc>
        <w:tc>
          <w:tcPr>
            <w:tcW w:w="3053" w:type="dxa"/>
            <w:shd w:val="clear" w:color="auto" w:fill="BCD5ED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3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Koruyucu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önlemler</w:t>
            </w:r>
          </w:p>
        </w:tc>
      </w:tr>
      <w:tr w:rsidR="007533E5">
        <w:trPr>
          <w:trHeight w:val="1437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1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Aşındırıcı</w:t>
            </w:r>
          </w:p>
          <w:p w:rsidR="007533E5" w:rsidRDefault="0057218B">
            <w:pPr>
              <w:pStyle w:val="TableParagraph"/>
              <w:ind w:left="2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63346" cy="489203"/>
                  <wp:effectExtent l="0" t="0" r="0" b="0"/>
                  <wp:docPr id="119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46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numPr>
                <w:ilvl w:val="0"/>
                <w:numId w:val="67"/>
              </w:numPr>
              <w:tabs>
                <w:tab w:val="left" w:pos="298"/>
              </w:tabs>
              <w:spacing w:before="2" w:line="242" w:lineRule="auto"/>
              <w:ind w:right="229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edildiğinde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göz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deride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tahriş oluşturabilir</w:t>
            </w:r>
          </w:p>
          <w:p w:rsidR="007533E5" w:rsidRDefault="0057218B">
            <w:pPr>
              <w:pStyle w:val="TableParagraph"/>
              <w:numPr>
                <w:ilvl w:val="0"/>
                <w:numId w:val="67"/>
              </w:numPr>
              <w:tabs>
                <w:tab w:val="left" w:pos="298"/>
              </w:tabs>
              <w:spacing w:before="1" w:line="244" w:lineRule="auto"/>
              <w:ind w:right="411"/>
              <w:rPr>
                <w:sz w:val="18"/>
              </w:rPr>
            </w:pPr>
            <w:r>
              <w:rPr>
                <w:sz w:val="18"/>
              </w:rPr>
              <w:t>Uzamış temaslarda ciddi doku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hasarına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neden olabilir</w:t>
            </w:r>
          </w:p>
          <w:p w:rsidR="007533E5" w:rsidRDefault="0057218B">
            <w:pPr>
              <w:pStyle w:val="TableParagraph"/>
              <w:numPr>
                <w:ilvl w:val="0"/>
                <w:numId w:val="67"/>
              </w:numPr>
              <w:tabs>
                <w:tab w:val="left" w:pos="298"/>
              </w:tabs>
              <w:spacing w:line="242" w:lineRule="auto"/>
              <w:ind w:left="146" w:right="905" w:firstLine="0"/>
              <w:rPr>
                <w:sz w:val="18"/>
              </w:rPr>
            </w:pPr>
            <w:r>
              <w:rPr>
                <w:sz w:val="18"/>
              </w:rPr>
              <w:t>Solunum yoluna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zararlı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4.Metallere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hasar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verebilir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numPr>
                <w:ilvl w:val="0"/>
                <w:numId w:val="66"/>
              </w:numPr>
              <w:tabs>
                <w:tab w:val="left" w:pos="265"/>
              </w:tabs>
              <w:spacing w:before="2" w:line="242" w:lineRule="auto"/>
              <w:ind w:right="8"/>
              <w:rPr>
                <w:sz w:val="18"/>
              </w:rPr>
            </w:pPr>
            <w:r>
              <w:rPr>
                <w:sz w:val="18"/>
              </w:rPr>
              <w:t>Deri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göz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temasına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karşı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önlük,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eldiven,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gözlük,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yüz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siperi,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kullanın</w:t>
            </w:r>
          </w:p>
          <w:p w:rsidR="007533E5" w:rsidRDefault="0057218B">
            <w:pPr>
              <w:pStyle w:val="TableParagraph"/>
              <w:numPr>
                <w:ilvl w:val="0"/>
                <w:numId w:val="66"/>
              </w:numPr>
              <w:tabs>
                <w:tab w:val="left" w:pos="265"/>
              </w:tabs>
              <w:spacing w:before="1" w:line="244" w:lineRule="auto"/>
              <w:ind w:right="68"/>
              <w:rPr>
                <w:sz w:val="18"/>
              </w:rPr>
            </w:pPr>
            <w:r>
              <w:rPr>
                <w:sz w:val="18"/>
              </w:rPr>
              <w:t>Solunum yolu ile teması önlemek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için çeker ocak ve/veya uygun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solunum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koruyucu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kullanın</w:t>
            </w:r>
          </w:p>
        </w:tc>
      </w:tr>
      <w:tr w:rsidR="007533E5">
        <w:trPr>
          <w:trHeight w:val="1531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4" w:lineRule="exact"/>
              <w:ind w:lef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Oksitleyici</w:t>
            </w:r>
          </w:p>
          <w:p w:rsidR="007533E5" w:rsidRDefault="0057218B">
            <w:pPr>
              <w:pStyle w:val="TableParagraph"/>
              <w:ind w:left="14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83381" cy="484631"/>
                  <wp:effectExtent l="0" t="0" r="0" b="0"/>
                  <wp:docPr id="12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2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81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9"/>
              </w:rPr>
            </w:pP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numPr>
                <w:ilvl w:val="0"/>
                <w:numId w:val="65"/>
              </w:numPr>
              <w:tabs>
                <w:tab w:val="left" w:pos="267"/>
              </w:tabs>
              <w:spacing w:before="4" w:line="242" w:lineRule="auto"/>
              <w:ind w:right="9"/>
              <w:rPr>
                <w:sz w:val="18"/>
              </w:rPr>
            </w:pPr>
            <w:r>
              <w:rPr>
                <w:sz w:val="18"/>
              </w:rPr>
              <w:t>Yanıcı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parlayıcı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kimyasalların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varlığında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yangın/patlama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oluşabilir</w:t>
            </w:r>
          </w:p>
          <w:p w:rsidR="007533E5" w:rsidRDefault="0057218B">
            <w:pPr>
              <w:pStyle w:val="TableParagraph"/>
              <w:numPr>
                <w:ilvl w:val="0"/>
                <w:numId w:val="65"/>
              </w:numPr>
              <w:tabs>
                <w:tab w:val="left" w:pos="267"/>
              </w:tabs>
              <w:spacing w:before="1" w:line="242" w:lineRule="auto"/>
              <w:ind w:right="483"/>
              <w:rPr>
                <w:sz w:val="18"/>
              </w:rPr>
            </w:pPr>
            <w:r>
              <w:rPr>
                <w:sz w:val="18"/>
              </w:rPr>
              <w:t>İndirgeyici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maddelerle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şiddetli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reaksiyon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verebilir</w:t>
            </w:r>
          </w:p>
          <w:p w:rsidR="007533E5" w:rsidRDefault="0057218B">
            <w:pPr>
              <w:pStyle w:val="TableParagraph"/>
              <w:numPr>
                <w:ilvl w:val="0"/>
                <w:numId w:val="65"/>
              </w:numPr>
              <w:tabs>
                <w:tab w:val="left" w:pos="267"/>
              </w:tabs>
              <w:spacing w:before="4" w:line="244" w:lineRule="auto"/>
              <w:ind w:right="253"/>
              <w:rPr>
                <w:sz w:val="18"/>
              </w:rPr>
            </w:pPr>
            <w:r>
              <w:rPr>
                <w:sz w:val="18"/>
              </w:rPr>
              <w:t>Temas edildiğinde deri ve gözde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yanık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oluşturabilir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numPr>
                <w:ilvl w:val="0"/>
                <w:numId w:val="64"/>
              </w:numPr>
              <w:tabs>
                <w:tab w:val="left" w:pos="301"/>
              </w:tabs>
              <w:spacing w:before="4" w:line="242" w:lineRule="auto"/>
              <w:ind w:right="343" w:hanging="159"/>
              <w:rPr>
                <w:sz w:val="18"/>
              </w:rPr>
            </w:pPr>
            <w:r>
              <w:rPr>
                <w:sz w:val="18"/>
              </w:rPr>
              <w:t>Yanıcı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parlayıcılardan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uzak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tutun</w:t>
            </w:r>
          </w:p>
          <w:p w:rsidR="007533E5" w:rsidRDefault="0057218B">
            <w:pPr>
              <w:pStyle w:val="TableParagraph"/>
              <w:numPr>
                <w:ilvl w:val="0"/>
                <w:numId w:val="64"/>
              </w:numPr>
              <w:tabs>
                <w:tab w:val="left" w:pos="301"/>
              </w:tabs>
              <w:spacing w:before="1"/>
              <w:ind w:left="300" w:hanging="153"/>
              <w:rPr>
                <w:sz w:val="18"/>
              </w:rPr>
            </w:pPr>
            <w:r>
              <w:rPr>
                <w:spacing w:val="-1"/>
                <w:sz w:val="18"/>
              </w:rPr>
              <w:t>Belirlenmiş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alanlarda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saklayın</w:t>
            </w:r>
          </w:p>
          <w:p w:rsidR="007533E5" w:rsidRDefault="0057218B">
            <w:pPr>
              <w:pStyle w:val="TableParagraph"/>
              <w:numPr>
                <w:ilvl w:val="0"/>
                <w:numId w:val="64"/>
              </w:numPr>
              <w:tabs>
                <w:tab w:val="left" w:pos="301"/>
              </w:tabs>
              <w:spacing w:before="3" w:line="244" w:lineRule="auto"/>
              <w:ind w:left="148" w:right="118" w:firstLine="0"/>
              <w:rPr>
                <w:sz w:val="18"/>
              </w:rPr>
            </w:pPr>
            <w:r>
              <w:rPr>
                <w:sz w:val="18"/>
              </w:rPr>
              <w:t>Çalışma alanında sigara içmeyin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4.Önlük,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eldiven,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gözlük, yüz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siperi</w:t>
            </w:r>
          </w:p>
          <w:p w:rsidR="007533E5" w:rsidRDefault="0057218B">
            <w:pPr>
              <w:pStyle w:val="TableParagraph"/>
              <w:ind w:left="300"/>
              <w:rPr>
                <w:sz w:val="18"/>
              </w:rPr>
            </w:pPr>
            <w:r>
              <w:rPr>
                <w:sz w:val="18"/>
              </w:rPr>
              <w:t>kullanın</w:t>
            </w:r>
          </w:p>
        </w:tc>
      </w:tr>
      <w:tr w:rsidR="007533E5">
        <w:trPr>
          <w:trHeight w:val="1821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Zehirli</w:t>
            </w:r>
          </w:p>
          <w:p w:rsidR="007533E5" w:rsidRDefault="0057218B">
            <w:pPr>
              <w:pStyle w:val="TableParagraph"/>
              <w:spacing w:before="4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1-Hızlı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ciddi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zehirli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etkileri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olanlar</w:t>
            </w:r>
          </w:p>
          <w:p w:rsidR="007533E5" w:rsidRDefault="0057218B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76377" cy="480060"/>
                  <wp:effectExtent l="0" t="0" r="0" b="0"/>
                  <wp:docPr id="12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3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7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numPr>
                <w:ilvl w:val="0"/>
                <w:numId w:val="63"/>
              </w:numPr>
              <w:tabs>
                <w:tab w:val="left" w:pos="258"/>
              </w:tabs>
              <w:spacing w:before="2" w:line="244" w:lineRule="auto"/>
              <w:ind w:right="121"/>
              <w:rPr>
                <w:sz w:val="18"/>
              </w:rPr>
            </w:pPr>
            <w:r>
              <w:rPr>
                <w:sz w:val="18"/>
              </w:rPr>
              <w:t>Ölümcül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kalıcı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hasara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neden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  <w:p w:rsidR="007533E5" w:rsidRDefault="0057218B">
            <w:pPr>
              <w:pStyle w:val="TableParagraph"/>
              <w:numPr>
                <w:ilvl w:val="0"/>
                <w:numId w:val="63"/>
              </w:numPr>
              <w:tabs>
                <w:tab w:val="left" w:pos="267"/>
              </w:tabs>
              <w:spacing w:line="203" w:lineRule="exact"/>
              <w:ind w:left="266" w:hanging="153"/>
              <w:rPr>
                <w:sz w:val="18"/>
              </w:rPr>
            </w:pPr>
            <w:r>
              <w:rPr>
                <w:sz w:val="18"/>
              </w:rPr>
              <w:t>Deri veya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gözde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yanık oluşturabilir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spacing w:before="2" w:line="244" w:lineRule="auto"/>
              <w:ind w:left="148" w:right="353"/>
              <w:rPr>
                <w:sz w:val="18"/>
              </w:rPr>
            </w:pPr>
            <w:r>
              <w:rPr>
                <w:sz w:val="18"/>
              </w:rPr>
              <w:t>1.Ayrılmış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alanlarda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saklayınız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2.Göz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temasını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önlemek</w:t>
            </w:r>
          </w:p>
          <w:p w:rsidR="007533E5" w:rsidRDefault="0057218B">
            <w:pPr>
              <w:pStyle w:val="TableParagraph"/>
              <w:spacing w:line="242" w:lineRule="auto"/>
              <w:ind w:left="148" w:right="623" w:firstLine="151"/>
              <w:rPr>
                <w:sz w:val="18"/>
              </w:rPr>
            </w:pPr>
            <w:r>
              <w:rPr>
                <w:sz w:val="18"/>
              </w:rPr>
              <w:t>için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KKD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kullanınız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3.Çekerocak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ve/veya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maske</w:t>
            </w:r>
          </w:p>
          <w:p w:rsidR="007533E5" w:rsidRDefault="0057218B">
            <w:pPr>
              <w:pStyle w:val="TableParagraph"/>
              <w:ind w:left="300"/>
              <w:rPr>
                <w:sz w:val="18"/>
              </w:rPr>
            </w:pPr>
            <w:r>
              <w:rPr>
                <w:sz w:val="18"/>
              </w:rPr>
              <w:t>kullanınız</w:t>
            </w:r>
          </w:p>
          <w:p w:rsidR="007533E5" w:rsidRDefault="0057218B">
            <w:pPr>
              <w:pStyle w:val="TableParagraph"/>
              <w:spacing w:before="5" w:line="242" w:lineRule="auto"/>
              <w:ind w:left="300" w:right="376" w:hanging="152"/>
              <w:rPr>
                <w:sz w:val="18"/>
              </w:rPr>
            </w:pPr>
            <w:r>
              <w:rPr>
                <w:sz w:val="18"/>
              </w:rPr>
              <w:t>4.İşiniz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bitince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ellerinizi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mutlaka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yıkayınız</w:t>
            </w:r>
          </w:p>
        </w:tc>
      </w:tr>
      <w:tr w:rsidR="007533E5">
        <w:trPr>
          <w:trHeight w:val="1908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1" w:lineRule="exact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Zehirli</w:t>
            </w:r>
          </w:p>
          <w:p w:rsidR="007533E5" w:rsidRDefault="0057218B">
            <w:pPr>
              <w:pStyle w:val="TableParagraph"/>
              <w:spacing w:before="2"/>
              <w:ind w:left="117" w:right="28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2-Uzun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zamanda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etki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gösterenler.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(Karserojen,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teratojen,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mutajen,</w:t>
            </w:r>
          </w:p>
          <w:p w:rsidR="007533E5" w:rsidRDefault="0057218B">
            <w:pPr>
              <w:pStyle w:val="TableParagraph"/>
              <w:spacing w:before="1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tahriş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edici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olabilirler)</w:t>
            </w: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numPr>
                <w:ilvl w:val="0"/>
                <w:numId w:val="62"/>
              </w:numPr>
              <w:tabs>
                <w:tab w:val="left" w:pos="267"/>
              </w:tabs>
              <w:spacing w:before="2" w:line="244" w:lineRule="auto"/>
              <w:ind w:right="134"/>
              <w:rPr>
                <w:sz w:val="18"/>
              </w:rPr>
            </w:pPr>
            <w:r>
              <w:rPr>
                <w:sz w:val="18"/>
              </w:rPr>
              <w:t>Tekrarlayan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maruziyet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sonrasında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ölüm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kalıcı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hasara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neden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  <w:p w:rsidR="007533E5" w:rsidRDefault="0057218B">
            <w:pPr>
              <w:pStyle w:val="TableParagraph"/>
              <w:numPr>
                <w:ilvl w:val="0"/>
                <w:numId w:val="62"/>
              </w:numPr>
              <w:tabs>
                <w:tab w:val="left" w:pos="267"/>
              </w:tabs>
              <w:spacing w:line="242" w:lineRule="auto"/>
              <w:ind w:right="171"/>
              <w:rPr>
                <w:sz w:val="18"/>
              </w:rPr>
            </w:pPr>
            <w:r>
              <w:rPr>
                <w:sz w:val="18"/>
              </w:rPr>
              <w:t>Deri veya gözde iritasyona neden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  <w:p w:rsidR="007533E5" w:rsidRDefault="0057218B">
            <w:pPr>
              <w:pStyle w:val="TableParagraph"/>
              <w:numPr>
                <w:ilvl w:val="0"/>
                <w:numId w:val="62"/>
              </w:numPr>
              <w:tabs>
                <w:tab w:val="left" w:pos="267"/>
              </w:tabs>
              <w:ind w:hanging="153"/>
              <w:rPr>
                <w:sz w:val="18"/>
              </w:rPr>
            </w:pPr>
            <w:r>
              <w:rPr>
                <w:spacing w:val="-1"/>
                <w:sz w:val="18"/>
              </w:rPr>
              <w:t>Kansere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neden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  <w:p w:rsidR="007533E5" w:rsidRDefault="0057218B">
            <w:pPr>
              <w:pStyle w:val="TableParagraph"/>
              <w:numPr>
                <w:ilvl w:val="0"/>
                <w:numId w:val="62"/>
              </w:numPr>
              <w:tabs>
                <w:tab w:val="left" w:pos="267"/>
              </w:tabs>
              <w:spacing w:before="4" w:line="242" w:lineRule="auto"/>
              <w:ind w:right="54"/>
              <w:rPr>
                <w:sz w:val="18"/>
              </w:rPr>
            </w:pPr>
            <w:r>
              <w:rPr>
                <w:sz w:val="18"/>
              </w:rPr>
              <w:t>Üremeyi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etkileyebilir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teratojen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numPr>
                <w:ilvl w:val="0"/>
                <w:numId w:val="61"/>
              </w:numPr>
              <w:tabs>
                <w:tab w:val="left" w:pos="260"/>
              </w:tabs>
              <w:spacing w:before="2" w:line="242" w:lineRule="auto"/>
              <w:ind w:right="70"/>
              <w:rPr>
                <w:sz w:val="18"/>
              </w:rPr>
            </w:pPr>
            <w:r>
              <w:rPr>
                <w:sz w:val="18"/>
              </w:rPr>
              <w:t>Göz 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temasını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önlemek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uygun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KKD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kullanınız</w:t>
            </w:r>
          </w:p>
          <w:p w:rsidR="007533E5" w:rsidRDefault="0057218B">
            <w:pPr>
              <w:pStyle w:val="TableParagraph"/>
              <w:numPr>
                <w:ilvl w:val="0"/>
                <w:numId w:val="61"/>
              </w:numPr>
              <w:tabs>
                <w:tab w:val="left" w:pos="260"/>
              </w:tabs>
              <w:spacing w:before="3" w:line="242" w:lineRule="auto"/>
              <w:ind w:right="621"/>
              <w:rPr>
                <w:sz w:val="18"/>
              </w:rPr>
            </w:pPr>
            <w:r>
              <w:rPr>
                <w:sz w:val="18"/>
              </w:rPr>
              <w:t>Çeker ocak ve/veya maske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kullanınız</w:t>
            </w:r>
          </w:p>
          <w:p w:rsidR="007533E5" w:rsidRDefault="0057218B">
            <w:pPr>
              <w:pStyle w:val="TableParagraph"/>
              <w:numPr>
                <w:ilvl w:val="0"/>
                <w:numId w:val="61"/>
              </w:numPr>
              <w:tabs>
                <w:tab w:val="left" w:pos="260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Ayrılmış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alanlarda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saklayınız</w:t>
            </w:r>
          </w:p>
        </w:tc>
      </w:tr>
      <w:tr w:rsidR="007533E5">
        <w:trPr>
          <w:trHeight w:val="1002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1" w:lineRule="exact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Zehirli</w:t>
            </w:r>
          </w:p>
          <w:p w:rsidR="007533E5" w:rsidRDefault="0057218B">
            <w:pPr>
              <w:pStyle w:val="TableParagraph"/>
              <w:spacing w:before="2"/>
              <w:ind w:left="117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3-Biyolojik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tehlikeli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materyaller</w:t>
            </w: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spacing w:before="2" w:line="242" w:lineRule="auto"/>
              <w:ind w:left="266" w:right="745" w:hanging="152"/>
              <w:rPr>
                <w:sz w:val="18"/>
              </w:rPr>
            </w:pPr>
            <w:r>
              <w:rPr>
                <w:sz w:val="18"/>
              </w:rPr>
              <w:t>1.Ciddi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hastalık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veya ölümle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sonuçlanabilir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numPr>
                <w:ilvl w:val="0"/>
                <w:numId w:val="60"/>
              </w:numPr>
              <w:tabs>
                <w:tab w:val="left" w:pos="260"/>
              </w:tabs>
              <w:spacing w:before="2" w:line="242" w:lineRule="auto"/>
              <w:ind w:right="391" w:hanging="147"/>
              <w:rPr>
                <w:sz w:val="18"/>
              </w:rPr>
            </w:pPr>
            <w:r>
              <w:rPr>
                <w:sz w:val="18"/>
              </w:rPr>
              <w:t>Kontaminasyonu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önlemek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önlemler alınız</w:t>
            </w:r>
          </w:p>
          <w:p w:rsidR="007533E5" w:rsidRDefault="0057218B">
            <w:pPr>
              <w:pStyle w:val="TableParagraph"/>
              <w:numPr>
                <w:ilvl w:val="0"/>
                <w:numId w:val="60"/>
              </w:numPr>
              <w:tabs>
                <w:tab w:val="left" w:pos="260"/>
              </w:tabs>
              <w:spacing w:before="1" w:line="244" w:lineRule="auto"/>
              <w:ind w:left="112" w:right="246" w:hanging="5"/>
              <w:rPr>
                <w:sz w:val="18"/>
              </w:rPr>
            </w:pPr>
            <w:r>
              <w:rPr>
                <w:sz w:val="18"/>
              </w:rPr>
              <w:t>Uygun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KKD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kullanınız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3.Mühendislik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önlemleri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kullanınız</w:t>
            </w:r>
          </w:p>
        </w:tc>
      </w:tr>
      <w:tr w:rsidR="007533E5">
        <w:trPr>
          <w:trHeight w:val="1624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1" w:lineRule="exact"/>
              <w:ind w:lef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Yanıcı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parlayıcı</w:t>
            </w:r>
          </w:p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86750" cy="548639"/>
                  <wp:effectExtent l="0" t="0" r="0" b="0"/>
                  <wp:docPr id="125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4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50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numPr>
                <w:ilvl w:val="0"/>
                <w:numId w:val="59"/>
              </w:numPr>
              <w:tabs>
                <w:tab w:val="left" w:pos="267"/>
              </w:tabs>
              <w:spacing w:before="2"/>
              <w:ind w:hanging="153"/>
              <w:rPr>
                <w:sz w:val="18"/>
              </w:rPr>
            </w:pPr>
            <w:r>
              <w:rPr>
                <w:sz w:val="18"/>
              </w:rPr>
              <w:t>Yangın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tehlikesi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vardır</w:t>
            </w:r>
          </w:p>
          <w:p w:rsidR="007533E5" w:rsidRDefault="0057218B">
            <w:pPr>
              <w:pStyle w:val="TableParagraph"/>
              <w:numPr>
                <w:ilvl w:val="0"/>
                <w:numId w:val="59"/>
              </w:numPr>
              <w:tabs>
                <w:tab w:val="left" w:pos="267"/>
              </w:tabs>
              <w:spacing w:before="5" w:line="242" w:lineRule="auto"/>
              <w:ind w:left="114" w:right="173" w:firstLine="0"/>
              <w:rPr>
                <w:sz w:val="18"/>
              </w:rPr>
            </w:pPr>
            <w:r>
              <w:rPr>
                <w:sz w:val="18"/>
              </w:rPr>
              <w:t>Çok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düşük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ısılarda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yanabilir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3.Havada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kendiliğinden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alev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alabilir</w:t>
            </w:r>
          </w:p>
          <w:p w:rsidR="007533E5" w:rsidRDefault="0057218B">
            <w:pPr>
              <w:pStyle w:val="TableParagraph"/>
              <w:spacing w:before="1" w:line="242" w:lineRule="auto"/>
              <w:ind w:left="266" w:right="286"/>
              <w:rPr>
                <w:sz w:val="18"/>
              </w:rPr>
            </w:pPr>
            <w:r>
              <w:rPr>
                <w:sz w:val="18"/>
              </w:rPr>
              <w:t>veya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sonucu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yanıcı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gazlar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oluştururlar</w:t>
            </w:r>
          </w:p>
          <w:p w:rsidR="007533E5" w:rsidRDefault="0057218B">
            <w:pPr>
              <w:pStyle w:val="TableParagraph"/>
              <w:spacing w:before="4" w:line="242" w:lineRule="auto"/>
              <w:ind w:left="266" w:right="466" w:hanging="152"/>
              <w:rPr>
                <w:sz w:val="18"/>
              </w:rPr>
            </w:pPr>
            <w:r>
              <w:rPr>
                <w:sz w:val="18"/>
              </w:rPr>
              <w:t>4.Isı ile temas ettiğinde yangına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neden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numPr>
                <w:ilvl w:val="0"/>
                <w:numId w:val="58"/>
              </w:numPr>
              <w:tabs>
                <w:tab w:val="left" w:pos="265"/>
              </w:tabs>
              <w:spacing w:before="2" w:line="244" w:lineRule="auto"/>
              <w:ind w:right="247"/>
              <w:rPr>
                <w:sz w:val="18"/>
              </w:rPr>
            </w:pPr>
            <w:r>
              <w:rPr>
                <w:sz w:val="18"/>
              </w:rPr>
              <w:t>Oksitleyici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materyallerden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ısı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kaynaklarından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uzak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tutunuz</w:t>
            </w:r>
          </w:p>
          <w:p w:rsidR="007533E5" w:rsidRDefault="0057218B">
            <w:pPr>
              <w:pStyle w:val="TableParagraph"/>
              <w:numPr>
                <w:ilvl w:val="0"/>
                <w:numId w:val="58"/>
              </w:numPr>
              <w:tabs>
                <w:tab w:val="left" w:pos="265"/>
              </w:tabs>
              <w:spacing w:line="242" w:lineRule="auto"/>
              <w:ind w:left="112" w:right="47" w:firstLine="0"/>
              <w:rPr>
                <w:sz w:val="18"/>
              </w:rPr>
            </w:pPr>
            <w:r>
              <w:rPr>
                <w:sz w:val="18"/>
              </w:rPr>
              <w:t>Çalışma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alanında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sigara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içmeyiniz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3.Yangına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karşı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gerekli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önlemler</w:t>
            </w:r>
          </w:p>
          <w:p w:rsidR="007533E5" w:rsidRDefault="0057218B">
            <w:pPr>
              <w:pStyle w:val="TableParagraph"/>
              <w:ind w:left="264"/>
              <w:rPr>
                <w:sz w:val="18"/>
              </w:rPr>
            </w:pPr>
            <w:r>
              <w:rPr>
                <w:sz w:val="18"/>
              </w:rPr>
              <w:t>alınmış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alanlarda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saklayınız</w:t>
            </w:r>
          </w:p>
        </w:tc>
      </w:tr>
      <w:tr w:rsidR="007533E5">
        <w:trPr>
          <w:trHeight w:val="1725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2" w:lineRule="exact"/>
              <w:ind w:lef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Sıkıştırılmış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gazlar</w:t>
            </w:r>
          </w:p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55590" cy="484631"/>
                  <wp:effectExtent l="0" t="0" r="0" b="0"/>
                  <wp:docPr id="12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5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90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numPr>
                <w:ilvl w:val="0"/>
                <w:numId w:val="57"/>
              </w:numPr>
              <w:tabs>
                <w:tab w:val="left" w:pos="267"/>
              </w:tabs>
              <w:spacing w:before="2" w:line="244" w:lineRule="auto"/>
              <w:ind w:right="377"/>
              <w:rPr>
                <w:sz w:val="18"/>
              </w:rPr>
            </w:pPr>
            <w:r>
              <w:rPr>
                <w:spacing w:val="-1"/>
                <w:sz w:val="18"/>
              </w:rPr>
              <w:t>Gazlar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silindir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içerisinde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basınç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altında tutulduğu için patlama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tehlikesi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  <w:p w:rsidR="007533E5" w:rsidRDefault="0057218B">
            <w:pPr>
              <w:pStyle w:val="TableParagraph"/>
              <w:numPr>
                <w:ilvl w:val="0"/>
                <w:numId w:val="57"/>
              </w:numPr>
              <w:tabs>
                <w:tab w:val="left" w:pos="267"/>
              </w:tabs>
              <w:spacing w:line="242" w:lineRule="auto"/>
              <w:ind w:right="3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Silindirlerin düşmesi </w:t>
            </w:r>
            <w:r>
              <w:rPr>
                <w:sz w:val="18"/>
              </w:rPr>
              <w:t>sonucunda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patlama tehlikesi olabilir</w:t>
            </w:r>
          </w:p>
          <w:p w:rsidR="007533E5" w:rsidRDefault="0057218B">
            <w:pPr>
              <w:pStyle w:val="TableParagraph"/>
              <w:numPr>
                <w:ilvl w:val="0"/>
                <w:numId w:val="57"/>
              </w:numPr>
              <w:tabs>
                <w:tab w:val="left" w:pos="267"/>
              </w:tabs>
              <w:spacing w:before="2" w:line="242" w:lineRule="auto"/>
              <w:ind w:right="392"/>
              <w:rPr>
                <w:sz w:val="18"/>
              </w:rPr>
            </w:pPr>
            <w:r>
              <w:rPr>
                <w:sz w:val="18"/>
              </w:rPr>
              <w:t>Isı kaynakları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sonucu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patlama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tehlikesi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bulunur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numPr>
                <w:ilvl w:val="0"/>
                <w:numId w:val="56"/>
              </w:numPr>
              <w:tabs>
                <w:tab w:val="left" w:pos="265"/>
              </w:tabs>
              <w:spacing w:before="2" w:line="244" w:lineRule="auto"/>
              <w:ind w:right="778"/>
              <w:rPr>
                <w:sz w:val="18"/>
              </w:rPr>
            </w:pPr>
            <w:r>
              <w:rPr>
                <w:sz w:val="18"/>
              </w:rPr>
              <w:t>Belirlenmiş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alanlarda,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dik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pozisyonda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saklayınız</w:t>
            </w:r>
          </w:p>
          <w:p w:rsidR="007533E5" w:rsidRDefault="0057218B">
            <w:pPr>
              <w:pStyle w:val="TableParagraph"/>
              <w:numPr>
                <w:ilvl w:val="0"/>
                <w:numId w:val="56"/>
              </w:numPr>
              <w:tabs>
                <w:tab w:val="left" w:pos="265"/>
              </w:tabs>
              <w:spacing w:line="242" w:lineRule="auto"/>
              <w:ind w:left="112" w:right="246" w:firstLine="0"/>
              <w:rPr>
                <w:sz w:val="18"/>
              </w:rPr>
            </w:pPr>
            <w:r>
              <w:rPr>
                <w:sz w:val="18"/>
              </w:rPr>
              <w:t>Isı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kaynaklarından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uzak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tutunuz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3.Zincir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kayış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ile sabitleyiniz</w:t>
            </w:r>
          </w:p>
        </w:tc>
      </w:tr>
      <w:tr w:rsidR="007533E5">
        <w:trPr>
          <w:trHeight w:val="1489"/>
        </w:trPr>
        <w:tc>
          <w:tcPr>
            <w:tcW w:w="3123" w:type="dxa"/>
          </w:tcPr>
          <w:p w:rsidR="007533E5" w:rsidRDefault="0057218B">
            <w:pPr>
              <w:pStyle w:val="TableParagraph"/>
              <w:spacing w:line="201" w:lineRule="exact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Tehlikeli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reaktif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materyaller</w:t>
            </w:r>
          </w:p>
          <w:p w:rsidR="007533E5" w:rsidRDefault="0057218B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32447" cy="532447"/>
                  <wp:effectExtent l="0" t="0" r="0" b="0"/>
                  <wp:docPr id="129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6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7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</w:tc>
        <w:tc>
          <w:tcPr>
            <w:tcW w:w="3120" w:type="dxa"/>
          </w:tcPr>
          <w:p w:rsidR="007533E5" w:rsidRDefault="0057218B">
            <w:pPr>
              <w:pStyle w:val="TableParagraph"/>
              <w:numPr>
                <w:ilvl w:val="0"/>
                <w:numId w:val="55"/>
              </w:numPr>
              <w:tabs>
                <w:tab w:val="left" w:pos="267"/>
              </w:tabs>
              <w:spacing w:before="2" w:line="244" w:lineRule="auto"/>
              <w:ind w:right="274"/>
              <w:rPr>
                <w:sz w:val="18"/>
              </w:rPr>
            </w:pPr>
            <w:r>
              <w:rPr>
                <w:sz w:val="18"/>
              </w:rPr>
              <w:t>Stabil değildir; su ile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ederek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zehirli veya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yanıcı gazlar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oluşturabilir</w:t>
            </w:r>
          </w:p>
          <w:p w:rsidR="007533E5" w:rsidRDefault="0057218B">
            <w:pPr>
              <w:pStyle w:val="TableParagraph"/>
              <w:numPr>
                <w:ilvl w:val="0"/>
                <w:numId w:val="55"/>
              </w:numPr>
              <w:tabs>
                <w:tab w:val="left" w:pos="267"/>
              </w:tabs>
              <w:spacing w:line="242" w:lineRule="auto"/>
              <w:ind w:right="363"/>
              <w:rPr>
                <w:sz w:val="18"/>
              </w:rPr>
            </w:pPr>
            <w:r>
              <w:rPr>
                <w:sz w:val="18"/>
              </w:rPr>
              <w:t>Şok,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sürtünme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veya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ısı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artışına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bağlı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patlayabilir</w:t>
            </w:r>
          </w:p>
          <w:p w:rsidR="007533E5" w:rsidRDefault="0057218B">
            <w:pPr>
              <w:pStyle w:val="TableParagraph"/>
              <w:numPr>
                <w:ilvl w:val="0"/>
                <w:numId w:val="55"/>
              </w:numPr>
              <w:tabs>
                <w:tab w:val="left" w:pos="267"/>
              </w:tabs>
              <w:ind w:hanging="153"/>
              <w:rPr>
                <w:sz w:val="18"/>
              </w:rPr>
            </w:pPr>
            <w:r>
              <w:rPr>
                <w:sz w:val="18"/>
              </w:rPr>
              <w:t>Polimerize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olabilir</w:t>
            </w:r>
          </w:p>
        </w:tc>
        <w:tc>
          <w:tcPr>
            <w:tcW w:w="3053" w:type="dxa"/>
          </w:tcPr>
          <w:p w:rsidR="007533E5" w:rsidRDefault="0057218B">
            <w:pPr>
              <w:pStyle w:val="TableParagraph"/>
              <w:spacing w:before="2" w:line="242" w:lineRule="auto"/>
              <w:ind w:left="112" w:right="252"/>
              <w:rPr>
                <w:sz w:val="18"/>
              </w:rPr>
            </w:pPr>
            <w:r>
              <w:rPr>
                <w:sz w:val="18"/>
              </w:rPr>
              <w:t>1.Isı kaynaklarından uzak tutunuz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2.Kimyasal ambalajını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dikkati bir</w:t>
            </w:r>
          </w:p>
          <w:p w:rsidR="007533E5" w:rsidRDefault="0057218B">
            <w:pPr>
              <w:pStyle w:val="TableParagraph"/>
              <w:spacing w:before="3"/>
              <w:ind w:left="264"/>
              <w:rPr>
                <w:sz w:val="18"/>
              </w:rPr>
            </w:pPr>
            <w:r>
              <w:rPr>
                <w:sz w:val="18"/>
              </w:rPr>
              <w:t>şekilde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açınız,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düşürmeyiniz</w:t>
            </w:r>
          </w:p>
          <w:p w:rsidR="007533E5" w:rsidRDefault="0057218B">
            <w:pPr>
              <w:pStyle w:val="TableParagraph"/>
              <w:spacing w:before="3" w:line="242" w:lineRule="auto"/>
              <w:ind w:left="259" w:right="10" w:hanging="152"/>
              <w:rPr>
                <w:sz w:val="18"/>
              </w:rPr>
            </w:pPr>
            <w:r>
              <w:rPr>
                <w:sz w:val="18"/>
              </w:rPr>
              <w:t>3.Serin,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yangına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karşı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önlem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alınmış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bölgelerde saklayınız</w:t>
            </w:r>
          </w:p>
        </w:tc>
      </w:tr>
    </w:tbl>
    <w:p w:rsidR="007533E5" w:rsidRDefault="007533E5">
      <w:pPr>
        <w:spacing w:line="242" w:lineRule="auto"/>
        <w:rPr>
          <w:sz w:val="18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Kimyasal</w:t>
      </w:r>
      <w:r>
        <w:rPr>
          <w:spacing w:val="-5"/>
        </w:rPr>
        <w:t xml:space="preserve"> </w:t>
      </w:r>
      <w:r>
        <w:t>atıklar</w:t>
      </w:r>
    </w:p>
    <w:p w:rsidR="007533E5" w:rsidRDefault="0057218B">
      <w:pPr>
        <w:pStyle w:val="GvdeMetni"/>
        <w:tabs>
          <w:tab w:val="left" w:pos="1830"/>
          <w:tab w:val="left" w:pos="2688"/>
          <w:tab w:val="left" w:pos="3757"/>
          <w:tab w:val="left" w:pos="4750"/>
          <w:tab w:val="left" w:pos="5820"/>
          <w:tab w:val="left" w:pos="6765"/>
          <w:tab w:val="left" w:pos="7329"/>
          <w:tab w:val="left" w:pos="8852"/>
        </w:tabs>
        <w:spacing w:before="127" w:line="244" w:lineRule="auto"/>
        <w:ind w:left="196" w:right="636"/>
      </w:pPr>
      <w:r>
        <w:t>Laboratuvarda</w:t>
      </w:r>
      <w:r>
        <w:tab/>
        <w:t>oluşan</w:t>
      </w:r>
      <w:r>
        <w:tab/>
        <w:t>kimyasal</w:t>
      </w:r>
      <w:r>
        <w:tab/>
        <w:t>atıkların</w:t>
      </w:r>
      <w:r>
        <w:tab/>
        <w:t>öncelikle</w:t>
      </w:r>
      <w:r>
        <w:tab/>
        <w:t>tehlikeli</w:t>
      </w:r>
      <w:r>
        <w:tab/>
        <w:t>atık</w:t>
      </w:r>
      <w:r>
        <w:tab/>
        <w:t>kategorisinde</w:t>
      </w:r>
      <w:r>
        <w:tab/>
      </w:r>
      <w:r>
        <w:rPr>
          <w:spacing w:val="-1"/>
        </w:rPr>
        <w:t>olup</w:t>
      </w:r>
      <w:r>
        <w:rPr>
          <w:spacing w:val="-56"/>
        </w:rPr>
        <w:t xml:space="preserve"> </w:t>
      </w:r>
      <w:r>
        <w:t>olmadıklarına</w:t>
      </w:r>
      <w:r>
        <w:rPr>
          <w:spacing w:val="2"/>
        </w:rPr>
        <w:t xml:space="preserve"> </w:t>
      </w:r>
      <w:r>
        <w:t>karar</w:t>
      </w:r>
      <w:r>
        <w:rPr>
          <w:spacing w:val="2"/>
        </w:rPr>
        <w:t xml:space="preserve"> </w:t>
      </w:r>
      <w:r>
        <w:t>verilmelidir.</w:t>
      </w:r>
      <w:r>
        <w:rPr>
          <w:spacing w:val="3"/>
        </w:rPr>
        <w:t xml:space="preserve"> </w:t>
      </w:r>
      <w:r>
        <w:t>Buna yönelik</w:t>
      </w:r>
      <w:r>
        <w:rPr>
          <w:spacing w:val="6"/>
        </w:rPr>
        <w:t xml:space="preserve"> </w:t>
      </w:r>
      <w:r>
        <w:t>mevzuat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4"/>
        <w:rPr>
          <w:rFonts w:ascii="Symbol" w:hAnsi="Symbol"/>
        </w:rPr>
      </w:pPr>
      <w:r>
        <w:rPr>
          <w:spacing w:val="-1"/>
        </w:rPr>
        <w:t>Tehlikeli</w:t>
      </w:r>
      <w:r>
        <w:rPr>
          <w:spacing w:val="-11"/>
        </w:rPr>
        <w:t xml:space="preserve"> </w:t>
      </w:r>
      <w:r>
        <w:rPr>
          <w:spacing w:val="-1"/>
        </w:rPr>
        <w:t>Atıkların</w:t>
      </w:r>
      <w:r>
        <w:rPr>
          <w:spacing w:val="-8"/>
        </w:rPr>
        <w:t xml:space="preserve"> </w:t>
      </w:r>
      <w:r>
        <w:rPr>
          <w:spacing w:val="-1"/>
        </w:rPr>
        <w:t>Kontrolü</w:t>
      </w:r>
      <w:r>
        <w:rPr>
          <w:spacing w:val="-7"/>
        </w:rPr>
        <w:t xml:space="preserve"> </w:t>
      </w:r>
      <w:r>
        <w:rPr>
          <w:spacing w:val="-1"/>
        </w:rPr>
        <w:t>Yönetmeliği,</w:t>
      </w:r>
      <w:r>
        <w:rPr>
          <w:spacing w:val="-8"/>
        </w:rPr>
        <w:t xml:space="preserve"> </w:t>
      </w:r>
      <w:r>
        <w:t>2005,</w:t>
      </w:r>
      <w:r>
        <w:rPr>
          <w:spacing w:val="-8"/>
        </w:rPr>
        <w:t xml:space="preserve"> </w:t>
      </w:r>
      <w:r>
        <w:t>RG:25755,</w:t>
      </w:r>
      <w:r>
        <w:rPr>
          <w:spacing w:val="-8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değişiklik</w:t>
      </w:r>
      <w:r>
        <w:rPr>
          <w:spacing w:val="-7"/>
        </w:rPr>
        <w:t xml:space="preserve"> </w:t>
      </w:r>
      <w:r>
        <w:t>2010,</w:t>
      </w:r>
      <w:r>
        <w:rPr>
          <w:spacing w:val="-6"/>
        </w:rPr>
        <w:t xml:space="preserve"> </w:t>
      </w:r>
      <w:r>
        <w:t>RG:27744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6"/>
        <w:rPr>
          <w:rFonts w:ascii="Symbol" w:hAnsi="Symbol"/>
        </w:rPr>
      </w:pPr>
      <w:r>
        <w:t>Atık</w:t>
      </w:r>
      <w:r>
        <w:rPr>
          <w:spacing w:val="2"/>
        </w:rPr>
        <w:t xml:space="preserve"> </w:t>
      </w:r>
      <w:r>
        <w:t>Yönetimi</w:t>
      </w:r>
      <w:r>
        <w:rPr>
          <w:spacing w:val="-3"/>
        </w:rPr>
        <w:t xml:space="preserve"> </w:t>
      </w:r>
      <w:r>
        <w:t>Genel</w:t>
      </w:r>
      <w:r>
        <w:rPr>
          <w:spacing w:val="-1"/>
        </w:rPr>
        <w:t xml:space="preserve"> </w:t>
      </w:r>
      <w:r>
        <w:t>Esaslarına İlişkin</w:t>
      </w:r>
      <w:r>
        <w:rPr>
          <w:spacing w:val="2"/>
        </w:rPr>
        <w:t xml:space="preserve"> </w:t>
      </w:r>
      <w:r>
        <w:t>Yönetmelik,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RG:26927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4" w:lineRule="auto"/>
        <w:ind w:left="196" w:right="637"/>
        <w:jc w:val="both"/>
      </w:pPr>
      <w:r>
        <w:t>Mevzuat hükümlerine göre tehlikeli atıkların bir bölümü miktardan bağımsızdır ve bunlar hangi</w:t>
      </w:r>
      <w:r>
        <w:rPr>
          <w:spacing w:val="-56"/>
        </w:rPr>
        <w:t xml:space="preserve"> </w:t>
      </w:r>
      <w:r>
        <w:rPr>
          <w:spacing w:val="-1"/>
        </w:rPr>
        <w:t>miktarda</w:t>
      </w:r>
      <w:r>
        <w:rPr>
          <w:spacing w:val="-13"/>
        </w:rPr>
        <w:t xml:space="preserve"> </w:t>
      </w:r>
      <w:r>
        <w:rPr>
          <w:spacing w:val="-1"/>
        </w:rPr>
        <w:t>olursa</w:t>
      </w:r>
      <w:r>
        <w:rPr>
          <w:spacing w:val="-11"/>
        </w:rPr>
        <w:t xml:space="preserve"> </w:t>
      </w:r>
      <w:r>
        <w:rPr>
          <w:spacing w:val="-1"/>
        </w:rPr>
        <w:t>olsun</w:t>
      </w:r>
      <w:r>
        <w:rPr>
          <w:spacing w:val="-12"/>
        </w:rPr>
        <w:t xml:space="preserve"> </w:t>
      </w:r>
      <w:r>
        <w:rPr>
          <w:spacing w:val="-1"/>
        </w:rPr>
        <w:t>özel</w:t>
      </w:r>
      <w:r>
        <w:rPr>
          <w:spacing w:val="-12"/>
        </w:rPr>
        <w:t xml:space="preserve"> </w:t>
      </w:r>
      <w:r>
        <w:t>yöntemlerle</w:t>
      </w:r>
      <w:r>
        <w:rPr>
          <w:spacing w:val="-10"/>
        </w:rPr>
        <w:t xml:space="preserve"> </w:t>
      </w:r>
      <w:r>
        <w:t>bertaraf</w:t>
      </w:r>
      <w:r>
        <w:rPr>
          <w:spacing w:val="-9"/>
        </w:rPr>
        <w:t xml:space="preserve"> </w:t>
      </w:r>
      <w:r>
        <w:t>edilmeyi</w:t>
      </w:r>
      <w:r>
        <w:rPr>
          <w:spacing w:val="-11"/>
        </w:rPr>
        <w:t xml:space="preserve"> </w:t>
      </w:r>
      <w:r>
        <w:t>gerektirir.</w:t>
      </w:r>
      <w:r>
        <w:rPr>
          <w:spacing w:val="-10"/>
        </w:rPr>
        <w:t xml:space="preserve"> </w:t>
      </w:r>
      <w:r>
        <w:t>Bu</w:t>
      </w:r>
      <w:r>
        <w:rPr>
          <w:spacing w:val="-15"/>
        </w:rPr>
        <w:t xml:space="preserve"> </w:t>
      </w:r>
      <w:r>
        <w:t>grupta</w:t>
      </w:r>
      <w:r>
        <w:rPr>
          <w:spacing w:val="-9"/>
        </w:rPr>
        <w:t xml:space="preserve"> </w:t>
      </w:r>
      <w:r>
        <w:t>yer</w:t>
      </w:r>
      <w:r>
        <w:rPr>
          <w:spacing w:val="-12"/>
        </w:rPr>
        <w:t xml:space="preserve"> </w:t>
      </w:r>
      <w:r>
        <w:t>alan</w:t>
      </w:r>
      <w:r>
        <w:rPr>
          <w:spacing w:val="-13"/>
        </w:rPr>
        <w:t xml:space="preserve"> </w:t>
      </w:r>
      <w:r>
        <w:t>kimyasal</w:t>
      </w:r>
      <w:r>
        <w:rPr>
          <w:spacing w:val="-56"/>
        </w:rPr>
        <w:t xml:space="preserve"> </w:t>
      </w:r>
      <w:r>
        <w:t>atıklar, toksik, koroziv (pH&lt;2 ve pH&gt;12), yanıcı ve reaktif (su ile reaksiyon verebilen, şoklara</w:t>
      </w:r>
      <w:r>
        <w:rPr>
          <w:spacing w:val="1"/>
        </w:rPr>
        <w:t xml:space="preserve"> </w:t>
      </w:r>
      <w:r>
        <w:t>hassas)</w:t>
      </w:r>
      <w:r>
        <w:rPr>
          <w:spacing w:val="-7"/>
        </w:rPr>
        <w:t xml:space="preserve"> </w:t>
      </w:r>
      <w:r>
        <w:t>özelliklerden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birine</w:t>
      </w:r>
      <w:r>
        <w:rPr>
          <w:spacing w:val="-7"/>
        </w:rPr>
        <w:t xml:space="preserve"> </w:t>
      </w:r>
      <w:r>
        <w:t>sahip</w:t>
      </w:r>
      <w:r>
        <w:rPr>
          <w:spacing w:val="-8"/>
        </w:rPr>
        <w:t xml:space="preserve"> </w:t>
      </w:r>
      <w:r>
        <w:t>olmaları</w:t>
      </w:r>
      <w:r>
        <w:rPr>
          <w:spacing w:val="-10"/>
        </w:rPr>
        <w:t xml:space="preserve"> </w:t>
      </w:r>
      <w:r>
        <w:t>durumunda</w:t>
      </w:r>
      <w:r>
        <w:rPr>
          <w:spacing w:val="-11"/>
        </w:rPr>
        <w:t xml:space="preserve"> </w:t>
      </w:r>
      <w:r>
        <w:t>tehlikeli</w:t>
      </w:r>
      <w:r>
        <w:rPr>
          <w:spacing w:val="-8"/>
        </w:rPr>
        <w:t xml:space="preserve"> </w:t>
      </w:r>
      <w:r>
        <w:t>atık</w:t>
      </w:r>
      <w:r>
        <w:rPr>
          <w:spacing w:val="-6"/>
        </w:rPr>
        <w:t xml:space="preserve"> </w:t>
      </w:r>
      <w:r>
        <w:t>olarak</w:t>
      </w:r>
      <w:r>
        <w:rPr>
          <w:spacing w:val="-8"/>
        </w:rPr>
        <w:t xml:space="preserve"> </w:t>
      </w:r>
      <w:r>
        <w:t>kabul</w:t>
      </w:r>
      <w:r>
        <w:rPr>
          <w:spacing w:val="-8"/>
        </w:rPr>
        <w:t xml:space="preserve"> </w:t>
      </w:r>
      <w:r>
        <w:t>edilirler.</w:t>
      </w:r>
    </w:p>
    <w:p w:rsidR="007533E5" w:rsidRDefault="007533E5">
      <w:pPr>
        <w:pStyle w:val="GvdeMetni"/>
        <w:spacing w:before="11"/>
        <w:rPr>
          <w:sz w:val="21"/>
        </w:rPr>
      </w:pPr>
    </w:p>
    <w:p w:rsidR="007533E5" w:rsidRDefault="0057218B">
      <w:pPr>
        <w:pStyle w:val="GvdeMetni"/>
        <w:spacing w:line="244" w:lineRule="auto"/>
        <w:ind w:left="196" w:right="637"/>
        <w:jc w:val="both"/>
      </w:pPr>
      <w:r>
        <w:t>Genotoksik atıklar, farmasötik atıklar, ağır metal içeren atıklar, kimyasal atıklar ve basınçlı</w:t>
      </w:r>
      <w:r>
        <w:rPr>
          <w:spacing w:val="1"/>
        </w:rPr>
        <w:t xml:space="preserve"> </w:t>
      </w:r>
      <w:r>
        <w:t>kaplar diğer atıklardan ayrı olarak toplanırlar. Bu atıkların bertarafı “Tehlikeli Atıkların Kontrolü</w:t>
      </w:r>
      <w:r>
        <w:rPr>
          <w:spacing w:val="1"/>
        </w:rPr>
        <w:t xml:space="preserve"> </w:t>
      </w:r>
      <w:r>
        <w:t>Yönetmeliği”’ne göre yapılır. Diğer yandan ağır metaller ve çözücüler gibi bazı kimyasalların</w:t>
      </w:r>
      <w:r>
        <w:rPr>
          <w:spacing w:val="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atık kategorisine</w:t>
      </w:r>
      <w:r>
        <w:rPr>
          <w:spacing w:val="-1"/>
        </w:rPr>
        <w:t xml:space="preserve"> </w:t>
      </w:r>
      <w:r>
        <w:t>girip</w:t>
      </w:r>
      <w:r>
        <w:rPr>
          <w:spacing w:val="1"/>
        </w:rPr>
        <w:t xml:space="preserve"> </w:t>
      </w:r>
      <w:r>
        <w:t>girmedikleri</w:t>
      </w:r>
      <w:r>
        <w:rPr>
          <w:spacing w:val="1"/>
        </w:rPr>
        <w:t xml:space="preserve"> </w:t>
      </w:r>
      <w:r>
        <w:t>miktarları</w:t>
      </w:r>
      <w:r>
        <w:rPr>
          <w:spacing w:val="-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ilişkilidir.</w:t>
      </w: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spacing w:before="8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1467611</wp:posOffset>
            </wp:positionH>
            <wp:positionV relativeFrom="paragraph">
              <wp:posOffset>109402</wp:posOffset>
            </wp:positionV>
            <wp:extent cx="4460650" cy="2642616"/>
            <wp:effectExtent l="0" t="0" r="0" b="0"/>
            <wp:wrapTopAndBottom/>
            <wp:docPr id="13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50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57218B">
      <w:pPr>
        <w:spacing w:before="120"/>
        <w:ind w:left="2750" w:right="318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Tehlikeli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atıkların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yönetimi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9"/>
        <w:rPr>
          <w:rFonts w:ascii="Comic Sans MS"/>
          <w:sz w:val="14"/>
        </w:rPr>
      </w:pPr>
    </w:p>
    <w:p w:rsidR="007533E5" w:rsidRDefault="0057218B">
      <w:pPr>
        <w:pStyle w:val="GvdeMetni"/>
        <w:spacing w:line="242" w:lineRule="auto"/>
        <w:ind w:left="196" w:right="595"/>
      </w:pPr>
      <w:r>
        <w:t>Bazı</w:t>
      </w:r>
      <w:r>
        <w:rPr>
          <w:spacing w:val="23"/>
        </w:rPr>
        <w:t xml:space="preserve"> </w:t>
      </w:r>
      <w:r>
        <w:t>durumlarda</w:t>
      </w:r>
      <w:r>
        <w:rPr>
          <w:spacing w:val="26"/>
        </w:rPr>
        <w:t xml:space="preserve"> </w:t>
      </w:r>
      <w:r>
        <w:t>depolanan</w:t>
      </w:r>
      <w:r>
        <w:rPr>
          <w:spacing w:val="24"/>
        </w:rPr>
        <w:t xml:space="preserve"> </w:t>
      </w:r>
      <w:r>
        <w:t>kimyasallarda</w:t>
      </w:r>
      <w:r>
        <w:rPr>
          <w:spacing w:val="27"/>
        </w:rPr>
        <w:t xml:space="preserve"> </w:t>
      </w:r>
      <w:r>
        <w:t>bozulma</w:t>
      </w:r>
      <w:r>
        <w:rPr>
          <w:spacing w:val="26"/>
        </w:rPr>
        <w:t xml:space="preserve"> </w:t>
      </w:r>
      <w:r>
        <w:t>belirtileri</w:t>
      </w:r>
      <w:r>
        <w:rPr>
          <w:spacing w:val="26"/>
        </w:rPr>
        <w:t xml:space="preserve"> </w:t>
      </w:r>
      <w:r>
        <w:t>ortaya</w:t>
      </w:r>
      <w:r>
        <w:rPr>
          <w:spacing w:val="26"/>
        </w:rPr>
        <w:t xml:space="preserve"> </w:t>
      </w:r>
      <w:r>
        <w:t>çıkabilir.</w:t>
      </w:r>
      <w:r>
        <w:rPr>
          <w:spacing w:val="31"/>
        </w:rPr>
        <w:t xml:space="preserve"> </w:t>
      </w:r>
      <w:r>
        <w:t>Kimyasal</w:t>
      </w:r>
      <w:r>
        <w:rPr>
          <w:spacing w:val="-56"/>
        </w:rPr>
        <w:t xml:space="preserve"> </w:t>
      </w:r>
      <w:r>
        <w:t>maddede;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7" w:lineRule="exact"/>
        <w:rPr>
          <w:rFonts w:ascii="Symbol" w:hAnsi="Symbol"/>
        </w:rPr>
      </w:pPr>
      <w:r>
        <w:t>Sıvı</w:t>
      </w:r>
      <w:r>
        <w:rPr>
          <w:spacing w:val="-2"/>
        </w:rPr>
        <w:t xml:space="preserve"> </w:t>
      </w:r>
      <w:r>
        <w:t>materyallerin</w:t>
      </w:r>
      <w:r>
        <w:rPr>
          <w:spacing w:val="1"/>
        </w:rPr>
        <w:t xml:space="preserve"> </w:t>
      </w:r>
      <w:r>
        <w:t>renklerinde bulanıklaşma,</w:t>
      </w:r>
      <w:r>
        <w:rPr>
          <w:spacing w:val="4"/>
        </w:rPr>
        <w:t xml:space="preserve"> </w:t>
      </w:r>
      <w:r>
        <w:t>pamuklanma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Renk</w:t>
      </w:r>
      <w:r>
        <w:rPr>
          <w:spacing w:val="-6"/>
        </w:rPr>
        <w:t xml:space="preserve"> </w:t>
      </w:r>
      <w:r>
        <w:t>değişikliği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Fiziksel</w:t>
      </w:r>
      <w:r>
        <w:rPr>
          <w:spacing w:val="4"/>
        </w:rPr>
        <w:t xml:space="preserve"> </w:t>
      </w:r>
      <w:r>
        <w:t>niteliklerinin</w:t>
      </w:r>
      <w:r>
        <w:rPr>
          <w:spacing w:val="4"/>
        </w:rPr>
        <w:t xml:space="preserve"> </w:t>
      </w:r>
      <w:r>
        <w:t>değişmesi,</w:t>
      </w:r>
      <w:r>
        <w:rPr>
          <w:spacing w:val="3"/>
        </w:rPr>
        <w:t xml:space="preserve"> </w:t>
      </w:r>
      <w:r>
        <w:t>katıların</w:t>
      </w:r>
      <w:r>
        <w:rPr>
          <w:spacing w:val="4"/>
        </w:rPr>
        <w:t xml:space="preserve"> </w:t>
      </w:r>
      <w:r>
        <w:t>sıvı</w:t>
      </w:r>
      <w:r>
        <w:rPr>
          <w:spacing w:val="5"/>
        </w:rPr>
        <w:t xml:space="preserve"> </w:t>
      </w:r>
      <w:r>
        <w:t>veya</w:t>
      </w:r>
      <w:r>
        <w:rPr>
          <w:spacing w:val="7"/>
        </w:rPr>
        <w:t xml:space="preserve"> </w:t>
      </w:r>
      <w:r>
        <w:t>sıvıların</w:t>
      </w:r>
      <w:r>
        <w:rPr>
          <w:spacing w:val="5"/>
        </w:rPr>
        <w:t xml:space="preserve"> </w:t>
      </w:r>
      <w:r>
        <w:t>katı</w:t>
      </w:r>
      <w:r>
        <w:rPr>
          <w:spacing w:val="2"/>
        </w:rPr>
        <w:t xml:space="preserve"> </w:t>
      </w:r>
      <w:r>
        <w:t>hale</w:t>
      </w:r>
      <w:r>
        <w:rPr>
          <w:spacing w:val="9"/>
        </w:rPr>
        <w:t xml:space="preserve"> </w:t>
      </w:r>
      <w:r>
        <w:t>dönüşmesi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Saklama</w:t>
      </w:r>
      <w:r>
        <w:rPr>
          <w:spacing w:val="1"/>
        </w:rPr>
        <w:t xml:space="preserve"> </w:t>
      </w:r>
      <w:r>
        <w:t>kaplarının</w:t>
      </w:r>
      <w:r>
        <w:rPr>
          <w:spacing w:val="4"/>
        </w:rPr>
        <w:t xml:space="preserve"> </w:t>
      </w:r>
      <w:r>
        <w:t>dışında</w:t>
      </w:r>
      <w:r>
        <w:rPr>
          <w:spacing w:val="5"/>
        </w:rPr>
        <w:t xml:space="preserve"> </w:t>
      </w:r>
      <w:r>
        <w:t>pamuklaşma</w:t>
      </w:r>
      <w:r>
        <w:rPr>
          <w:spacing w:val="4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pudralaşma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ind w:right="638"/>
        <w:rPr>
          <w:rFonts w:ascii="Symbol" w:hAnsi="Symbol"/>
        </w:rPr>
      </w:pPr>
      <w:r>
        <w:t>Saklama</w:t>
      </w:r>
      <w:r>
        <w:rPr>
          <w:spacing w:val="38"/>
        </w:rPr>
        <w:t xml:space="preserve"> </w:t>
      </w:r>
      <w:r>
        <w:t>kaplarında</w:t>
      </w:r>
      <w:r>
        <w:rPr>
          <w:spacing w:val="43"/>
        </w:rPr>
        <w:t xml:space="preserve"> </w:t>
      </w:r>
      <w:r>
        <w:t>basınç</w:t>
      </w:r>
      <w:r>
        <w:rPr>
          <w:spacing w:val="43"/>
        </w:rPr>
        <w:t xml:space="preserve"> </w:t>
      </w:r>
      <w:r>
        <w:t>artışına</w:t>
      </w:r>
      <w:r>
        <w:rPr>
          <w:spacing w:val="43"/>
        </w:rPr>
        <w:t xml:space="preserve"> </w:t>
      </w:r>
      <w:r>
        <w:t>işaret</w:t>
      </w:r>
      <w:r>
        <w:rPr>
          <w:spacing w:val="44"/>
        </w:rPr>
        <w:t xml:space="preserve"> </w:t>
      </w:r>
      <w:r>
        <w:t>eden</w:t>
      </w:r>
      <w:r>
        <w:rPr>
          <w:spacing w:val="40"/>
        </w:rPr>
        <w:t xml:space="preserve"> </w:t>
      </w:r>
      <w:r>
        <w:t>şişme,</w:t>
      </w:r>
      <w:r>
        <w:rPr>
          <w:spacing w:val="41"/>
        </w:rPr>
        <w:t xml:space="preserve"> </w:t>
      </w:r>
      <w:r>
        <w:t>ezilme</w:t>
      </w:r>
      <w:r>
        <w:rPr>
          <w:spacing w:val="43"/>
        </w:rPr>
        <w:t xml:space="preserve"> </w:t>
      </w:r>
      <w:r>
        <w:t>belirlendiğinde</w:t>
      </w:r>
      <w:r>
        <w:rPr>
          <w:spacing w:val="43"/>
        </w:rPr>
        <w:t xml:space="preserve"> </w:t>
      </w:r>
      <w:r>
        <w:t>uygun</w:t>
      </w:r>
      <w:r>
        <w:rPr>
          <w:spacing w:val="-55"/>
        </w:rPr>
        <w:t xml:space="preserve"> </w:t>
      </w:r>
      <w:r>
        <w:t>biçimde</w:t>
      </w:r>
      <w:r>
        <w:rPr>
          <w:spacing w:val="2"/>
        </w:rPr>
        <w:t xml:space="preserve"> </w:t>
      </w:r>
      <w:r>
        <w:t>bertaraf</w:t>
      </w:r>
      <w:r>
        <w:rPr>
          <w:spacing w:val="-2"/>
        </w:rPr>
        <w:t xml:space="preserve"> </w:t>
      </w:r>
      <w:r>
        <w:t>edilmelidir.</w:t>
      </w:r>
    </w:p>
    <w:p w:rsidR="007533E5" w:rsidRDefault="0057218B">
      <w:pPr>
        <w:pStyle w:val="GvdeMetni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2531364</wp:posOffset>
            </wp:positionH>
            <wp:positionV relativeFrom="paragraph">
              <wp:posOffset>96668</wp:posOffset>
            </wp:positionV>
            <wp:extent cx="2413177" cy="1060704"/>
            <wp:effectExtent l="0" t="0" r="0" b="0"/>
            <wp:wrapTopAndBottom/>
            <wp:docPr id="13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77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57218B">
      <w:pPr>
        <w:spacing w:before="60"/>
        <w:ind w:left="2292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Bozulmuş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kimyasallar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Kimyasal</w:t>
      </w:r>
      <w:r>
        <w:rPr>
          <w:spacing w:val="-8"/>
        </w:rPr>
        <w:t xml:space="preserve"> </w:t>
      </w:r>
      <w:r>
        <w:t>atıkların</w:t>
      </w:r>
      <w:r>
        <w:rPr>
          <w:spacing w:val="-11"/>
        </w:rPr>
        <w:t xml:space="preserve"> </w:t>
      </w:r>
      <w:r>
        <w:t>biriktirilmesinde</w:t>
      </w:r>
      <w:r>
        <w:rPr>
          <w:spacing w:val="-10"/>
        </w:rPr>
        <w:t xml:space="preserve"> </w:t>
      </w:r>
      <w:r>
        <w:t>genel</w:t>
      </w:r>
      <w:r>
        <w:rPr>
          <w:spacing w:val="-8"/>
        </w:rPr>
        <w:t xml:space="preserve"> </w:t>
      </w:r>
      <w:r>
        <w:t>uygulamalar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6" w:line="242" w:lineRule="auto"/>
        <w:ind w:right="639"/>
        <w:jc w:val="both"/>
        <w:rPr>
          <w:rFonts w:ascii="Symbol" w:hAnsi="Symbol"/>
        </w:rPr>
      </w:pPr>
      <w:r>
        <w:t>Kimyasal atıklar kimyasal etkilere dayanıklı sızdırmaz nitelikteki kaplarda saklanmalıdır.</w:t>
      </w:r>
      <w:r>
        <w:rPr>
          <w:spacing w:val="1"/>
        </w:rPr>
        <w:t xml:space="preserve"> </w:t>
      </w:r>
      <w:r>
        <w:t>Ağzı</w:t>
      </w:r>
      <w:r>
        <w:rPr>
          <w:spacing w:val="1"/>
        </w:rPr>
        <w:t xml:space="preserve"> </w:t>
      </w:r>
      <w:r>
        <w:t>lastik</w:t>
      </w:r>
      <w:r>
        <w:rPr>
          <w:spacing w:val="1"/>
        </w:rPr>
        <w:t xml:space="preserve"> </w:t>
      </w:r>
      <w:r>
        <w:t>tıpayla</w:t>
      </w:r>
      <w:r>
        <w:rPr>
          <w:spacing w:val="1"/>
        </w:rPr>
        <w:t xml:space="preserve"> </w:t>
      </w:r>
      <w:r>
        <w:t>kapatılmış,</w:t>
      </w:r>
      <w:r>
        <w:rPr>
          <w:spacing w:val="1"/>
        </w:rPr>
        <w:t xml:space="preserve"> </w:t>
      </w:r>
      <w:r>
        <w:t>parafilm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kaplanmış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kapları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saklama</w:t>
      </w:r>
      <w:r>
        <w:rPr>
          <w:spacing w:val="1"/>
        </w:rPr>
        <w:t xml:space="preserve"> </w:t>
      </w:r>
      <w:r>
        <w:rPr>
          <w:spacing w:val="-1"/>
        </w:rPr>
        <w:t>yöntemleri</w:t>
      </w:r>
      <w:r>
        <w:rPr>
          <w:spacing w:val="-13"/>
        </w:rPr>
        <w:t xml:space="preserve"> </w:t>
      </w:r>
      <w:r>
        <w:rPr>
          <w:spacing w:val="-1"/>
        </w:rPr>
        <w:t>değildir.</w:t>
      </w:r>
      <w:r>
        <w:rPr>
          <w:spacing w:val="-10"/>
        </w:rPr>
        <w:t xml:space="preserve"> </w:t>
      </w:r>
      <w:r>
        <w:rPr>
          <w:spacing w:val="-1"/>
        </w:rPr>
        <w:t>Kimyasalların</w:t>
      </w:r>
      <w:r>
        <w:rPr>
          <w:spacing w:val="-13"/>
        </w:rPr>
        <w:t xml:space="preserve"> </w:t>
      </w:r>
      <w:r>
        <w:t>niteliğine</w:t>
      </w:r>
      <w:r>
        <w:rPr>
          <w:spacing w:val="-14"/>
        </w:rPr>
        <w:t xml:space="preserve"> </w:t>
      </w:r>
      <w:r>
        <w:t>göre</w:t>
      </w:r>
      <w:r>
        <w:rPr>
          <w:spacing w:val="-13"/>
        </w:rPr>
        <w:t xml:space="preserve"> </w:t>
      </w:r>
      <w:r>
        <w:t>içinde</w:t>
      </w:r>
      <w:r>
        <w:rPr>
          <w:spacing w:val="-12"/>
        </w:rPr>
        <w:t xml:space="preserve"> </w:t>
      </w:r>
      <w:r>
        <w:t>bekletilebilecekleri</w:t>
      </w:r>
      <w:r>
        <w:rPr>
          <w:spacing w:val="-14"/>
        </w:rPr>
        <w:t xml:space="preserve"> </w:t>
      </w:r>
      <w:r>
        <w:t>kaplar</w:t>
      </w:r>
      <w:r>
        <w:rPr>
          <w:spacing w:val="-12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rPr>
          <w:spacing w:val="-1"/>
        </w:rPr>
        <w:t>çözücüler</w:t>
      </w:r>
      <w:r>
        <w:rPr>
          <w:spacing w:val="-11"/>
        </w:rPr>
        <w:t xml:space="preserve"> </w:t>
      </w:r>
      <w:r>
        <w:rPr>
          <w:spacing w:val="-1"/>
        </w:rPr>
        <w:t>için</w:t>
      </w:r>
      <w:r>
        <w:rPr>
          <w:spacing w:val="-11"/>
        </w:rPr>
        <w:t xml:space="preserve"> </w:t>
      </w:r>
      <w:r>
        <w:rPr>
          <w:spacing w:val="-1"/>
        </w:rPr>
        <w:t>yüksek</w:t>
      </w:r>
      <w:r>
        <w:rPr>
          <w:spacing w:val="-11"/>
        </w:rPr>
        <w:t xml:space="preserve"> </w:t>
      </w:r>
      <w:r>
        <w:rPr>
          <w:spacing w:val="-1"/>
        </w:rPr>
        <w:t>yoğunluklu</w:t>
      </w:r>
      <w:r>
        <w:rPr>
          <w:spacing w:val="-11"/>
        </w:rPr>
        <w:t xml:space="preserve"> </w:t>
      </w:r>
      <w:r>
        <w:t>polietilen</w:t>
      </w:r>
      <w:r>
        <w:rPr>
          <w:spacing w:val="-13"/>
        </w:rPr>
        <w:t xml:space="preserve"> </w:t>
      </w:r>
      <w:r>
        <w:t>(HDPE)</w:t>
      </w:r>
      <w:r>
        <w:rPr>
          <w:spacing w:val="-12"/>
        </w:rPr>
        <w:t xml:space="preserve"> </w:t>
      </w:r>
      <w:r>
        <w:t>niteliğinde</w:t>
      </w:r>
      <w:r>
        <w:rPr>
          <w:spacing w:val="-13"/>
        </w:rPr>
        <w:t xml:space="preserve"> </w:t>
      </w:r>
      <w:r>
        <w:t>olmalıdır,</w:t>
      </w:r>
      <w:r>
        <w:rPr>
          <w:spacing w:val="-10"/>
        </w:rPr>
        <w:t xml:space="preserve"> </w:t>
      </w:r>
      <w:r>
        <w:t>diğer</w:t>
      </w:r>
      <w:r>
        <w:rPr>
          <w:spacing w:val="-12"/>
        </w:rPr>
        <w:t xml:space="preserve"> </w:t>
      </w:r>
      <w:r>
        <w:t>sulu</w:t>
      </w:r>
      <w:r>
        <w:rPr>
          <w:spacing w:val="-11"/>
        </w:rPr>
        <w:t xml:space="preserve"> </w:t>
      </w:r>
      <w:r>
        <w:t>atıklar</w:t>
      </w:r>
      <w:r>
        <w:rPr>
          <w:spacing w:val="-56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kaplar içerisinde</w:t>
      </w:r>
      <w:r>
        <w:rPr>
          <w:spacing w:val="-15"/>
        </w:rPr>
        <w:t xml:space="preserve"> </w:t>
      </w:r>
      <w:r>
        <w:t>toplanabilirler.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0"/>
        <w:jc w:val="both"/>
        <w:rPr>
          <w:rFonts w:ascii="Symbol" w:hAnsi="Symbol"/>
        </w:rPr>
      </w:pPr>
      <w:r>
        <w:t>Ağır</w:t>
      </w:r>
      <w:r>
        <w:rPr>
          <w:spacing w:val="4"/>
        </w:rPr>
        <w:t xml:space="preserve"> </w:t>
      </w:r>
      <w:r>
        <w:t>metal</w:t>
      </w:r>
      <w:r>
        <w:rPr>
          <w:spacing w:val="2"/>
        </w:rPr>
        <w:t xml:space="preserve"> </w:t>
      </w:r>
      <w:r>
        <w:t>tuzları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bunların</w:t>
      </w:r>
      <w:r>
        <w:rPr>
          <w:spacing w:val="3"/>
        </w:rPr>
        <w:t xml:space="preserve"> </w:t>
      </w:r>
      <w:r>
        <w:t>çözeltileri</w:t>
      </w:r>
      <w:r>
        <w:rPr>
          <w:spacing w:val="6"/>
        </w:rPr>
        <w:t xml:space="preserve"> </w:t>
      </w:r>
      <w:r>
        <w:t>özel</w:t>
      </w:r>
      <w:r>
        <w:rPr>
          <w:spacing w:val="-1"/>
        </w:rPr>
        <w:t xml:space="preserve"> </w:t>
      </w:r>
      <w:r>
        <w:t>atık</w:t>
      </w:r>
      <w:r>
        <w:rPr>
          <w:spacing w:val="3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kaplarında</w:t>
      </w:r>
      <w:r>
        <w:rPr>
          <w:spacing w:val="-3"/>
        </w:rPr>
        <w:t xml:space="preserve"> </w:t>
      </w:r>
      <w:r>
        <w:t>toplanmalıdır.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9" w:line="242" w:lineRule="auto"/>
        <w:ind w:right="645"/>
        <w:jc w:val="both"/>
        <w:rPr>
          <w:rFonts w:ascii="Symbol" w:hAnsi="Symbol"/>
        </w:rPr>
      </w:pPr>
      <w:r>
        <w:t>Sıvı atık kaplarının ağzına kadar dolması beklenmemelidir. Yaklaşık % 5 kısmı boş</w:t>
      </w:r>
      <w:r>
        <w:rPr>
          <w:spacing w:val="1"/>
        </w:rPr>
        <w:t xml:space="preserve"> </w:t>
      </w:r>
      <w:r>
        <w:t>bırakılarak</w:t>
      </w:r>
      <w:r>
        <w:rPr>
          <w:spacing w:val="7"/>
        </w:rPr>
        <w:t xml:space="preserve"> </w:t>
      </w:r>
      <w:r>
        <w:t>ısı</w:t>
      </w:r>
      <w:r>
        <w:rPr>
          <w:spacing w:val="7"/>
        </w:rPr>
        <w:t xml:space="preserve"> </w:t>
      </w:r>
      <w:r>
        <w:t>yükselmesine</w:t>
      </w:r>
      <w:r>
        <w:rPr>
          <w:spacing w:val="8"/>
        </w:rPr>
        <w:t xml:space="preserve"> </w:t>
      </w:r>
      <w:r>
        <w:t>bağlı</w:t>
      </w:r>
      <w:r>
        <w:rPr>
          <w:spacing w:val="5"/>
        </w:rPr>
        <w:t xml:space="preserve"> </w:t>
      </w:r>
      <w:r>
        <w:t>oluşabilecek</w:t>
      </w:r>
      <w:r>
        <w:rPr>
          <w:spacing w:val="8"/>
        </w:rPr>
        <w:t xml:space="preserve"> </w:t>
      </w:r>
      <w:r>
        <w:t>gaz</w:t>
      </w:r>
      <w:r>
        <w:rPr>
          <w:spacing w:val="6"/>
        </w:rPr>
        <w:t xml:space="preserve"> </w:t>
      </w:r>
      <w:r>
        <w:t>sıkışmaları</w:t>
      </w:r>
      <w:r>
        <w:rPr>
          <w:spacing w:val="5"/>
        </w:rPr>
        <w:t xml:space="preserve"> </w:t>
      </w:r>
      <w:r>
        <w:t>göz</w:t>
      </w:r>
      <w:r>
        <w:rPr>
          <w:spacing w:val="4"/>
        </w:rPr>
        <w:t xml:space="preserve"> </w:t>
      </w:r>
      <w:r>
        <w:t>önünde</w:t>
      </w:r>
      <w:r>
        <w:rPr>
          <w:spacing w:val="8"/>
        </w:rPr>
        <w:t xml:space="preserve"> </w:t>
      </w:r>
      <w:r>
        <w:t>tutulmalıdır.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6" w:line="242" w:lineRule="auto"/>
        <w:ind w:right="639"/>
        <w:jc w:val="both"/>
        <w:rPr>
          <w:rFonts w:ascii="Symbol" w:hAnsi="Symbol"/>
        </w:rPr>
      </w:pPr>
      <w:r>
        <w:t>Atık kaplarında akma veya sızma görüldüğü durumda atık kabı daha büyük uygun bir</w:t>
      </w:r>
      <w:r>
        <w:rPr>
          <w:spacing w:val="1"/>
        </w:rPr>
        <w:t xml:space="preserve"> </w:t>
      </w:r>
      <w:r>
        <w:t>atık</w:t>
      </w:r>
      <w:r>
        <w:rPr>
          <w:spacing w:val="3"/>
        </w:rPr>
        <w:t xml:space="preserve"> </w:t>
      </w:r>
      <w:r>
        <w:t>kabına</w:t>
      </w:r>
      <w:r>
        <w:rPr>
          <w:spacing w:val="-4"/>
        </w:rPr>
        <w:t xml:space="preserve"> </w:t>
      </w:r>
      <w:r>
        <w:t>aktarılmalıdır.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6" w:line="242" w:lineRule="auto"/>
        <w:ind w:right="643"/>
        <w:jc w:val="both"/>
        <w:rPr>
          <w:rFonts w:ascii="Symbol" w:hAnsi="Symbol"/>
        </w:rPr>
      </w:pPr>
      <w:r>
        <w:rPr>
          <w:spacing w:val="-1"/>
          <w:w w:val="105"/>
        </w:rPr>
        <w:t>Biriktirme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sırasında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sağlığa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zararlı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gazların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açığa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çıktığı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işlemler</w:t>
      </w:r>
      <w:r>
        <w:rPr>
          <w:spacing w:val="-12"/>
          <w:w w:val="105"/>
        </w:rPr>
        <w:t xml:space="preserve"> </w:t>
      </w:r>
      <w:r>
        <w:rPr>
          <w:w w:val="105"/>
        </w:rPr>
        <w:t>çeker</w:t>
      </w:r>
      <w:r>
        <w:rPr>
          <w:spacing w:val="-11"/>
          <w:w w:val="105"/>
        </w:rPr>
        <w:t xml:space="preserve"> </w:t>
      </w:r>
      <w:r>
        <w:rPr>
          <w:w w:val="105"/>
        </w:rPr>
        <w:t>ocak</w:t>
      </w:r>
      <w:r>
        <w:rPr>
          <w:spacing w:val="-11"/>
          <w:w w:val="105"/>
        </w:rPr>
        <w:t xml:space="preserve"> </w:t>
      </w:r>
      <w:r>
        <w:rPr>
          <w:w w:val="105"/>
        </w:rPr>
        <w:t>içerisinde</w:t>
      </w:r>
      <w:r>
        <w:rPr>
          <w:spacing w:val="-59"/>
          <w:w w:val="105"/>
        </w:rPr>
        <w:t xml:space="preserve"> </w:t>
      </w:r>
      <w:r>
        <w:rPr>
          <w:w w:val="105"/>
        </w:rPr>
        <w:t>yapılmalıdır.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7" w:line="242" w:lineRule="auto"/>
        <w:ind w:right="634"/>
        <w:jc w:val="both"/>
        <w:rPr>
          <w:rFonts w:ascii="Symbol" w:hAnsi="Symbol"/>
        </w:rPr>
      </w:pPr>
      <w:r>
        <w:t>Atıklar içerdikleri kimyasalların özelliklerine göre ayrı ayrı kaplarda saklanmalı ve bu</w:t>
      </w:r>
      <w:r>
        <w:rPr>
          <w:spacing w:val="1"/>
        </w:rPr>
        <w:t xml:space="preserve"> </w:t>
      </w:r>
      <w:r>
        <w:t>kimyasalları</w:t>
      </w:r>
      <w:r>
        <w:rPr>
          <w:spacing w:val="-1"/>
        </w:rPr>
        <w:t xml:space="preserve"> </w:t>
      </w:r>
      <w:r>
        <w:t>sembolize</w:t>
      </w:r>
      <w:r>
        <w:rPr>
          <w:spacing w:val="1"/>
        </w:rPr>
        <w:t xml:space="preserve"> </w:t>
      </w:r>
      <w:r>
        <w:t>eden</w:t>
      </w:r>
      <w:r>
        <w:rPr>
          <w:spacing w:val="2"/>
        </w:rPr>
        <w:t xml:space="preserve"> </w:t>
      </w:r>
      <w:r>
        <w:t>harflerle</w:t>
      </w:r>
      <w:r>
        <w:rPr>
          <w:spacing w:val="1"/>
        </w:rPr>
        <w:t xml:space="preserve"> </w:t>
      </w:r>
      <w:r>
        <w:t>etiketlenmiş olarak</w:t>
      </w:r>
      <w:r>
        <w:rPr>
          <w:spacing w:val="-5"/>
        </w:rPr>
        <w:t xml:space="preserve"> </w:t>
      </w:r>
      <w:r>
        <w:t>saklanmalıdır.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7" w:line="242" w:lineRule="auto"/>
        <w:ind w:right="634"/>
        <w:jc w:val="both"/>
        <w:rPr>
          <w:rFonts w:ascii="Symbol" w:hAnsi="Symbol"/>
        </w:rPr>
      </w:pPr>
      <w:r>
        <w:rPr>
          <w:spacing w:val="-1"/>
        </w:rPr>
        <w:t>Genel</w:t>
      </w:r>
      <w:r>
        <w:rPr>
          <w:spacing w:val="-12"/>
        </w:rPr>
        <w:t xml:space="preserve"> </w:t>
      </w:r>
      <w:r>
        <w:rPr>
          <w:spacing w:val="-1"/>
        </w:rPr>
        <w:t>bir</w:t>
      </w:r>
      <w:r>
        <w:rPr>
          <w:spacing w:val="-13"/>
        </w:rPr>
        <w:t xml:space="preserve"> </w:t>
      </w:r>
      <w:r>
        <w:rPr>
          <w:spacing w:val="-1"/>
        </w:rPr>
        <w:t>kural</w:t>
      </w:r>
      <w:r>
        <w:rPr>
          <w:spacing w:val="-12"/>
        </w:rPr>
        <w:t xml:space="preserve"> </w:t>
      </w:r>
      <w:r>
        <w:rPr>
          <w:spacing w:val="-1"/>
        </w:rPr>
        <w:t>olarak</w:t>
      </w:r>
      <w:r>
        <w:rPr>
          <w:spacing w:val="-11"/>
        </w:rPr>
        <w:t xml:space="preserve"> </w:t>
      </w:r>
      <w:r>
        <w:rPr>
          <w:spacing w:val="-1"/>
        </w:rPr>
        <w:t>kimyasal</w:t>
      </w:r>
      <w:r>
        <w:rPr>
          <w:spacing w:val="-12"/>
        </w:rPr>
        <w:t xml:space="preserve"> </w:t>
      </w:r>
      <w:r>
        <w:rPr>
          <w:spacing w:val="-1"/>
        </w:rPr>
        <w:t>atıklar</w:t>
      </w:r>
      <w:r>
        <w:rPr>
          <w:spacing w:val="-10"/>
        </w:rPr>
        <w:t xml:space="preserve"> </w:t>
      </w:r>
      <w:r>
        <w:rPr>
          <w:spacing w:val="-1"/>
        </w:rPr>
        <w:t>ile</w:t>
      </w:r>
      <w:r>
        <w:rPr>
          <w:spacing w:val="-11"/>
        </w:rPr>
        <w:t xml:space="preserve"> </w:t>
      </w:r>
      <w:r>
        <w:rPr>
          <w:spacing w:val="-1"/>
        </w:rPr>
        <w:t>uğraşan</w:t>
      </w:r>
      <w:r>
        <w:rPr>
          <w:spacing w:val="-14"/>
        </w:rPr>
        <w:t xml:space="preserve"> </w:t>
      </w:r>
      <w:r>
        <w:rPr>
          <w:spacing w:val="-1"/>
        </w:rPr>
        <w:t>kişi</w:t>
      </w:r>
      <w:r>
        <w:rPr>
          <w:spacing w:val="-12"/>
        </w:rPr>
        <w:t xml:space="preserve"> </w:t>
      </w:r>
      <w:r>
        <w:rPr>
          <w:spacing w:val="-1"/>
        </w:rPr>
        <w:t>bu</w:t>
      </w:r>
      <w:r>
        <w:rPr>
          <w:spacing w:val="-12"/>
        </w:rPr>
        <w:t xml:space="preserve"> </w:t>
      </w:r>
      <w:r>
        <w:t>malzemeleri</w:t>
      </w:r>
      <w:r>
        <w:rPr>
          <w:spacing w:val="-11"/>
        </w:rPr>
        <w:t xml:space="preserve"> </w:t>
      </w:r>
      <w:r>
        <w:t>çevreye</w:t>
      </w:r>
      <w:r>
        <w:rPr>
          <w:spacing w:val="-12"/>
        </w:rPr>
        <w:t xml:space="preserve"> </w:t>
      </w:r>
      <w:r>
        <w:t>veya</w:t>
      </w:r>
      <w:r>
        <w:rPr>
          <w:spacing w:val="-9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sağlığına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tehdit</w:t>
      </w:r>
      <w:r>
        <w:rPr>
          <w:spacing w:val="1"/>
        </w:rPr>
        <w:t xml:space="preserve"> </w:t>
      </w:r>
      <w:r>
        <w:t>oluşturduğuna</w:t>
      </w:r>
      <w:r>
        <w:rPr>
          <w:spacing w:val="1"/>
        </w:rPr>
        <w:t xml:space="preserve"> </w:t>
      </w:r>
      <w:r>
        <w:t>emin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sürece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çöpler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atmamalı</w:t>
      </w:r>
      <w:r>
        <w:rPr>
          <w:spacing w:val="-1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kanalizasyon</w:t>
      </w:r>
      <w:r>
        <w:rPr>
          <w:spacing w:val="3"/>
        </w:rPr>
        <w:t xml:space="preserve"> </w:t>
      </w:r>
      <w:r>
        <w:t>sistemine</w:t>
      </w:r>
      <w:r>
        <w:rPr>
          <w:spacing w:val="-7"/>
        </w:rPr>
        <w:t xml:space="preserve"> </w:t>
      </w:r>
      <w:r>
        <w:t>boşaltmamalıdır.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9"/>
        <w:ind w:right="640"/>
        <w:jc w:val="both"/>
        <w:rPr>
          <w:rFonts w:ascii="Symbol" w:hAnsi="Symbol"/>
        </w:rPr>
      </w:pPr>
      <w:r>
        <w:t>İlgili</w:t>
      </w:r>
      <w:r>
        <w:rPr>
          <w:spacing w:val="1"/>
        </w:rPr>
        <w:t xml:space="preserve"> </w:t>
      </w:r>
      <w:r>
        <w:t>mevzuat(lar)a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biriktirilen</w:t>
      </w:r>
      <w:r>
        <w:rPr>
          <w:spacing w:val="1"/>
        </w:rPr>
        <w:t xml:space="preserve"> </w:t>
      </w:r>
      <w:r>
        <w:t>atıklar,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alanda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mevzuata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yetkilendirilmiş</w:t>
      </w:r>
      <w:r>
        <w:rPr>
          <w:spacing w:val="-1"/>
        </w:rPr>
        <w:t xml:space="preserve"> </w:t>
      </w:r>
      <w:r>
        <w:t>firmalara teslim</w:t>
      </w:r>
      <w:r>
        <w:rPr>
          <w:spacing w:val="3"/>
        </w:rPr>
        <w:t xml:space="preserve"> </w:t>
      </w:r>
      <w:r>
        <w:t>edilerek</w:t>
      </w:r>
      <w:r>
        <w:rPr>
          <w:spacing w:val="1"/>
        </w:rPr>
        <w:t xml:space="preserve"> </w:t>
      </w:r>
      <w:r>
        <w:t>bertaraf</w:t>
      </w:r>
      <w:r>
        <w:rPr>
          <w:spacing w:val="-5"/>
        </w:rPr>
        <w:t xml:space="preserve"> </w:t>
      </w:r>
      <w:r>
        <w:t>edilmelidir.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9"/>
        <w:rPr>
          <w:sz w:val="26"/>
        </w:rPr>
      </w:pPr>
    </w:p>
    <w:p w:rsidR="007533E5" w:rsidRDefault="0057218B">
      <w:pPr>
        <w:pStyle w:val="Balk1"/>
        <w:spacing w:before="0"/>
      </w:pPr>
      <w:r>
        <w:t>Güvenlik</w:t>
      </w:r>
      <w:r>
        <w:rPr>
          <w:spacing w:val="-3"/>
        </w:rPr>
        <w:t xml:space="preserve"> </w:t>
      </w:r>
      <w:r>
        <w:t>bilgi</w:t>
      </w:r>
      <w:r>
        <w:rPr>
          <w:spacing w:val="-3"/>
        </w:rPr>
        <w:t xml:space="preserve"> </w:t>
      </w:r>
      <w:r>
        <w:t>formu</w:t>
      </w:r>
    </w:p>
    <w:p w:rsidR="007533E5" w:rsidRDefault="0057218B">
      <w:pPr>
        <w:pStyle w:val="GvdeMetni"/>
        <w:spacing w:before="120" w:line="244" w:lineRule="auto"/>
        <w:ind w:left="196" w:right="633"/>
        <w:jc w:val="both"/>
      </w:pPr>
      <w:r>
        <w:t>Kimyasal</w:t>
      </w:r>
      <w:r>
        <w:rPr>
          <w:spacing w:val="-9"/>
        </w:rPr>
        <w:t xml:space="preserve"> </w:t>
      </w:r>
      <w:r>
        <w:t>maddelerin</w:t>
      </w:r>
      <w:r>
        <w:rPr>
          <w:spacing w:val="-9"/>
        </w:rPr>
        <w:t xml:space="preserve"> </w:t>
      </w:r>
      <w:r>
        <w:t>kullanımı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depolanması</w:t>
      </w:r>
      <w:r>
        <w:rPr>
          <w:spacing w:val="-11"/>
        </w:rPr>
        <w:t xml:space="preserve"> </w:t>
      </w:r>
      <w:r>
        <w:t>sırasında</w:t>
      </w:r>
      <w:r>
        <w:rPr>
          <w:spacing w:val="-7"/>
        </w:rPr>
        <w:t xml:space="preserve"> </w:t>
      </w:r>
      <w:r>
        <w:t>oluşabilecek</w:t>
      </w:r>
      <w:r>
        <w:rPr>
          <w:spacing w:val="-5"/>
        </w:rPr>
        <w:t xml:space="preserve"> </w:t>
      </w:r>
      <w:r>
        <w:t>İşçi</w:t>
      </w:r>
      <w:r>
        <w:rPr>
          <w:spacing w:val="-10"/>
        </w:rPr>
        <w:t xml:space="preserve"> </w:t>
      </w:r>
      <w:r>
        <w:t>Sağlığı</w:t>
      </w:r>
      <w:r>
        <w:rPr>
          <w:spacing w:val="-11"/>
        </w:rPr>
        <w:t xml:space="preserve"> </w:t>
      </w:r>
      <w:r>
        <w:t>İş</w:t>
      </w:r>
      <w:r>
        <w:rPr>
          <w:spacing w:val="-8"/>
        </w:rPr>
        <w:t xml:space="preserve"> </w:t>
      </w:r>
      <w:r>
        <w:t>Güvenliği</w:t>
      </w:r>
      <w:r>
        <w:rPr>
          <w:spacing w:val="1"/>
        </w:rPr>
        <w:t xml:space="preserve"> </w:t>
      </w:r>
      <w:r>
        <w:t>risklerini ortadan kaldırmaya yönelik çalışmaların önemli bir parçasını oluşturan ve kullanıcıyı</w:t>
      </w:r>
      <w:r>
        <w:rPr>
          <w:spacing w:val="1"/>
        </w:rPr>
        <w:t xml:space="preserve"> </w:t>
      </w:r>
      <w:r>
        <w:t>doğru ve yeterli düzeyde bilgilendirmek amacıyla hazırlanan, ilgili kimyasal maddelerin tehlike</w:t>
      </w:r>
      <w:r>
        <w:rPr>
          <w:spacing w:val="-56"/>
        </w:rPr>
        <w:t xml:space="preserve"> </w:t>
      </w:r>
      <w:r>
        <w:t>ve riskleri ile diğer bilgileri içeren dokümanlara Güvenlik Bilgi Formu adı verilir. Bu form</w:t>
      </w:r>
      <w:r>
        <w:rPr>
          <w:spacing w:val="1"/>
        </w:rPr>
        <w:t xml:space="preserve"> </w:t>
      </w:r>
      <w:r>
        <w:t>“Kimyasal Güvenlik Formu”, “Malzeme Güvenlik Bilgi Formu” veya İngilizce olarak MSDS</w:t>
      </w:r>
      <w:r>
        <w:rPr>
          <w:spacing w:val="1"/>
        </w:rPr>
        <w:t xml:space="preserve"> </w:t>
      </w:r>
      <w:r>
        <w:t>olarak kısaltılan</w:t>
      </w:r>
      <w:r>
        <w:rPr>
          <w:spacing w:val="3"/>
        </w:rPr>
        <w:t xml:space="preserve"> </w:t>
      </w:r>
      <w:r>
        <w:t>“Materyal</w:t>
      </w:r>
      <w:r>
        <w:rPr>
          <w:spacing w:val="2"/>
        </w:rPr>
        <w:t xml:space="preserve"> </w:t>
      </w:r>
      <w:r>
        <w:t>Safety</w:t>
      </w:r>
      <w:r>
        <w:rPr>
          <w:spacing w:val="2"/>
        </w:rPr>
        <w:t xml:space="preserve"> </w:t>
      </w:r>
      <w:r>
        <w:t>Data Sheet”</w:t>
      </w:r>
      <w:r>
        <w:rPr>
          <w:spacing w:val="5"/>
        </w:rPr>
        <w:t xml:space="preserve"> </w:t>
      </w:r>
      <w:r>
        <w:t>gibi farklı isimlerde</w:t>
      </w:r>
      <w:r>
        <w:rPr>
          <w:spacing w:val="2"/>
        </w:rPr>
        <w:t xml:space="preserve"> </w:t>
      </w:r>
      <w:r>
        <w:t>adlandırılabilir.</w:t>
      </w:r>
    </w:p>
    <w:p w:rsidR="007533E5" w:rsidRDefault="002D2340">
      <w:pPr>
        <w:pStyle w:val="GvdeMetni"/>
        <w:spacing w:before="7"/>
        <w:rPr>
          <w:sz w:val="19"/>
        </w:rPr>
      </w:pPr>
      <w:r>
        <w:pict>
          <v:shape id="_x0000_s1233" type="#_x0000_t202" style="position:absolute;margin-left:152.3pt;margin-top:12.3pt;width:291pt;height:259.75pt;z-index:-251610112;mso-wrap-distance-left:0;mso-wrap-distance-right:0;mso-position-horizontal-relative:page" fillcolor="#deeaf6" stroked="f">
            <v:textbox inset="0,0,0,0">
              <w:txbxContent>
                <w:p w:rsidR="0057218B" w:rsidRDefault="0057218B">
                  <w:pPr>
                    <w:spacing w:before="230"/>
                    <w:ind w:left="223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Güvenlik</w:t>
                  </w:r>
                  <w:r>
                    <w:rPr>
                      <w:rFonts w:ascii="Comic Sans MS" w:hAnsi="Comic Sans MS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bilgi</w:t>
                  </w:r>
                  <w:r>
                    <w:rPr>
                      <w:rFonts w:ascii="Comic Sans MS" w:hAnsi="Comic Sans MS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formu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before="4" w:line="279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Madde/Müstahzar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Şirket/İş</w:t>
                  </w:r>
                  <w:r>
                    <w:rPr>
                      <w:rFonts w:ascii="Comic Sans MS" w:hAnsi="Comic Sans MS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Sahibinin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Tanıtımı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Bileşimi/İçindekiler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Hakkında Bilgi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pacing w:val="-1"/>
                      <w:sz w:val="20"/>
                    </w:rPr>
                    <w:t>Tehlikelerin</w:t>
                  </w:r>
                  <w:r>
                    <w:rPr>
                      <w:rFonts w:ascii="Comic Sans MS" w:hAnsi="Comic Sans MS"/>
                      <w:spacing w:val="-1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>Tanıtımı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pacing w:val="-1"/>
                      <w:sz w:val="20"/>
                    </w:rPr>
                    <w:t>İlk</w:t>
                  </w:r>
                  <w:r>
                    <w:rPr>
                      <w:rFonts w:ascii="Comic Sans MS" w:hAnsi="Comic Sans MS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>Yardım</w:t>
                  </w:r>
                  <w:r>
                    <w:rPr>
                      <w:rFonts w:ascii="Comic Sans MS" w:hAnsi="Comic Sans MS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>Tedbirleri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before="1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Yangınla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Mücadele Tedbirleri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before="1" w:line="279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Kaza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Sonucu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Yayılmaya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Karşı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Tedbirler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/>
                      <w:sz w:val="20"/>
                    </w:rPr>
                  </w:pPr>
                  <w:r>
                    <w:rPr>
                      <w:rFonts w:ascii="Comic Sans MS"/>
                      <w:sz w:val="20"/>
                    </w:rPr>
                    <w:t>Kullanma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ve Depolama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Maruz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Kalma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Kontrolleri/Kişisel Korunma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Fiziksel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Kimyasal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Özellikler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Kararlılık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 Tepkime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/>
                      <w:sz w:val="20"/>
                    </w:rPr>
                  </w:pPr>
                  <w:r>
                    <w:rPr>
                      <w:rFonts w:ascii="Comic Sans MS"/>
                      <w:sz w:val="20"/>
                    </w:rPr>
                    <w:t>Toksikolojik</w:t>
                  </w:r>
                  <w:r>
                    <w:rPr>
                      <w:rFonts w:asci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Bilgi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ind w:hanging="285"/>
                    <w:rPr>
                      <w:rFonts w:ascii="Comic Sans MS"/>
                      <w:sz w:val="20"/>
                    </w:rPr>
                  </w:pPr>
                  <w:r>
                    <w:rPr>
                      <w:rFonts w:ascii="Comic Sans MS"/>
                      <w:sz w:val="20"/>
                    </w:rPr>
                    <w:t>Ekolojik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Bilgi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before="2" w:line="279" w:lineRule="exact"/>
                    <w:ind w:hanging="285"/>
                    <w:rPr>
                      <w:rFonts w:ascii="Comic Sans MS"/>
                      <w:sz w:val="20"/>
                    </w:rPr>
                  </w:pPr>
                  <w:r>
                    <w:rPr>
                      <w:rFonts w:ascii="Comic Sans MS"/>
                      <w:sz w:val="20"/>
                    </w:rPr>
                    <w:t>Bertaraf</w:t>
                  </w:r>
                  <w:r>
                    <w:rPr>
                      <w:rFonts w:ascii="Comic Sans MS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Bilgileri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Taşımacılık</w:t>
                  </w:r>
                  <w:r>
                    <w:rPr>
                      <w:rFonts w:ascii="Comic Sans MS" w:hAnsi="Comic Sans MS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Bilgisi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spacing w:line="278" w:lineRule="exact"/>
                    <w:ind w:hanging="285"/>
                    <w:rPr>
                      <w:rFonts w:ascii="Comic Sans MS"/>
                      <w:sz w:val="20"/>
                    </w:rPr>
                  </w:pPr>
                  <w:r>
                    <w:rPr>
                      <w:rFonts w:ascii="Comic Sans MS"/>
                      <w:sz w:val="20"/>
                    </w:rPr>
                    <w:t>Mevzuat</w:t>
                  </w:r>
                  <w:r>
                    <w:rPr>
                      <w:rFonts w:asci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Bilgisi</w:t>
                  </w:r>
                </w:p>
                <w:p w:rsidR="0057218B" w:rsidRDefault="0057218B">
                  <w:pPr>
                    <w:numPr>
                      <w:ilvl w:val="0"/>
                      <w:numId w:val="54"/>
                    </w:numPr>
                    <w:tabs>
                      <w:tab w:val="left" w:pos="679"/>
                      <w:tab w:val="left" w:pos="680"/>
                    </w:tabs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Diğer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Bilgiler</w:t>
                  </w:r>
                </w:p>
              </w:txbxContent>
            </v:textbox>
            <w10:wrap type="topAndBottom" anchorx="page"/>
          </v:shape>
        </w:pict>
      </w:r>
    </w:p>
    <w:p w:rsidR="007533E5" w:rsidRDefault="007533E5">
      <w:pPr>
        <w:rPr>
          <w:sz w:val="19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Kimyasal</w:t>
      </w:r>
      <w:r>
        <w:rPr>
          <w:spacing w:val="-4"/>
        </w:rPr>
        <w:t xml:space="preserve"> </w:t>
      </w:r>
      <w:r>
        <w:t>saklama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ayrıştırma</w:t>
      </w:r>
      <w:r>
        <w:rPr>
          <w:spacing w:val="-2"/>
        </w:rPr>
        <w:t xml:space="preserve"> </w:t>
      </w:r>
      <w:r>
        <w:t>tablosu</w:t>
      </w:r>
    </w:p>
    <w:p w:rsidR="007533E5" w:rsidRDefault="007533E5">
      <w:pPr>
        <w:pStyle w:val="GvdeMetni"/>
        <w:spacing w:before="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2285"/>
        <w:gridCol w:w="2561"/>
        <w:gridCol w:w="2732"/>
      </w:tblGrid>
      <w:tr w:rsidR="007533E5">
        <w:trPr>
          <w:trHeight w:val="736"/>
        </w:trPr>
        <w:tc>
          <w:tcPr>
            <w:tcW w:w="1514" w:type="dxa"/>
            <w:shd w:val="clear" w:color="auto" w:fill="BCD5ED"/>
          </w:tcPr>
          <w:p w:rsidR="007533E5" w:rsidRDefault="0057218B">
            <w:pPr>
              <w:pStyle w:val="TableParagraph"/>
              <w:spacing w:before="147"/>
              <w:ind w:left="117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Tehlike</w:t>
            </w:r>
            <w:r>
              <w:rPr>
                <w:rFonts w:ascii="Comic Sans MS" w:hAnsi="Comic Sans MS"/>
                <w:b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</w:rPr>
              <w:t>Sınıfı</w:t>
            </w:r>
          </w:p>
        </w:tc>
        <w:tc>
          <w:tcPr>
            <w:tcW w:w="2285" w:type="dxa"/>
            <w:shd w:val="clear" w:color="auto" w:fill="BCD5ED"/>
          </w:tcPr>
          <w:p w:rsidR="007533E5" w:rsidRDefault="0057218B">
            <w:pPr>
              <w:pStyle w:val="TableParagraph"/>
              <w:spacing w:before="147"/>
              <w:ind w:left="117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Önerilen</w:t>
            </w:r>
            <w:r>
              <w:rPr>
                <w:rFonts w:ascii="Comic Sans MS" w:hAnsi="Comic Sans MS"/>
                <w:b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</w:rPr>
              <w:t>saklama</w:t>
            </w:r>
            <w:r>
              <w:rPr>
                <w:rFonts w:ascii="Comic Sans MS" w:hAnsi="Comic Sans MS"/>
                <w:b/>
                <w:spacing w:val="-6"/>
                <w:sz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</w:rPr>
              <w:t>şekli</w:t>
            </w:r>
          </w:p>
        </w:tc>
        <w:tc>
          <w:tcPr>
            <w:tcW w:w="2561" w:type="dxa"/>
            <w:shd w:val="clear" w:color="auto" w:fill="BCD5ED"/>
          </w:tcPr>
          <w:p w:rsidR="007533E5" w:rsidRDefault="0057218B">
            <w:pPr>
              <w:pStyle w:val="TableParagraph"/>
              <w:spacing w:before="147"/>
              <w:ind w:left="118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Örnek</w:t>
            </w:r>
            <w:r>
              <w:rPr>
                <w:rFonts w:ascii="Comic Sans MS" w:hAnsi="Comic Sans MS"/>
                <w:b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</w:rPr>
              <w:t>kimyasallar</w:t>
            </w:r>
          </w:p>
        </w:tc>
        <w:tc>
          <w:tcPr>
            <w:tcW w:w="2732" w:type="dxa"/>
            <w:shd w:val="clear" w:color="auto" w:fill="BCD5ED"/>
          </w:tcPr>
          <w:p w:rsidR="007533E5" w:rsidRDefault="0057218B">
            <w:pPr>
              <w:pStyle w:val="TableParagraph"/>
              <w:spacing w:before="147" w:line="215" w:lineRule="exact"/>
              <w:ind w:left="115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Geçimsiz</w:t>
            </w:r>
            <w:r>
              <w:rPr>
                <w:rFonts w:ascii="Comic Sans MS" w:hAnsi="Comic Sans MS"/>
                <w:b/>
                <w:spacing w:val="-6"/>
                <w:sz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</w:rPr>
              <w:t>kimyasallar</w:t>
            </w:r>
          </w:p>
          <w:p w:rsidR="007533E5" w:rsidRDefault="0057218B">
            <w:pPr>
              <w:pStyle w:val="TableParagraph"/>
              <w:spacing w:line="215" w:lineRule="exact"/>
              <w:ind w:left="1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(her</w:t>
            </w:r>
            <w:r>
              <w:rPr>
                <w:rFonts w:ascii="Comic Sans MS" w:hAnsi="Comic Sans MS"/>
                <w:spacing w:val="-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durumda</w:t>
            </w:r>
            <w:r>
              <w:rPr>
                <w:rFonts w:ascii="Comic Sans MS" w:hAnsi="Comic Sans MS"/>
                <w:spacing w:val="-3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GBF’lere</w:t>
            </w:r>
            <w:r>
              <w:rPr>
                <w:rFonts w:ascii="Comic Sans MS" w:hAnsi="Comic Sans MS"/>
                <w:spacing w:val="-4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bakınız)</w:t>
            </w:r>
          </w:p>
        </w:tc>
      </w:tr>
      <w:tr w:rsidR="007533E5">
        <w:trPr>
          <w:trHeight w:val="1113"/>
        </w:trPr>
        <w:tc>
          <w:tcPr>
            <w:tcW w:w="1514" w:type="dxa"/>
          </w:tcPr>
          <w:p w:rsidR="007533E5" w:rsidRDefault="0057218B">
            <w:pPr>
              <w:pStyle w:val="TableParagraph"/>
              <w:ind w:left="117" w:right="534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pacing w:val="-1"/>
                <w:w w:val="95"/>
                <w:sz w:val="16"/>
              </w:rPr>
              <w:t>Sıkıştırılmış</w:t>
            </w:r>
            <w:r>
              <w:rPr>
                <w:rFonts w:ascii="Comic Sans MS" w:hAnsi="Comic Sans MS"/>
                <w:b/>
                <w:spacing w:val="-63"/>
                <w:w w:val="95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gazlar-</w:t>
            </w:r>
          </w:p>
          <w:p w:rsidR="007533E5" w:rsidRDefault="0057218B">
            <w:pPr>
              <w:pStyle w:val="TableParagraph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yanıcılar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38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Serin, kuru bir ortamda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oksitleyici gazlardan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uzakta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saklanmalıdır.</w:t>
            </w:r>
          </w:p>
          <w:p w:rsidR="007533E5" w:rsidRDefault="0057218B">
            <w:pPr>
              <w:pStyle w:val="TableParagraph"/>
              <w:spacing w:before="5" w:line="208" w:lineRule="auto"/>
              <w:ind w:left="117" w:right="68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Kayış veya zincir ile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sabitlenmelidir.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spacing w:line="242" w:lineRule="auto"/>
              <w:ind w:left="118" w:right="633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Metan, asetilen, propan,</w:t>
            </w:r>
            <w:r>
              <w:rPr>
                <w:rFonts w:ascii="Comic Sans MS"/>
                <w:spacing w:val="-46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hidrojen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42" w:lineRule="auto"/>
              <w:ind w:left="115" w:right="159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Oksitleyici ve toksik sıkıştırılmış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gazlar,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oksitleyici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katılar</w:t>
            </w:r>
          </w:p>
        </w:tc>
      </w:tr>
      <w:tr w:rsidR="007533E5">
        <w:trPr>
          <w:trHeight w:val="1105"/>
        </w:trPr>
        <w:tc>
          <w:tcPr>
            <w:tcW w:w="1514" w:type="dxa"/>
          </w:tcPr>
          <w:p w:rsidR="007533E5" w:rsidRDefault="0057218B">
            <w:pPr>
              <w:pStyle w:val="TableParagraph"/>
              <w:ind w:left="117" w:right="463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Sıkıştırılmış</w:t>
            </w:r>
            <w:r>
              <w:rPr>
                <w:rFonts w:ascii="Comic Sans MS" w:hAnsi="Comic Sans MS"/>
                <w:b/>
                <w:spacing w:val="-67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gazlar-</w:t>
            </w:r>
            <w:r>
              <w:rPr>
                <w:rFonts w:ascii="Comic Sans MS" w:hAnsi="Comic Sans MS"/>
                <w:b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pacing w:val="-1"/>
                <w:w w:val="95"/>
                <w:sz w:val="16"/>
              </w:rPr>
              <w:t>oksitleyiciler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38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Serin, kuru bir ortamda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yanıcı gaz ve sıvılardan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uzakta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saklanmalıdır.</w:t>
            </w:r>
          </w:p>
          <w:p w:rsidR="007533E5" w:rsidRDefault="0057218B">
            <w:pPr>
              <w:pStyle w:val="TableParagraph"/>
              <w:spacing w:before="21" w:line="204" w:lineRule="auto"/>
              <w:ind w:left="117" w:right="68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Kayış veya zincir ile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sabitlenmelidir.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spacing w:line="198" w:lineRule="exact"/>
              <w:ind w:left="118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Oksijen,</w:t>
            </w:r>
            <w:r>
              <w:rPr>
                <w:rFonts w:ascii="Comic Sans MS"/>
                <w:spacing w:val="-2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klor,</w:t>
            </w:r>
            <w:r>
              <w:rPr>
                <w:rFonts w:ascii="Comic Sans MS"/>
                <w:spacing w:val="-4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brom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198" w:lineRule="exact"/>
              <w:ind w:left="11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Yanıcı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gazlar</w:t>
            </w:r>
          </w:p>
        </w:tc>
      </w:tr>
      <w:tr w:rsidR="007533E5">
        <w:trPr>
          <w:trHeight w:val="1111"/>
        </w:trPr>
        <w:tc>
          <w:tcPr>
            <w:tcW w:w="1514" w:type="dxa"/>
          </w:tcPr>
          <w:p w:rsidR="007533E5" w:rsidRDefault="0057218B">
            <w:pPr>
              <w:pStyle w:val="TableParagraph"/>
              <w:ind w:left="117" w:right="349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Sıkıştırılmış</w:t>
            </w:r>
            <w:r>
              <w:rPr>
                <w:rFonts w:ascii="Comic Sans MS" w:hAnsi="Comic Sans MS"/>
                <w:b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pacing w:val="-1"/>
                <w:w w:val="95"/>
                <w:sz w:val="16"/>
              </w:rPr>
              <w:t>gazlar-toksik,</w:t>
            </w:r>
            <w:r>
              <w:rPr>
                <w:rFonts w:ascii="Comic Sans MS" w:hAnsi="Comic Sans MS"/>
                <w:b/>
                <w:spacing w:val="-63"/>
                <w:w w:val="95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aşındırıcılar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38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Serin, kuru bir ortamda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yanıcı gaz ve sıvılardan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uzakta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saklanmalıdır.</w:t>
            </w:r>
          </w:p>
          <w:p w:rsidR="007533E5" w:rsidRDefault="0057218B">
            <w:pPr>
              <w:pStyle w:val="TableParagraph"/>
              <w:spacing w:before="24" w:line="204" w:lineRule="auto"/>
              <w:ind w:left="117" w:right="68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Kayış veya zincir ile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sabitlenmelidir.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spacing w:line="237" w:lineRule="auto"/>
              <w:ind w:left="118" w:right="1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Karbon monoksit, hidrojen </w:t>
            </w:r>
            <w:r>
              <w:rPr>
                <w:rFonts w:ascii="Comic Sans MS" w:hAnsi="Comic Sans MS"/>
                <w:position w:val="2"/>
                <w:sz w:val="16"/>
              </w:rPr>
              <w:t>sülfit</w:t>
            </w:r>
            <w:r>
              <w:rPr>
                <w:rFonts w:ascii="Comic Sans MS" w:hAnsi="Comic Sans MS"/>
                <w:spacing w:val="-45"/>
                <w:position w:val="2"/>
                <w:sz w:val="16"/>
              </w:rPr>
              <w:t xml:space="preserve"> </w:t>
            </w:r>
            <w:r>
              <w:rPr>
                <w:rFonts w:ascii="Comic Sans MS" w:hAnsi="Comic Sans MS"/>
                <w:position w:val="2"/>
                <w:sz w:val="16"/>
              </w:rPr>
              <w:t>(H</w:t>
            </w:r>
            <w:r>
              <w:rPr>
                <w:rFonts w:ascii="Comic Sans MS" w:hAnsi="Comic Sans MS"/>
                <w:sz w:val="10"/>
              </w:rPr>
              <w:t>2</w:t>
            </w:r>
            <w:r>
              <w:rPr>
                <w:rFonts w:ascii="Comic Sans MS" w:hAnsi="Comic Sans MS"/>
                <w:position w:val="2"/>
                <w:sz w:val="16"/>
              </w:rPr>
              <w:t>S)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22" w:lineRule="exact"/>
              <w:ind w:left="11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Yanıcı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ve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/veya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oksitleyici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gazlar</w:t>
            </w:r>
          </w:p>
        </w:tc>
      </w:tr>
      <w:tr w:rsidR="007533E5">
        <w:trPr>
          <w:trHeight w:val="885"/>
        </w:trPr>
        <w:tc>
          <w:tcPr>
            <w:tcW w:w="1514" w:type="dxa"/>
          </w:tcPr>
          <w:p w:rsidR="007533E5" w:rsidRDefault="0057218B">
            <w:pPr>
              <w:pStyle w:val="TableParagraph"/>
              <w:ind w:left="117" w:right="701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pacing w:val="-1"/>
                <w:w w:val="95"/>
                <w:sz w:val="16"/>
              </w:rPr>
              <w:t>Aşındırıcı</w:t>
            </w:r>
            <w:r>
              <w:rPr>
                <w:rFonts w:ascii="Comic Sans MS" w:hAnsi="Comic Sans MS"/>
                <w:b/>
                <w:spacing w:val="-63"/>
                <w:w w:val="95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asitler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Ayrı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asit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saklama</w:t>
            </w:r>
          </w:p>
          <w:p w:rsidR="007533E5" w:rsidRDefault="0057218B">
            <w:pPr>
              <w:pStyle w:val="TableParagraph"/>
              <w:spacing w:before="12" w:line="223" w:lineRule="auto"/>
              <w:ind w:left="117" w:right="38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dolaplarında veya ikincil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kaplar içinde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saklanmalıdır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ind w:left="118" w:right="20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Mineral</w:t>
            </w:r>
            <w:r>
              <w:rPr>
                <w:rFonts w:ascii="Comic Sans MS" w:hAnsi="Comic Sans MS"/>
                <w:spacing w:val="4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asitler</w:t>
            </w:r>
            <w:r>
              <w:rPr>
                <w:rFonts w:ascii="Comic Sans MS" w:hAnsi="Comic Sans MS"/>
                <w:spacing w:val="4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–</w:t>
            </w:r>
            <w:r>
              <w:rPr>
                <w:rFonts w:ascii="Comic Sans MS" w:hAnsi="Comic Sans MS"/>
                <w:spacing w:val="18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Hidroklorik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asit,</w:t>
            </w:r>
            <w:r>
              <w:rPr>
                <w:rFonts w:ascii="Comic Sans MS" w:hAnsi="Comic Sans MS"/>
                <w:spacing w:val="2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sülfirik</w:t>
            </w:r>
            <w:r>
              <w:rPr>
                <w:rFonts w:ascii="Comic Sans MS" w:hAnsi="Comic Sans MS"/>
                <w:spacing w:val="2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asit,</w:t>
            </w:r>
            <w:r>
              <w:rPr>
                <w:rFonts w:ascii="Comic Sans MS" w:hAnsi="Comic Sans MS"/>
                <w:spacing w:val="2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nitrik</w:t>
            </w:r>
            <w:r>
              <w:rPr>
                <w:rFonts w:ascii="Comic Sans MS" w:hAnsi="Comic Sans MS"/>
                <w:spacing w:val="2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asit,</w:t>
            </w:r>
          </w:p>
          <w:p w:rsidR="007533E5" w:rsidRDefault="0057218B">
            <w:pPr>
              <w:pStyle w:val="TableParagraph"/>
              <w:spacing w:before="23" w:line="204" w:lineRule="auto"/>
              <w:ind w:left="118" w:right="463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perklorik</w:t>
            </w:r>
            <w:r>
              <w:rPr>
                <w:rFonts w:ascii="Comic Sans MS"/>
                <w:spacing w:val="-4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asit,</w:t>
            </w:r>
            <w:r>
              <w:rPr>
                <w:rFonts w:ascii="Comic Sans MS"/>
                <w:spacing w:val="-3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kromik</w:t>
            </w:r>
            <w:r>
              <w:rPr>
                <w:rFonts w:ascii="Comic Sans MS"/>
                <w:spacing w:val="-11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asit,</w:t>
            </w:r>
            <w:r>
              <w:rPr>
                <w:rFonts w:ascii="Comic Sans MS"/>
                <w:spacing w:val="-45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asetik</w:t>
            </w:r>
            <w:r>
              <w:rPr>
                <w:rFonts w:ascii="Comic Sans MS"/>
                <w:spacing w:val="-2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asit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ind w:left="115" w:right="55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Yanıcı sıvılar, yanıcı katılar,</w:t>
            </w:r>
            <w:r>
              <w:rPr>
                <w:rFonts w:ascii="Comic Sans MS" w:hAnsi="Comic Sans MS"/>
                <w:spacing w:val="-46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bazlar,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oksitleyiciler</w:t>
            </w:r>
          </w:p>
        </w:tc>
      </w:tr>
      <w:tr w:rsidR="007533E5">
        <w:trPr>
          <w:trHeight w:val="669"/>
        </w:trPr>
        <w:tc>
          <w:tcPr>
            <w:tcW w:w="1514" w:type="dxa"/>
          </w:tcPr>
          <w:p w:rsidR="007533E5" w:rsidRDefault="0057218B">
            <w:pPr>
              <w:pStyle w:val="TableParagraph"/>
              <w:ind w:left="117" w:right="701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pacing w:val="-1"/>
                <w:w w:val="95"/>
                <w:sz w:val="16"/>
              </w:rPr>
              <w:t>Aşındırıcı</w:t>
            </w:r>
            <w:r>
              <w:rPr>
                <w:rFonts w:ascii="Comic Sans MS" w:hAnsi="Comic Sans MS"/>
                <w:b/>
                <w:spacing w:val="-63"/>
                <w:w w:val="95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bazlar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24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Ayrı saklama dolaplarında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saklanır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spacing w:line="213" w:lineRule="auto"/>
              <w:ind w:left="118" w:right="233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Amonyum hidroksit, sodyum</w:t>
            </w:r>
            <w:r>
              <w:rPr>
                <w:rFonts w:ascii="Comic Sans MS"/>
                <w:spacing w:val="1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hidroksit,</w:t>
            </w:r>
            <w:r>
              <w:rPr>
                <w:rFonts w:ascii="Comic Sans MS"/>
                <w:spacing w:val="-5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potasyum</w:t>
            </w:r>
            <w:r>
              <w:rPr>
                <w:rFonts w:ascii="Comic Sans MS"/>
                <w:spacing w:val="-5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hidroksit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ind w:left="115" w:right="49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Yanıcı sıvılar, oksitleyiciler, toksik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kimyasallar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ve asitler</w:t>
            </w:r>
          </w:p>
        </w:tc>
      </w:tr>
      <w:tr w:rsidR="007533E5">
        <w:trPr>
          <w:trHeight w:val="662"/>
        </w:trPr>
        <w:tc>
          <w:tcPr>
            <w:tcW w:w="1514" w:type="dxa"/>
          </w:tcPr>
          <w:p w:rsidR="007533E5" w:rsidRDefault="0057218B">
            <w:pPr>
              <w:pStyle w:val="TableParagraph"/>
              <w:spacing w:line="200" w:lineRule="exact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Yanıcı</w:t>
            </w:r>
            <w:r>
              <w:rPr>
                <w:rFonts w:ascii="Comic Sans MS" w:hAnsi="Comic Sans MS"/>
                <w:b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sıvılar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spacing w:line="237" w:lineRule="auto"/>
              <w:ind w:left="117" w:right="63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Topraklanmış yanıcı saklama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dolaplarında</w:t>
            </w:r>
          </w:p>
          <w:p w:rsidR="007533E5" w:rsidRDefault="0057218B">
            <w:pPr>
              <w:pStyle w:val="TableParagraph"/>
              <w:spacing w:line="190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saklanmalıdır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spacing w:line="237" w:lineRule="auto"/>
              <w:ind w:left="118" w:right="368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Aseton, benzen, dietil eter,</w:t>
            </w:r>
            <w:r>
              <w:rPr>
                <w:rFonts w:ascii="Comic Sans MS"/>
                <w:spacing w:val="-46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metanol,</w:t>
            </w:r>
            <w:r>
              <w:rPr>
                <w:rFonts w:ascii="Comic Sans MS"/>
                <w:spacing w:val="-2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etanol, toluen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37" w:lineRule="auto"/>
              <w:ind w:left="115" w:right="861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Asit, baz, oksitleyiciler</w:t>
            </w:r>
            <w:r>
              <w:rPr>
                <w:rFonts w:ascii="Comic Sans MS"/>
                <w:spacing w:val="-45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ve</w:t>
            </w:r>
            <w:r>
              <w:rPr>
                <w:rFonts w:ascii="Comic Sans MS"/>
                <w:spacing w:val="-3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toksikler</w:t>
            </w:r>
          </w:p>
        </w:tc>
      </w:tr>
      <w:tr w:rsidR="007533E5">
        <w:trPr>
          <w:trHeight w:val="892"/>
        </w:trPr>
        <w:tc>
          <w:tcPr>
            <w:tcW w:w="1514" w:type="dxa"/>
          </w:tcPr>
          <w:p w:rsidR="007533E5" w:rsidRDefault="0057218B">
            <w:pPr>
              <w:pStyle w:val="TableParagraph"/>
              <w:spacing w:line="222" w:lineRule="exact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Yanıcı</w:t>
            </w:r>
            <w:r>
              <w:rPr>
                <w:rFonts w:ascii="Comic Sans MS" w:hAnsi="Comic Sans MS"/>
                <w:b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sz w:val="16"/>
              </w:rPr>
              <w:t>katılar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spacing w:before="7" w:line="228" w:lineRule="auto"/>
              <w:ind w:left="117" w:right="3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Oksitleyiciler,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aşındırıcılardan uzakta serin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ve kuru ortamda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saklanmalıdır.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spacing w:line="222" w:lineRule="exact"/>
              <w:ind w:left="11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Fosfor,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karbon,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kömür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37" w:lineRule="auto"/>
              <w:ind w:left="115" w:right="861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Asit, baz, oksitleyiciler</w:t>
            </w:r>
            <w:r>
              <w:rPr>
                <w:rFonts w:ascii="Comic Sans MS"/>
                <w:spacing w:val="-45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ve</w:t>
            </w:r>
            <w:r>
              <w:rPr>
                <w:rFonts w:ascii="Comic Sans MS"/>
                <w:spacing w:val="-3"/>
                <w:sz w:val="16"/>
              </w:rPr>
              <w:t xml:space="preserve"> </w:t>
            </w:r>
            <w:r>
              <w:rPr>
                <w:rFonts w:ascii="Comic Sans MS"/>
                <w:sz w:val="16"/>
              </w:rPr>
              <w:t>toksikler</w:t>
            </w:r>
          </w:p>
        </w:tc>
      </w:tr>
      <w:tr w:rsidR="007533E5">
        <w:trPr>
          <w:trHeight w:val="1106"/>
        </w:trPr>
        <w:tc>
          <w:tcPr>
            <w:tcW w:w="1514" w:type="dxa"/>
          </w:tcPr>
          <w:p w:rsidR="007533E5" w:rsidRDefault="0057218B">
            <w:pPr>
              <w:pStyle w:val="TableParagraph"/>
              <w:spacing w:line="237" w:lineRule="auto"/>
              <w:ind w:left="117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Patlayıcı</w:t>
            </w:r>
            <w:r>
              <w:rPr>
                <w:rFonts w:ascii="Comic Sans MS" w:hAnsi="Comic Sans MS"/>
                <w:b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b/>
                <w:w w:val="90"/>
                <w:sz w:val="16"/>
              </w:rPr>
              <w:t>kimyasallar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14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Tüm kimyasallardan uzakta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emniyetli bir alanda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saklanmalıdır. Düşme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tehlikesi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olan bir</w:t>
            </w:r>
          </w:p>
          <w:p w:rsidR="007533E5" w:rsidRDefault="0057218B">
            <w:pPr>
              <w:pStyle w:val="TableParagraph"/>
              <w:spacing w:line="190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alanda</w:t>
            </w:r>
            <w:r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saklanmamalıdır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ind w:left="118" w:right="22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Amonyum nitrat, nitro üre,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sodyum azit, trinitroanilin,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trinitroanizol, </w:t>
            </w:r>
            <w:r>
              <w:rPr>
                <w:rFonts w:ascii="Comic Sans MS" w:hAnsi="Comic Sans MS"/>
                <w:sz w:val="16"/>
              </w:rPr>
              <w:t>trinitrobenzen,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trinitrotoluen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00" w:lineRule="exact"/>
              <w:ind w:left="11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Tüm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diğer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kimyasallar</w:t>
            </w:r>
          </w:p>
        </w:tc>
      </w:tr>
      <w:tr w:rsidR="007533E5">
        <w:trPr>
          <w:trHeight w:val="887"/>
        </w:trPr>
        <w:tc>
          <w:tcPr>
            <w:tcW w:w="1514" w:type="dxa"/>
          </w:tcPr>
          <w:p w:rsidR="007533E5" w:rsidRDefault="0057218B">
            <w:pPr>
              <w:pStyle w:val="TableParagraph"/>
              <w:ind w:left="117" w:right="339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Genel reaktif</w:t>
            </w:r>
            <w:r>
              <w:rPr>
                <w:rFonts w:ascii="Comic Sans MS"/>
                <w:b/>
                <w:spacing w:val="-67"/>
                <w:sz w:val="16"/>
              </w:rPr>
              <w:t xml:space="preserve"> </w:t>
            </w:r>
            <w:r>
              <w:rPr>
                <w:rFonts w:ascii="Comic Sans MS"/>
                <w:b/>
                <w:sz w:val="16"/>
              </w:rPr>
              <w:t>olmayan</w:t>
            </w:r>
            <w:r>
              <w:rPr>
                <w:rFonts w:ascii="Comic Sans MS"/>
                <w:b/>
                <w:spacing w:val="1"/>
                <w:sz w:val="16"/>
              </w:rPr>
              <w:t xml:space="preserve"> </w:t>
            </w:r>
            <w:r>
              <w:rPr>
                <w:rFonts w:ascii="Comic Sans MS"/>
                <w:b/>
                <w:sz w:val="16"/>
              </w:rPr>
              <w:t>kimyasallar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149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Çalışma masası üzerinde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veya raflarda göz hizasının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altında</w:t>
            </w:r>
          </w:p>
          <w:p w:rsidR="007533E5" w:rsidRDefault="0057218B">
            <w:pPr>
              <w:pStyle w:val="TableParagraph"/>
              <w:spacing w:line="190" w:lineRule="exact"/>
              <w:ind w:left="117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saklanabilr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ind w:left="118" w:right="27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Agar, sodyum klorür, sodyum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bikarbonat ve çoğu reaktif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pacing w:val="-1"/>
                <w:sz w:val="16"/>
              </w:rPr>
              <w:t>olmayan</w:t>
            </w:r>
            <w:r>
              <w:rPr>
                <w:rFonts w:ascii="Comic Sans MS" w:hAnsi="Comic Sans MS"/>
                <w:spacing w:val="-17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tuzlar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00" w:lineRule="exact"/>
              <w:ind w:left="11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GBF’na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bakınız</w:t>
            </w:r>
          </w:p>
        </w:tc>
      </w:tr>
      <w:tr w:rsidR="007533E5">
        <w:trPr>
          <w:trHeight w:val="1555"/>
        </w:trPr>
        <w:tc>
          <w:tcPr>
            <w:tcW w:w="1514" w:type="dxa"/>
          </w:tcPr>
          <w:p w:rsidR="007533E5" w:rsidRDefault="0057218B">
            <w:pPr>
              <w:pStyle w:val="TableParagraph"/>
              <w:spacing w:line="200" w:lineRule="exact"/>
              <w:ind w:left="117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Oksitleyiciler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1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Yanıcı ve parlayıcılardan ayrı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bir şekilde özel dolaplarda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ikincil kaplar içerisinde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saklanır.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ind w:left="118" w:right="43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Sodyum hipoklorür,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potasyum permanganat.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Not:Aşağıdakiler </w:t>
            </w:r>
            <w:r>
              <w:rPr>
                <w:rFonts w:ascii="Comic Sans MS" w:hAnsi="Comic Sans MS"/>
                <w:sz w:val="16"/>
              </w:rPr>
              <w:t>genellikle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oksitleyci ajan olarak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düşünülür;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peroksitler,</w:t>
            </w:r>
          </w:p>
          <w:p w:rsidR="007533E5" w:rsidRDefault="0057218B">
            <w:pPr>
              <w:pStyle w:val="TableParagraph"/>
              <w:spacing w:before="24" w:line="204" w:lineRule="auto"/>
              <w:ind w:left="118" w:right="718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perkloratlar, kloratlar,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pacing w:val="-1"/>
                <w:sz w:val="16"/>
              </w:rPr>
              <w:t>nitratlar,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pacing w:val="-1"/>
                <w:sz w:val="16"/>
              </w:rPr>
              <w:t>süperoksitler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42" w:lineRule="auto"/>
              <w:ind w:left="115" w:right="22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İndirgeyici ajanlardan, yanıcı ve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parlayıcılardan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ayırınız</w:t>
            </w:r>
          </w:p>
        </w:tc>
      </w:tr>
      <w:tr w:rsidR="007533E5">
        <w:trPr>
          <w:trHeight w:val="1110"/>
        </w:trPr>
        <w:tc>
          <w:tcPr>
            <w:tcW w:w="1514" w:type="dxa"/>
          </w:tcPr>
          <w:p w:rsidR="007533E5" w:rsidRDefault="0057218B">
            <w:pPr>
              <w:pStyle w:val="TableParagraph"/>
              <w:spacing w:line="219" w:lineRule="exact"/>
              <w:ind w:left="117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w w:val="95"/>
                <w:sz w:val="16"/>
              </w:rPr>
              <w:t>Toksik</w:t>
            </w:r>
            <w:r>
              <w:rPr>
                <w:rFonts w:ascii="Comic Sans MS"/>
                <w:b/>
                <w:spacing w:val="15"/>
                <w:w w:val="95"/>
                <w:sz w:val="16"/>
              </w:rPr>
              <w:t xml:space="preserve"> </w:t>
            </w:r>
            <w:r>
              <w:rPr>
                <w:rFonts w:ascii="Comic Sans MS"/>
                <w:b/>
                <w:w w:val="95"/>
                <w:sz w:val="16"/>
              </w:rPr>
              <w:t>kimyasallar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-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Havalandırılan, serin ve kuru,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ayrı bir alanda kimyasallara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dayanıklı</w:t>
            </w:r>
          </w:p>
          <w:p w:rsidR="007533E5" w:rsidRDefault="0057218B">
            <w:pPr>
              <w:pStyle w:val="TableParagraph"/>
              <w:spacing w:before="5" w:line="208" w:lineRule="auto"/>
              <w:ind w:left="117" w:right="43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ikincil kaplar içerisinde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saklanır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ind w:left="118" w:right="28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Siyanitler, ağır metal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bileşikleri</w:t>
            </w:r>
            <w:r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örneğin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kadmiyum,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civa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42" w:lineRule="auto"/>
              <w:ind w:left="115" w:right="514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Yanıcı sıvılar, asitler, bazlar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ve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oksitleyiciler</w:t>
            </w:r>
          </w:p>
        </w:tc>
      </w:tr>
      <w:tr w:rsidR="007533E5">
        <w:trPr>
          <w:trHeight w:val="1331"/>
        </w:trPr>
        <w:tc>
          <w:tcPr>
            <w:tcW w:w="1514" w:type="dxa"/>
          </w:tcPr>
          <w:p w:rsidR="007533E5" w:rsidRDefault="0057218B">
            <w:pPr>
              <w:pStyle w:val="TableParagraph"/>
              <w:spacing w:line="237" w:lineRule="auto"/>
              <w:ind w:left="117" w:right="312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Su ile reaktif</w:t>
            </w:r>
            <w:r>
              <w:rPr>
                <w:rFonts w:ascii="Comic Sans MS"/>
                <w:b/>
                <w:spacing w:val="-67"/>
                <w:sz w:val="16"/>
              </w:rPr>
              <w:t xml:space="preserve"> </w:t>
            </w:r>
            <w:r>
              <w:rPr>
                <w:rFonts w:ascii="Comic Sans MS"/>
                <w:b/>
                <w:sz w:val="16"/>
              </w:rPr>
              <w:t>kimyasallar</w:t>
            </w:r>
          </w:p>
        </w:tc>
        <w:tc>
          <w:tcPr>
            <w:tcW w:w="2285" w:type="dxa"/>
          </w:tcPr>
          <w:p w:rsidR="007533E5" w:rsidRDefault="0057218B">
            <w:pPr>
              <w:pStyle w:val="TableParagraph"/>
              <w:ind w:left="117" w:right="7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Kuru</w:t>
            </w:r>
            <w:r>
              <w:rPr>
                <w:rFonts w:ascii="Comic Sans MS" w:hAnsi="Comic Sans MS"/>
                <w:spacing w:val="1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ve</w:t>
            </w:r>
            <w:r>
              <w:rPr>
                <w:rFonts w:ascii="Comic Sans MS" w:hAnsi="Comic Sans MS"/>
                <w:spacing w:val="1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serin</w:t>
            </w:r>
            <w:r>
              <w:rPr>
                <w:rFonts w:ascii="Comic Sans MS" w:hAnsi="Comic Sans MS"/>
                <w:spacing w:val="1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ortamlarda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su, yangın söndürücülerden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uzakta saklanmalıdır.” Su ile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reaktif</w:t>
            </w:r>
            <w:r>
              <w:rPr>
                <w:rFonts w:ascii="Comic Sans MS" w:hAnsi="Comic Sans MS"/>
                <w:spacing w:val="-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kimyasallar”</w:t>
            </w:r>
          </w:p>
          <w:p w:rsidR="007533E5" w:rsidRDefault="0057218B">
            <w:pPr>
              <w:pStyle w:val="TableParagraph"/>
              <w:spacing w:line="193" w:lineRule="exact"/>
              <w:ind w:left="11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uyarısı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alana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asılmalıdır.</w:t>
            </w:r>
          </w:p>
        </w:tc>
        <w:tc>
          <w:tcPr>
            <w:tcW w:w="2561" w:type="dxa"/>
          </w:tcPr>
          <w:p w:rsidR="007533E5" w:rsidRDefault="0057218B">
            <w:pPr>
              <w:pStyle w:val="TableParagraph"/>
              <w:ind w:left="118" w:right="451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Sodyum metali, potasyum</w:t>
            </w:r>
            <w:r>
              <w:rPr>
                <w:rFonts w:ascii="Comic Sans MS" w:hAnsi="Comic Sans MS"/>
                <w:spacing w:val="1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metali,lityum metali,lityum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alüminyum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hidrat</w:t>
            </w:r>
          </w:p>
        </w:tc>
        <w:tc>
          <w:tcPr>
            <w:tcW w:w="2732" w:type="dxa"/>
          </w:tcPr>
          <w:p w:rsidR="007533E5" w:rsidRDefault="0057218B">
            <w:pPr>
              <w:pStyle w:val="TableParagraph"/>
              <w:spacing w:line="237" w:lineRule="auto"/>
              <w:ind w:left="115" w:right="54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Su içeren solüsyonlardan ve</w:t>
            </w:r>
            <w:r>
              <w:rPr>
                <w:rFonts w:ascii="Comic Sans MS" w:hAnsi="Comic Sans MS"/>
                <w:spacing w:val="-4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oksitleyicilerden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ayırınız</w:t>
            </w:r>
          </w:p>
        </w:tc>
      </w:tr>
    </w:tbl>
    <w:p w:rsidR="007533E5" w:rsidRDefault="007533E5">
      <w:pPr>
        <w:spacing w:line="237" w:lineRule="auto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ind w:left="255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180383" cy="1664207"/>
            <wp:effectExtent l="0" t="0" r="0" b="0"/>
            <wp:docPr id="13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83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3"/>
          <w:sz w:val="20"/>
        </w:rPr>
        <w:t xml:space="preserve"> </w:t>
      </w:r>
      <w:r>
        <w:rPr>
          <w:rFonts w:ascii="Arial"/>
          <w:noProof/>
          <w:spacing w:val="123"/>
          <w:position w:val="18"/>
          <w:sz w:val="20"/>
          <w:lang w:eastAsia="tr-TR"/>
        </w:rPr>
        <w:drawing>
          <wp:inline distT="0" distB="0" distL="0" distR="0">
            <wp:extent cx="4800853" cy="8801100"/>
            <wp:effectExtent l="0" t="0" r="0" b="0"/>
            <wp:docPr id="13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53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2655"/>
        <w:gridCol w:w="1450"/>
        <w:gridCol w:w="3829"/>
      </w:tblGrid>
      <w:tr w:rsidR="007533E5">
        <w:trPr>
          <w:trHeight w:val="234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lastRenderedPageBreak/>
              <w:t>Grup 1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İnorganik</w:t>
            </w:r>
            <w:r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asitler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monoetil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eter</w:t>
            </w:r>
          </w:p>
        </w:tc>
      </w:tr>
      <w:tr w:rsidR="007533E5">
        <w:trPr>
          <w:trHeight w:val="235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Klorosülfonik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monometil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eter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Hidroklorik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Diizobutil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karbitol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Hidroflorik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asiit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Dipropilen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Hidrojen</w:t>
            </w:r>
            <w:r>
              <w:rPr>
                <w:rFonts w:ascii="Verdana" w:hAnsi="Verdana"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klorür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Dodekanol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Hidrojen</w:t>
            </w:r>
            <w:r>
              <w:rPr>
                <w:rFonts w:ascii="Verdana" w:hAnsi="Verdana"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florür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Etoksile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pentadekanol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Nitrik 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Etoksile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tetradekanol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Fosforik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Etoksile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tridekanol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Sülfirik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Etoksitriglikol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2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Organik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asitler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Asetik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butanol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Formik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2-Etilhekzil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</w:t>
            </w:r>
          </w:p>
        </w:tc>
      </w:tr>
      <w:tr w:rsidR="007533E5">
        <w:trPr>
          <w:trHeight w:val="230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9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Propionik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asit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9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3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Kostikler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monobutil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eter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Kostik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soda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solüsyonu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monoetil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eter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4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Aminler</w:t>
            </w:r>
            <w:r>
              <w:rPr>
                <w:rFonts w:ascii="Verdana"/>
                <w:b/>
                <w:spacing w:val="-5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ve alkolaminler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Gliserin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Aminoethylethanolamine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Heptanol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Anilin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Hekzanol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Dietanolamin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İzoamil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alkol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Diizopropanolamin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Dimetilamin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Metilamil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Monoetanolamin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Nonanol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Monoizopropanolamin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Oktanol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Trietanolamin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Pentadekanol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Trimetilamin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Polipropilen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eter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5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Halojenli</w:t>
            </w:r>
            <w:r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bileşikler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</w:t>
            </w:r>
          </w:p>
        </w:tc>
      </w:tr>
      <w:tr w:rsidR="007533E5">
        <w:trPr>
          <w:trHeight w:val="230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7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Karbon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tetraklorür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7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1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Klor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benzen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1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Sorbitol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Kloroform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Tetradekanol</w:t>
            </w:r>
          </w:p>
        </w:tc>
      </w:tr>
      <w:tr w:rsidR="007533E5">
        <w:trPr>
          <w:trHeight w:val="235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7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Diklorobenzen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(o-)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7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Tetraetilen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Diklorobenzen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(p-)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Trietilen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Dikloroetil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eter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7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Aldehitler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Dikloropropan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Asetaldehit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Etil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klorür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Krotonaldehit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Etilen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dibromür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Dekaldehit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Etilen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diklorür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Formaldehit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solüsyonları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Metil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bromür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Hekzametilentetramin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Metil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klorür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butiraldehit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Metilen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klorür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formal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Monoklorodiflorometan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Paraformaldehit</w:t>
            </w:r>
          </w:p>
        </w:tc>
      </w:tr>
      <w:tr w:rsidR="007533E5">
        <w:trPr>
          <w:trHeight w:val="230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7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Perkloroetilen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7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Valeraldehit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1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Propilen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diklorür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1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8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1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Ketonlar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1,2,4-Triklorobenzen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Aseton</w:t>
            </w:r>
          </w:p>
        </w:tc>
      </w:tr>
      <w:tr w:rsidR="007533E5">
        <w:trPr>
          <w:trHeight w:val="235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1,1,1-Trikloroetan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Diizobutil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keton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Trikloroetilen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keton</w:t>
            </w:r>
          </w:p>
        </w:tc>
      </w:tr>
      <w:tr w:rsidR="007533E5">
        <w:trPr>
          <w:trHeight w:val="431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6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 w:right="365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Alkoller, glikoller, glikol</w:t>
            </w:r>
            <w:r>
              <w:rPr>
                <w:rFonts w:ascii="Verdana"/>
                <w:b/>
                <w:spacing w:val="-5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eterler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izobutil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keton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Alil alkol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 9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Doymuş</w:t>
            </w:r>
            <w:r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hidrokarbonlar</w:t>
            </w:r>
          </w:p>
        </w:tc>
      </w:tr>
      <w:tr w:rsidR="007533E5">
        <w:trPr>
          <w:trHeight w:val="230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7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Amil alkol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7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Butan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1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1,4-Butanediol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1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Etan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Butil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Heptan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Butilen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Hekzan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Dekstroz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solüsyonu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Izobutan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Diaseton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Metan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n-Parafin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glikol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monobutil eter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Pentan</w:t>
            </w:r>
          </w:p>
        </w:tc>
      </w:tr>
    </w:tbl>
    <w:p w:rsidR="007533E5" w:rsidRDefault="007533E5">
      <w:pPr>
        <w:rPr>
          <w:rFonts w:ascii="Verdana"/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2655"/>
        <w:gridCol w:w="1450"/>
        <w:gridCol w:w="3829"/>
      </w:tblGrid>
      <w:tr w:rsidR="007533E5">
        <w:trPr>
          <w:trHeight w:val="234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lastRenderedPageBreak/>
              <w:t>Grup 9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Polibuten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Akrilonitril</w:t>
            </w:r>
          </w:p>
        </w:tc>
      </w:tr>
      <w:tr w:rsidR="007533E5">
        <w:trPr>
          <w:trHeight w:val="235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Propan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Butadien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Propilen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butilen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polimer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Butil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akrilat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Siklohekzan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akrilat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10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Aromatik</w:t>
            </w:r>
            <w:r>
              <w:rPr>
                <w:rFonts w:ascii="Verdana"/>
                <w:b/>
                <w:spacing w:val="-6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hidrokarbon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2-Etil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hekzil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akrilat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Benzen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İzopren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Dietilbenzen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akrilat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Etilbenzen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o-Propiolakton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Toluen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Vinil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asetat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Trietil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benzen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Vinil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klorür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Ksilen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Vinil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tolüen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11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Olefinler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15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Fenoller</w:t>
            </w:r>
          </w:p>
        </w:tc>
      </w:tr>
      <w:tr w:rsidR="007533E5">
        <w:trPr>
          <w:trHeight w:val="230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9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Butilen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9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Fenol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Disiklopentadien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Nonilfenol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Diizobutilen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16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Alkilen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oksit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Etilen oksit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1-Hepten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oksit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1-Hekzan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17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Siyanohidrinler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İzobutilen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Aseton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siyanohidrin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1-Penten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Etilen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siyanohidrin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Polibuten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18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Nitriller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Propilen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Asetonitril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Propilen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butilen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polimer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Adiponitril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Propilen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tetramer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19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Amonyak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12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Petrol</w:t>
            </w:r>
            <w:r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yağları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Amonyum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hidroksit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Mineral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yağlar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20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Halojenler</w:t>
            </w:r>
          </w:p>
        </w:tc>
      </w:tr>
      <w:tr w:rsidR="007533E5">
        <w:trPr>
          <w:trHeight w:val="230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7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13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7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Esterler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7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Brom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1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Amil asetat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1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Klor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Butil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asetat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21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Eterler</w:t>
            </w:r>
          </w:p>
        </w:tc>
      </w:tr>
      <w:tr w:rsidR="007533E5">
        <w:trPr>
          <w:trHeight w:val="235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7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karbonat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7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Dietil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eter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Dimetil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sülfat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İzopropil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eter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asetat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Tetrahidrofuran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diasetat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22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Fosfor</w:t>
            </w:r>
            <w:r>
              <w:rPr>
                <w:rFonts w:asci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elemetleri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Glikol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diasetat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23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Sülfürler</w:t>
            </w:r>
          </w:p>
        </w:tc>
      </w:tr>
      <w:tr w:rsidR="007533E5">
        <w:trPr>
          <w:trHeight w:val="232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asetat</w:t>
            </w:r>
          </w:p>
        </w:tc>
        <w:tc>
          <w:tcPr>
            <w:tcW w:w="1450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24</w:t>
            </w: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Asit</w:t>
            </w:r>
            <w:r>
              <w:rPr>
                <w:rFonts w:asci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anhidritler</w:t>
            </w:r>
          </w:p>
        </w:tc>
      </w:tr>
      <w:tr w:rsidR="007533E5">
        <w:trPr>
          <w:trHeight w:val="234"/>
        </w:trPr>
        <w:tc>
          <w:tcPr>
            <w:tcW w:w="1248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6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Metil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amil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asetat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6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Asetik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anhidrit</w:t>
            </w:r>
          </w:p>
        </w:tc>
      </w:tr>
      <w:tr w:rsidR="007533E5">
        <w:trPr>
          <w:trHeight w:val="426"/>
        </w:trPr>
        <w:tc>
          <w:tcPr>
            <w:tcW w:w="1248" w:type="dxa"/>
          </w:tcPr>
          <w:p w:rsidR="007533E5" w:rsidRDefault="0057218B">
            <w:pPr>
              <w:pStyle w:val="TableParagraph"/>
              <w:spacing w:before="14"/>
              <w:ind w:left="117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Grup</w:t>
            </w:r>
            <w:r>
              <w:rPr>
                <w:rFonts w:asci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14</w:t>
            </w:r>
          </w:p>
        </w:tc>
        <w:tc>
          <w:tcPr>
            <w:tcW w:w="2655" w:type="dxa"/>
          </w:tcPr>
          <w:p w:rsidR="007533E5" w:rsidRDefault="0057218B">
            <w:pPr>
              <w:pStyle w:val="TableParagraph"/>
              <w:spacing w:before="14" w:line="190" w:lineRule="atLeast"/>
              <w:ind w:left="117" w:right="372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Monomerler, polimerize</w:t>
            </w:r>
            <w:r>
              <w:rPr>
                <w:rFonts w:ascii="Verdana"/>
                <w:b/>
                <w:spacing w:val="-52"/>
                <w:sz w:val="16"/>
              </w:rPr>
              <w:t xml:space="preserve"> </w:t>
            </w:r>
            <w:r>
              <w:rPr>
                <w:rFonts w:ascii="Verdana"/>
                <w:b/>
                <w:sz w:val="16"/>
              </w:rPr>
              <w:t>esterler</w:t>
            </w:r>
          </w:p>
        </w:tc>
        <w:tc>
          <w:tcPr>
            <w:tcW w:w="1450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:rsidR="007533E5" w:rsidRDefault="0057218B">
            <w:pPr>
              <w:pStyle w:val="TableParagraph"/>
              <w:spacing w:before="14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Propionik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anhidrit</w:t>
            </w:r>
          </w:p>
        </w:tc>
      </w:tr>
    </w:tbl>
    <w:p w:rsidR="007533E5" w:rsidRDefault="007533E5">
      <w:pPr>
        <w:rPr>
          <w:rFonts w:ascii="Verdana"/>
          <w:sz w:val="16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rPr>
          <w:w w:val="95"/>
        </w:rPr>
        <w:lastRenderedPageBreak/>
        <w:t>Kimyasalların</w:t>
      </w:r>
      <w:r>
        <w:rPr>
          <w:spacing w:val="11"/>
          <w:w w:val="95"/>
        </w:rPr>
        <w:t xml:space="preserve"> </w:t>
      </w:r>
      <w:r>
        <w:rPr>
          <w:w w:val="95"/>
        </w:rPr>
        <w:t>risklerini</w:t>
      </w:r>
      <w:r>
        <w:rPr>
          <w:spacing w:val="13"/>
          <w:w w:val="95"/>
        </w:rPr>
        <w:t xml:space="preserve"> </w:t>
      </w:r>
      <w:r>
        <w:rPr>
          <w:w w:val="95"/>
        </w:rPr>
        <w:t>belirten</w:t>
      </w:r>
      <w:r>
        <w:rPr>
          <w:spacing w:val="12"/>
          <w:w w:val="95"/>
        </w:rPr>
        <w:t xml:space="preserve"> </w:t>
      </w:r>
      <w:r>
        <w:rPr>
          <w:w w:val="95"/>
        </w:rPr>
        <w:t>risk</w:t>
      </w:r>
      <w:r>
        <w:rPr>
          <w:spacing w:val="20"/>
          <w:w w:val="95"/>
        </w:rPr>
        <w:t xml:space="preserve"> </w:t>
      </w:r>
      <w:r>
        <w:rPr>
          <w:w w:val="95"/>
        </w:rPr>
        <w:t>kodları</w:t>
      </w:r>
      <w:r>
        <w:rPr>
          <w:spacing w:val="18"/>
          <w:w w:val="95"/>
        </w:rPr>
        <w:t xml:space="preserve"> </w:t>
      </w:r>
      <w:r>
        <w:rPr>
          <w:w w:val="95"/>
        </w:rPr>
        <w:t>(R</w:t>
      </w:r>
      <w:r>
        <w:rPr>
          <w:spacing w:val="14"/>
          <w:w w:val="95"/>
        </w:rPr>
        <w:t xml:space="preserve"> </w:t>
      </w:r>
      <w:r>
        <w:rPr>
          <w:w w:val="95"/>
        </w:rPr>
        <w:t>Kodları)</w:t>
      </w:r>
      <w:r>
        <w:rPr>
          <w:spacing w:val="20"/>
          <w:w w:val="95"/>
        </w:rPr>
        <w:t xml:space="preserve"> </w:t>
      </w:r>
      <w:r>
        <w:rPr>
          <w:w w:val="95"/>
        </w:rPr>
        <w:t>ve</w:t>
      </w:r>
      <w:r>
        <w:rPr>
          <w:spacing w:val="25"/>
          <w:w w:val="95"/>
        </w:rPr>
        <w:t xml:space="preserve"> </w:t>
      </w:r>
      <w:r>
        <w:rPr>
          <w:w w:val="95"/>
        </w:rPr>
        <w:t>anlamları</w:t>
      </w:r>
    </w:p>
    <w:p w:rsidR="007533E5" w:rsidRDefault="007533E5">
      <w:pPr>
        <w:pStyle w:val="GvdeMetni"/>
        <w:spacing w:before="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66"/>
      </w:tblGrid>
      <w:tr w:rsidR="007533E5">
        <w:trPr>
          <w:trHeight w:val="208"/>
        </w:trPr>
        <w:tc>
          <w:tcPr>
            <w:tcW w:w="708" w:type="dxa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Kodlar</w:t>
            </w:r>
          </w:p>
        </w:tc>
        <w:tc>
          <w:tcPr>
            <w:tcW w:w="8366" w:type="dxa"/>
            <w:shd w:val="clear" w:color="auto" w:fill="BCD5ED"/>
          </w:tcPr>
          <w:p w:rsidR="007533E5" w:rsidRDefault="0057218B">
            <w:pPr>
              <w:pStyle w:val="TableParagraph"/>
              <w:spacing w:line="188" w:lineRule="exact"/>
              <w:ind w:lef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Anlamları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R1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Kuru halde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iken patlama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R2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Sürtünme,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şiddetli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çarpma,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ateş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(alev)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veya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diğer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tutuşturucu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kaynaklarla,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patlama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R3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Sürtünme,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şiddetli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çarpma,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ateş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(alev)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veya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diğer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tutuşturucu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kaynaklarla,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çok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yüksek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patlama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R4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Metallerde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çok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hassas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patlayıcı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nitelikte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bileşikler oluşturur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R5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Isıtma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patlama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oluşabilir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R6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Havada veya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havasız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ortamda patlama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4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R7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Yangına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sebep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olabilir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R8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Yanıcı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maddelerle teması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yangına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sebep olabilir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R9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Yanıcı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maddelerle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karıştırılması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halinde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patlama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R10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Alev alıcı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(tutuşucu)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madde,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alev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alma riski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R11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Yüksek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alev alma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4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R12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Çok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yüksek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alev alma 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R13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Çok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tutuşucu,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alev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alıcı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sıvılaştırılmış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gaz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R14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şiddetli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reaksiyon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verme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4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R15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 temas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çok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yüksek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alev alma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taşıyan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gaz çıkış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olur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R16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Yükseltgenlerle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karıştırılması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patlama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riski 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R17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Havada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kendiliğinden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alev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alma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R18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Kullanım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esnasında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alev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alıcı/patlayıcı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buhar/hava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karışımının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oluşma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riskini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R19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Patlayıcı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peroksitler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oluşturabilme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4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R20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Solunması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halinde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zararlı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olma riski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R21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Deri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temas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zararlı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8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9" w:lineRule="exact"/>
              <w:ind w:left="117"/>
              <w:rPr>
                <w:sz w:val="17"/>
              </w:rPr>
            </w:pPr>
            <w:r>
              <w:rPr>
                <w:sz w:val="17"/>
              </w:rPr>
              <w:t>R22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9" w:lineRule="exact"/>
              <w:ind w:left="117"/>
              <w:rPr>
                <w:sz w:val="17"/>
              </w:rPr>
            </w:pPr>
            <w:r>
              <w:rPr>
                <w:sz w:val="17"/>
              </w:rPr>
              <w:t>Yutulması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zararlı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R23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Solunması halinde,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zehirli olma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R24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Deri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temas halinde,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zehirli olma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R25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Yutulması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zehirli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 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R26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Solunması halinde, yüksek ölçüde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zehirli olma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 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R27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Deri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temas halinde, yüksek ölçüde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zehirli olma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R28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Yutulması halinde, yüksek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ölçüde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zehirli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R29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Suyla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temas halinde, zehirli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gazlar salma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R30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Kullanım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esnasında,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yüksek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alev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alıcı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olabilme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4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R31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Asitle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temas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halinde, zehirli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gaz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salma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7" w:lineRule="exact"/>
              <w:ind w:left="117"/>
              <w:rPr>
                <w:sz w:val="17"/>
              </w:rPr>
            </w:pPr>
            <w:r>
              <w:rPr>
                <w:sz w:val="17"/>
              </w:rPr>
              <w:t>R31.1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7" w:lineRule="exact"/>
              <w:ind w:left="117"/>
              <w:rPr>
                <w:sz w:val="17"/>
              </w:rPr>
            </w:pPr>
            <w:r>
              <w:rPr>
                <w:sz w:val="17"/>
              </w:rPr>
              <w:t>Bazla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temas halinde,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zehirli gaz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salma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R32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Asitle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temas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halinde, yüksek ölçüde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zehirli gaz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salma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R33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Kümulatif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(canlıda birikim)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etkisinin,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zararlı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olması riskini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R34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Yanığa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5"/>
              <w:rPr>
                <w:sz w:val="17"/>
              </w:rPr>
            </w:pPr>
            <w:r>
              <w:rPr>
                <w:sz w:val="17"/>
              </w:rPr>
              <w:t>R35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Çok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ciddi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yanığa neden olma riski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before="1"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R36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Gözleri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irite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(tahriş)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etme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R37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Solunum sistemini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irite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(tahriş)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etme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4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R38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Deriyi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tahriş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etme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R39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Geri dönüşü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olmayan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çok ciddi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zararlara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3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R40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Geri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dönüşü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olmayan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zararlara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olması muhtemel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madde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R41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Gözlerde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ciddi tahribat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yapma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R42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Solunması halinde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olumsuz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şekilde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duyarlılaşmaya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olması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muhtemel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madde</w:t>
            </w:r>
          </w:p>
        </w:tc>
      </w:tr>
      <w:tr w:rsidR="007533E5">
        <w:trPr>
          <w:trHeight w:val="194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R43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Deri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ile temas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aşırı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duyarlılığa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neden olması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muhtemel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madde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R44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Kapalı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sistemlerde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ısıtılması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patlama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6"/>
        </w:trPr>
        <w:tc>
          <w:tcPr>
            <w:tcW w:w="708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R45</w:t>
            </w:r>
          </w:p>
        </w:tc>
        <w:tc>
          <w:tcPr>
            <w:tcW w:w="8366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Kansere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neden olabilme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201"/>
        </w:trPr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81" w:lineRule="exact"/>
              <w:ind w:left="115"/>
              <w:rPr>
                <w:sz w:val="17"/>
              </w:rPr>
            </w:pPr>
            <w:r>
              <w:rPr>
                <w:sz w:val="17"/>
              </w:rPr>
              <w:t>R46</w:t>
            </w:r>
          </w:p>
        </w:tc>
        <w:tc>
          <w:tcPr>
            <w:tcW w:w="8366" w:type="dxa"/>
            <w:tcBorders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81" w:lineRule="exact"/>
              <w:ind w:left="117"/>
              <w:rPr>
                <w:sz w:val="17"/>
              </w:rPr>
            </w:pPr>
            <w:r>
              <w:rPr>
                <w:sz w:val="17"/>
              </w:rPr>
              <w:t>Kalıtımsal,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genetik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tahribata neden olabilme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201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before="6"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R47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before="6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Erken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doğum,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düşük,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sakat doğuma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neden olabilme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R48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Uzun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süre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maruz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kalındığında,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ciddi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sağlık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sorunlarına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R49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Solunması halinde,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kansere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olabilme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R50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Sudaki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canlılara çok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zehirli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olma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R51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Sudaki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canlılara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zehirli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 riski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R52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Sudaki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canlılara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zararlı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2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80" w:lineRule="exact"/>
              <w:ind w:left="115"/>
              <w:rPr>
                <w:sz w:val="17"/>
              </w:rPr>
            </w:pPr>
            <w:r>
              <w:rPr>
                <w:sz w:val="17"/>
              </w:rPr>
              <w:t>R53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80" w:lineRule="exact"/>
              <w:ind w:left="117"/>
              <w:rPr>
                <w:sz w:val="17"/>
              </w:rPr>
            </w:pPr>
            <w:r>
              <w:rPr>
                <w:sz w:val="17"/>
              </w:rPr>
              <w:t>Akuatik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çevrelerde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(denizler,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akarsular,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göller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vb.)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uzun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vadede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zararlı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etkilere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olabilme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2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before="4"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R54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before="4"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Floraya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(doğal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bitki topluluklarına)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zehirli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olma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R55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Faunaya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(doğal hayvan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topluluklarına) zehirli olma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R56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Toprak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organizmalarına (canlılarına)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zehirli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 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R57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Arılara zehirli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olma riski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R58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Çevrede, uzun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vadede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zararlı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etkilere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neden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olabilme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R59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Ozon tabakasına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zarar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verme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riski taşır</w:t>
            </w:r>
          </w:p>
        </w:tc>
      </w:tr>
      <w:tr w:rsidR="007533E5">
        <w:trPr>
          <w:trHeight w:val="194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4" w:lineRule="exact"/>
              <w:ind w:left="115"/>
              <w:rPr>
                <w:sz w:val="17"/>
              </w:rPr>
            </w:pPr>
            <w:r>
              <w:rPr>
                <w:sz w:val="17"/>
              </w:rPr>
              <w:t>R60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Doğurganlığın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engellenmesine neden olabilme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R61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Ana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rahmindeki cenine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zarar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verebilme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 taşır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5"/>
              <w:rPr>
                <w:sz w:val="17"/>
              </w:rPr>
            </w:pPr>
            <w:r>
              <w:rPr>
                <w:sz w:val="17"/>
              </w:rPr>
              <w:t>R62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Doğurganlığı engellemesi muhtemel madde</w:t>
            </w:r>
          </w:p>
        </w:tc>
      </w:tr>
      <w:tr w:rsidR="007533E5">
        <w:trPr>
          <w:trHeight w:val="19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5"/>
              <w:rPr>
                <w:sz w:val="17"/>
              </w:rPr>
            </w:pPr>
            <w:r>
              <w:rPr>
                <w:sz w:val="17"/>
              </w:rPr>
              <w:t>R63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Ana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karnındaki cenine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zarar vermesi muhtemel madde</w:t>
            </w:r>
          </w:p>
        </w:tc>
      </w:tr>
      <w:tr w:rsidR="007533E5">
        <w:trPr>
          <w:trHeight w:val="193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3" w:lineRule="exact"/>
              <w:ind w:left="115"/>
              <w:rPr>
                <w:sz w:val="17"/>
              </w:rPr>
            </w:pPr>
            <w:r>
              <w:rPr>
                <w:sz w:val="17"/>
              </w:rPr>
              <w:t>R64</w:t>
            </w:r>
          </w:p>
        </w:tc>
        <w:tc>
          <w:tcPr>
            <w:tcW w:w="8366" w:type="dxa"/>
            <w:tcBorders>
              <w:top w:val="nil"/>
              <w:left w:val="nil"/>
              <w:bottom w:val="nil"/>
              <w:right w:val="nil"/>
            </w:tcBorders>
          </w:tcPr>
          <w:p w:rsidR="007533E5" w:rsidRDefault="0057218B">
            <w:pPr>
              <w:pStyle w:val="TableParagraph"/>
              <w:spacing w:line="173" w:lineRule="exact"/>
              <w:ind w:left="117"/>
              <w:rPr>
                <w:sz w:val="17"/>
              </w:rPr>
            </w:pPr>
            <w:r>
              <w:rPr>
                <w:sz w:val="17"/>
              </w:rPr>
              <w:t>Anne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sütü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emen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bebeklere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zarar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verebilme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riski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taşır</w:t>
            </w:r>
          </w:p>
        </w:tc>
      </w:tr>
    </w:tbl>
    <w:p w:rsidR="007533E5" w:rsidRDefault="007533E5">
      <w:pPr>
        <w:spacing w:line="173" w:lineRule="exact"/>
        <w:rPr>
          <w:sz w:val="17"/>
        </w:rPr>
        <w:sectPr w:rsidR="007533E5">
          <w:pgSz w:w="11910" w:h="16840"/>
          <w:pgMar w:top="1320" w:right="780" w:bottom="1120" w:left="1220" w:header="0" w:footer="922" w:gutter="0"/>
          <w:cols w:space="708"/>
        </w:sectPr>
      </w:pPr>
    </w:p>
    <w:p w:rsidR="007533E5" w:rsidRDefault="0057218B">
      <w:pPr>
        <w:spacing w:before="73"/>
        <w:ind w:left="196" w:right="595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Kimyasalların özel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risklerine karşı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alınması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gereken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önlemleri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belirten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güvenlik kodları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(S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kodları)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 anlamları</w:t>
      </w:r>
    </w:p>
    <w:p w:rsidR="007533E5" w:rsidRDefault="007533E5">
      <w:pPr>
        <w:pStyle w:val="GvdeMetni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222"/>
      </w:tblGrid>
      <w:tr w:rsidR="007533E5">
        <w:trPr>
          <w:trHeight w:val="234"/>
        </w:trPr>
        <w:tc>
          <w:tcPr>
            <w:tcW w:w="852" w:type="dxa"/>
            <w:shd w:val="clear" w:color="auto" w:fill="BCD5ED"/>
          </w:tcPr>
          <w:p w:rsidR="007533E5" w:rsidRDefault="0057218B">
            <w:pPr>
              <w:pStyle w:val="TableParagraph"/>
              <w:spacing w:before="8" w:line="206" w:lineRule="exact"/>
              <w:ind w:lef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Kodlar</w:t>
            </w:r>
          </w:p>
        </w:tc>
        <w:tc>
          <w:tcPr>
            <w:tcW w:w="8222" w:type="dxa"/>
            <w:shd w:val="clear" w:color="auto" w:fill="BCD5ED"/>
          </w:tcPr>
          <w:p w:rsidR="007533E5" w:rsidRDefault="0057218B">
            <w:pPr>
              <w:pStyle w:val="TableParagraph"/>
              <w:spacing w:before="8" w:line="206" w:lineRule="exact"/>
              <w:ind w:lef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Anlamları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Kilit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altında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Çocukların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ulaşamayacağı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yerde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Serin yerde saklayın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Yaşam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alanlarından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tabs>
                <w:tab w:val="left" w:leader="dot" w:pos="3242"/>
              </w:tabs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firmanın önerdiği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"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z w:val="17"/>
              </w:rPr>
              <w:t>sıvısı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içinde"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Su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içinde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S5.2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Petrol içinde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S5.3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Parafin yağı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içinde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Kimyasalı,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üretici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firmanın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önerdiği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1"/>
                <w:w w:val="115"/>
                <w:sz w:val="17"/>
              </w:rPr>
              <w:t>"…….</w:t>
            </w:r>
            <w:r>
              <w:rPr>
                <w:spacing w:val="-11"/>
                <w:w w:val="11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inert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gazı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altında"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S6.1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Azot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altında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S6.2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Argon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altında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S6.3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Karbon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dioksit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altında 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barındıran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kabı,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"sıkıca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kapalı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tutun"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S8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barındıran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kabı,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"kuru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tutun"</w:t>
            </w:r>
          </w:p>
        </w:tc>
      </w:tr>
      <w:tr w:rsidR="007533E5">
        <w:trPr>
          <w:trHeight w:val="197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2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S9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2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barındıran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kabı,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"iyi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havalandırılmış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bir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yerde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saklayın"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barındıran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kabı,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"sımsıkı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kapalı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(gaz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sızdırmaz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şekilde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kapalı)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tutmayın"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"İnsan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hayvanların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besin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maddelerinden uzakta" 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 w:right="-15"/>
              <w:rPr>
                <w:sz w:val="17"/>
              </w:rPr>
            </w:pPr>
            <w:r>
              <w:rPr>
                <w:sz w:val="17"/>
              </w:rPr>
              <w:t>Kimyasalı,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firmanın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önerdiği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kimyasal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uyumsuz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olan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"..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maddesinden/maddelerinden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İndirgenlerden,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ağır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metal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bileşiklerinden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asitlerden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bazlardan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Yükseltgenlerden,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asidik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bileşiklerden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ağır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metal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bileşiklerinden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Demirden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Su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bazlardan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Asitlerden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Bazlardan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Metallerden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S14.8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Yükseltgenler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asidik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bileşiklerden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S14.9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Kolay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alev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alıcı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organik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maddelerden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S14.10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Asitlerden,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indirgenlerden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alev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alıcı maddelerden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S14.11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Alev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alıcı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maddelerden uzak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Isıdan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(koruyun)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S16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Tutuşturucu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kaynaklardan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uzak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yakınında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sigara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içmeyin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S17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Yanıcı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maddelerden uzak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tutun.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S18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barındıran kabı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açarken ve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tutarken özen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(dikkat)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gösterin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S20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Alev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alıcı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maddelerden uzak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201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1" w:lineRule="exact"/>
              <w:ind w:left="117"/>
              <w:rPr>
                <w:sz w:val="17"/>
              </w:rPr>
            </w:pPr>
            <w:r>
              <w:rPr>
                <w:sz w:val="17"/>
              </w:rPr>
              <w:t>S21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81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 çalışırken sigara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içmeyin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tozunu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solumayın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S23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Kimyasalı, üretici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firmanın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önerdiği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"gaz/buhar/duman/sprey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vb.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Formlarında solumayın"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S23.1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Gaz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olarak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solumayın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S23.2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Buhar olarak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solumayın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S23.3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Sprey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halinde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solumayın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S23.4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Dumanlarını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solumayın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S23.5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Buhar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 sprey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halinde solumayın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S24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"deri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temasından"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kaçının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"göz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temasından"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kaçının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S26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"gözle teması"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"gözü bol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su ile defalarca yıkayın"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S27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bulaştığı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tüm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giysileri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derhal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çıkarın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"deri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teması"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"deriyi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firmanın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önerdiği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bol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miktarda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…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yıkayın"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miktarda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yıkayın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S28.2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miktarda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sabunla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yıkayın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S28.3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 miktarda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su,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sabun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mümkünse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polietilen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glikol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400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yıkayın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S28.4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miktarda polietilen glikol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300 ve etanol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(2:1)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karışımı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 ve daha sonra su ve sabunla yıkayın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S28.5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miktarda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polietilen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glikol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400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yıkayın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S28.6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miktarda polietilen 400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 yıkayıp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ardından bol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su ile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durulayın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S28.7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miktarda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su ve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asitli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sabun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yıkayın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S29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Lavaboya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dökmeyin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S30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asla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ilave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etmeyin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S33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Elektrostatik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yüklemelere karşı önlem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alın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S34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Çarpma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sürtünmeden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kaçının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before="1" w:line="175" w:lineRule="exact"/>
              <w:ind w:left="117"/>
              <w:rPr>
                <w:sz w:val="17"/>
              </w:rPr>
            </w:pPr>
            <w:r>
              <w:rPr>
                <w:sz w:val="17"/>
              </w:rPr>
              <w:t>S35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before="1" w:line="175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 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onu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barındıran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kap,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uygun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şekilde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imha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edilmelidir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S35.1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 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onu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barındıran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kap,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imha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edilmeden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önce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% 2'lik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Na-OH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muamele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edilmelidir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S36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çalışırken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uygun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niteliklerde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"koruyucu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giysiler"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giyin</w:t>
            </w:r>
          </w:p>
        </w:tc>
      </w:tr>
      <w:tr w:rsidR="007533E5">
        <w:trPr>
          <w:trHeight w:val="23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91" w:lineRule="exact"/>
              <w:ind w:left="117"/>
              <w:rPr>
                <w:sz w:val="17"/>
              </w:rPr>
            </w:pPr>
            <w:r>
              <w:rPr>
                <w:sz w:val="17"/>
              </w:rPr>
              <w:t>S37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91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Kimyasalla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çalışırken, uygun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niteliklerde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"koruyucu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eldiven"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S38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Havalandırmanın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yetersiz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olması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durumunda,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"maske"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</w:tbl>
    <w:p w:rsidR="007533E5" w:rsidRDefault="007533E5">
      <w:pPr>
        <w:spacing w:line="176" w:lineRule="exact"/>
        <w:rPr>
          <w:sz w:val="17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222"/>
      </w:tblGrid>
      <w:tr w:rsidR="007533E5">
        <w:trPr>
          <w:trHeight w:val="215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91" w:lineRule="exact"/>
              <w:ind w:left="117"/>
              <w:rPr>
                <w:sz w:val="17"/>
              </w:rPr>
            </w:pPr>
            <w:r>
              <w:rPr>
                <w:sz w:val="17"/>
              </w:rPr>
              <w:lastRenderedPageBreak/>
              <w:t>S39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91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Kimyasalla çalışırken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"koruyucu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gözlük/yüz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maskesi" kullanın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S40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tabs>
                <w:tab w:val="left" w:leader="dot" w:pos="6813"/>
              </w:tabs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Kimyasalla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bulaşan zemini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malzemeleri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temizlemek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için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firmanın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önerdiği.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".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z w:val="17"/>
              </w:rPr>
              <w:t>"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S40.1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Bol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miktarda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S41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Yangın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ve/veya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patlama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durumunda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dumanlarını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solumayın</w:t>
            </w:r>
          </w:p>
        </w:tc>
      </w:tr>
      <w:tr w:rsidR="007533E5">
        <w:trPr>
          <w:trHeight w:val="225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9" w:lineRule="exact"/>
              <w:ind w:left="117"/>
              <w:rPr>
                <w:sz w:val="17"/>
              </w:rPr>
            </w:pPr>
            <w:r>
              <w:rPr>
                <w:sz w:val="17"/>
              </w:rPr>
              <w:t>S42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89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"buharlaştırılması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veya püskürtülmesi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firmanın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önerdiği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türden maske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Yangın anında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firmanın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önerdiği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yangın söndürücüsünü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kulanın.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Yangın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anında,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"su"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S43.2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Yangın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anında,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"su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veya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toz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söndürücü"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S43.3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Yangın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anında,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"toz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söndürücü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kullanın."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(Asla su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kullanmayın)</w:t>
            </w:r>
          </w:p>
        </w:tc>
      </w:tr>
      <w:tr w:rsidR="007533E5">
        <w:trPr>
          <w:trHeight w:val="215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91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S43.4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96" w:lineRule="exact"/>
              <w:ind w:left="114"/>
              <w:rPr>
                <w:sz w:val="17"/>
              </w:rPr>
            </w:pPr>
            <w:r>
              <w:rPr>
                <w:position w:val="2"/>
                <w:sz w:val="17"/>
              </w:rPr>
              <w:t>Yangın</w:t>
            </w:r>
            <w:r>
              <w:rPr>
                <w:spacing w:val="1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anında,</w:t>
            </w:r>
            <w:r>
              <w:rPr>
                <w:spacing w:val="4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"CO</w:t>
            </w:r>
            <w:r>
              <w:rPr>
                <w:sz w:val="17"/>
              </w:rPr>
              <w:t>2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kullanın.</w:t>
            </w:r>
            <w:r>
              <w:rPr>
                <w:spacing w:val="4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"</w:t>
            </w:r>
            <w:r>
              <w:rPr>
                <w:spacing w:val="3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(Asla su</w:t>
            </w:r>
            <w:r>
              <w:rPr>
                <w:spacing w:val="2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kullanmayın)</w:t>
            </w:r>
          </w:p>
        </w:tc>
      </w:tr>
      <w:tr w:rsidR="007533E5">
        <w:trPr>
          <w:trHeight w:val="208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8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S43.6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88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Yangın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anında,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"kum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kullanın."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(Asla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kullanmayın)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S43.7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Yangın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anında,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"metal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yangın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tozu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kullanın"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(asla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su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kullanmayın)</w:t>
            </w:r>
          </w:p>
        </w:tc>
      </w:tr>
      <w:tr w:rsidR="007533E5">
        <w:trPr>
          <w:trHeight w:val="215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9" w:lineRule="exact"/>
              <w:ind w:left="117"/>
              <w:rPr>
                <w:sz w:val="17"/>
              </w:rPr>
            </w:pPr>
            <w:r>
              <w:rPr>
                <w:sz w:val="17"/>
              </w:rPr>
              <w:t>S43.8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96" w:lineRule="exact"/>
              <w:ind w:left="114"/>
              <w:rPr>
                <w:sz w:val="17"/>
              </w:rPr>
            </w:pPr>
            <w:r>
              <w:rPr>
                <w:position w:val="2"/>
                <w:sz w:val="17"/>
              </w:rPr>
              <w:t>Yangın anında,</w:t>
            </w:r>
            <w:r>
              <w:rPr>
                <w:spacing w:val="3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"kum,</w:t>
            </w:r>
            <w:r>
              <w:rPr>
                <w:spacing w:val="2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CO</w:t>
            </w:r>
            <w:r>
              <w:rPr>
                <w:sz w:val="17"/>
              </w:rPr>
              <w:t>2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ve</w:t>
            </w:r>
            <w:r>
              <w:rPr>
                <w:spacing w:val="1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toz</w:t>
            </w:r>
            <w:r>
              <w:rPr>
                <w:spacing w:val="1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söndürücü</w:t>
            </w:r>
            <w:r>
              <w:rPr>
                <w:spacing w:val="1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kullanın."</w:t>
            </w:r>
            <w:r>
              <w:rPr>
                <w:spacing w:val="2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(Asla</w:t>
            </w:r>
            <w:r>
              <w:rPr>
                <w:spacing w:val="1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su</w:t>
            </w:r>
            <w:r>
              <w:rPr>
                <w:spacing w:val="-1"/>
                <w:position w:val="2"/>
                <w:sz w:val="17"/>
              </w:rPr>
              <w:t xml:space="preserve"> </w:t>
            </w:r>
            <w:r>
              <w:rPr>
                <w:position w:val="2"/>
                <w:sz w:val="17"/>
              </w:rPr>
              <w:t>kullanmayın)</w:t>
            </w:r>
          </w:p>
        </w:tc>
      </w:tr>
      <w:tr w:rsidR="007533E5">
        <w:trPr>
          <w:trHeight w:val="390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9" w:lineRule="exact"/>
              <w:ind w:left="117"/>
              <w:rPr>
                <w:sz w:val="17"/>
              </w:rPr>
            </w:pPr>
            <w:r>
              <w:rPr>
                <w:sz w:val="17"/>
              </w:rPr>
              <w:t>S45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89" w:lineRule="exact"/>
              <w:ind w:left="114"/>
              <w:rPr>
                <w:sz w:val="17"/>
              </w:rPr>
            </w:pPr>
            <w:r>
              <w:rPr>
                <w:sz w:val="17"/>
              </w:rPr>
              <w:t>Kendizi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iyi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hissetmediğinizde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veya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kaza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durumunda,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"derhal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doktora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başvurun."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(mümkünse,</w:t>
            </w:r>
          </w:p>
          <w:p w:rsidR="007533E5" w:rsidRDefault="0057218B">
            <w:pPr>
              <w:pStyle w:val="TableParagraph"/>
              <w:spacing w:before="2" w:line="180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etiketini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doktora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gösteriniz)</w:t>
            </w:r>
          </w:p>
        </w:tc>
      </w:tr>
      <w:tr w:rsidR="007533E5">
        <w:trPr>
          <w:trHeight w:val="390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9" w:lineRule="exact"/>
              <w:ind w:left="117"/>
              <w:rPr>
                <w:sz w:val="17"/>
              </w:rPr>
            </w:pPr>
            <w:r>
              <w:rPr>
                <w:sz w:val="17"/>
              </w:rPr>
              <w:t>S46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89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yutulması</w:t>
            </w:r>
            <w:r>
              <w:rPr>
                <w:spacing w:val="58"/>
                <w:sz w:val="17"/>
              </w:rPr>
              <w:t xml:space="preserve"> </w:t>
            </w:r>
            <w:r>
              <w:rPr>
                <w:sz w:val="17"/>
              </w:rPr>
              <w:t>halinde</w:t>
            </w:r>
            <w:r>
              <w:rPr>
                <w:spacing w:val="59"/>
                <w:sz w:val="17"/>
              </w:rPr>
              <w:t xml:space="preserve"> </w:t>
            </w:r>
            <w:r>
              <w:rPr>
                <w:sz w:val="17"/>
              </w:rPr>
              <w:t>derhal</w:t>
            </w:r>
            <w:r>
              <w:rPr>
                <w:spacing w:val="59"/>
                <w:sz w:val="17"/>
              </w:rPr>
              <w:t xml:space="preserve"> </w:t>
            </w:r>
            <w:r>
              <w:rPr>
                <w:sz w:val="17"/>
              </w:rPr>
              <w:t>doktora</w:t>
            </w:r>
            <w:r>
              <w:rPr>
                <w:spacing w:val="56"/>
                <w:sz w:val="17"/>
              </w:rPr>
              <w:t xml:space="preserve"> </w:t>
            </w:r>
            <w:r>
              <w:rPr>
                <w:sz w:val="17"/>
              </w:rPr>
              <w:t>başvurun.</w:t>
            </w:r>
            <w:r>
              <w:rPr>
                <w:spacing w:val="58"/>
                <w:sz w:val="17"/>
              </w:rPr>
              <w:t xml:space="preserve"> </w:t>
            </w:r>
            <w:r>
              <w:rPr>
                <w:sz w:val="17"/>
              </w:rPr>
              <w:t>(Doktora</w:t>
            </w:r>
            <w:r>
              <w:rPr>
                <w:spacing w:val="55"/>
                <w:sz w:val="17"/>
              </w:rPr>
              <w:t xml:space="preserve"> </w:t>
            </w:r>
            <w:r>
              <w:rPr>
                <w:sz w:val="17"/>
              </w:rPr>
              <w:t>kimyasalın</w:t>
            </w:r>
            <w:r>
              <w:rPr>
                <w:spacing w:val="56"/>
                <w:sz w:val="17"/>
              </w:rPr>
              <w:t xml:space="preserve"> </w:t>
            </w:r>
            <w:r>
              <w:rPr>
                <w:sz w:val="17"/>
              </w:rPr>
              <w:t>kabını</w:t>
            </w:r>
            <w:r>
              <w:rPr>
                <w:spacing w:val="68"/>
                <w:sz w:val="17"/>
              </w:rPr>
              <w:t xml:space="preserve"> </w:t>
            </w:r>
            <w:r>
              <w:rPr>
                <w:sz w:val="17"/>
              </w:rPr>
              <w:t>veya</w:t>
            </w:r>
            <w:r>
              <w:rPr>
                <w:spacing w:val="57"/>
                <w:sz w:val="17"/>
              </w:rPr>
              <w:t xml:space="preserve"> </w:t>
            </w:r>
            <w:r>
              <w:rPr>
                <w:sz w:val="17"/>
              </w:rPr>
              <w:t>etiketini</w:t>
            </w:r>
          </w:p>
          <w:p w:rsidR="007533E5" w:rsidRDefault="0057218B">
            <w:pPr>
              <w:pStyle w:val="TableParagraph"/>
              <w:spacing w:before="2" w:line="180" w:lineRule="exact"/>
              <w:ind w:left="114"/>
              <w:rPr>
                <w:sz w:val="17"/>
              </w:rPr>
            </w:pPr>
            <w:r>
              <w:rPr>
                <w:sz w:val="17"/>
              </w:rPr>
              <w:t>gösteriniz)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7" w:lineRule="exact"/>
              <w:ind w:left="117"/>
              <w:rPr>
                <w:sz w:val="17"/>
              </w:rPr>
            </w:pPr>
            <w:r>
              <w:rPr>
                <w:sz w:val="17"/>
              </w:rPr>
              <w:t>S47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tabs>
                <w:tab w:val="left" w:leader="dot" w:pos="3479"/>
              </w:tabs>
              <w:spacing w:line="177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firmanın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önerdiği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.".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z w:val="17"/>
              </w:rPr>
              <w:t>°C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sıcaklığın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altında"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S48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tabs>
                <w:tab w:val="left" w:leader="dot" w:pos="3527"/>
              </w:tabs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firmanın önerdiği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.".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z w:val="17"/>
              </w:rPr>
              <w:t>maddesi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 ıslak"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tutun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S48.1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Su ile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ıslak tutunuz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S49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"orjinal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kabında"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saklayın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S50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tabs>
                <w:tab w:val="left" w:leader="dot" w:pos="3527"/>
              </w:tabs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firmanın önerdiği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".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sz w:val="17"/>
              </w:rPr>
              <w:t>maddesi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karıştırmayın"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S50.1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Asitlerle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karıştırmayın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S50.2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Bazlarla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karıştırmayın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S50.3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Kuvvetli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asitlerle,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kuvvetli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bazlarla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veya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demir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olmayan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metallerle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 tuzları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ile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karıştırmayınız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S51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sadece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"iyi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havalandırılmış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yerlerde"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kullanın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İç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mekanlardaki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geniş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yüzeylerin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kullanımı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için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uygun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değildir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S53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"maruz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kalmaktan"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kaçının</w:t>
            </w:r>
          </w:p>
        </w:tc>
      </w:tr>
      <w:tr w:rsidR="007533E5">
        <w:trPr>
          <w:trHeight w:val="390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9" w:lineRule="exact"/>
              <w:ind w:left="117"/>
              <w:rPr>
                <w:sz w:val="17"/>
              </w:rPr>
            </w:pPr>
            <w:r>
              <w:rPr>
                <w:sz w:val="17"/>
              </w:rPr>
              <w:t>S56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89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kabının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imha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edilmesini,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"tehlikeli maddelere özel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bir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imha</w:t>
            </w:r>
          </w:p>
          <w:p w:rsidR="007533E5" w:rsidRDefault="0057218B">
            <w:pPr>
              <w:pStyle w:val="TableParagraph"/>
              <w:spacing w:before="2" w:line="180" w:lineRule="exact"/>
              <w:ind w:left="114"/>
              <w:rPr>
                <w:sz w:val="17"/>
              </w:rPr>
            </w:pPr>
            <w:r>
              <w:rPr>
                <w:sz w:val="17"/>
              </w:rPr>
              <w:t>bölgesinde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gerçekleştirin</w:t>
            </w:r>
          </w:p>
        </w:tc>
      </w:tr>
      <w:tr w:rsidR="007533E5">
        <w:trPr>
          <w:trHeight w:val="194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S57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 çevreye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bulaşmaması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için,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uygun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bir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kap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kullanınız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S59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temizlenerek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yeniden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kullanımı için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üretici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firmadan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bilgi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alın</w:t>
            </w:r>
          </w:p>
        </w:tc>
      </w:tr>
      <w:tr w:rsidR="007533E5">
        <w:trPr>
          <w:trHeight w:val="196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6" w:lineRule="exact"/>
              <w:ind w:left="117"/>
              <w:rPr>
                <w:sz w:val="17"/>
              </w:rPr>
            </w:pPr>
            <w:r>
              <w:rPr>
                <w:sz w:val="17"/>
              </w:rPr>
              <w:t>S60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6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 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kabı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tehlikeli atık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madde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olarak imha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edin</w:t>
            </w:r>
          </w:p>
        </w:tc>
      </w:tr>
      <w:tr w:rsidR="007533E5">
        <w:trPr>
          <w:trHeight w:val="193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74" w:lineRule="exact"/>
              <w:ind w:left="117"/>
              <w:rPr>
                <w:sz w:val="17"/>
              </w:rPr>
            </w:pPr>
            <w:r>
              <w:rPr>
                <w:sz w:val="17"/>
              </w:rPr>
              <w:t>S61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sz w:val="17"/>
              </w:rPr>
            </w:pPr>
            <w:r>
              <w:rPr>
                <w:sz w:val="17"/>
              </w:rPr>
              <w:t>Çevreye sızmasından bulaşmasından kaçınmak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için, "özel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güvenlik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önlemlerinden yararlanın"</w:t>
            </w:r>
          </w:p>
        </w:tc>
      </w:tr>
      <w:tr w:rsidR="007533E5">
        <w:trPr>
          <w:trHeight w:val="391"/>
        </w:trPr>
        <w:tc>
          <w:tcPr>
            <w:tcW w:w="852" w:type="dxa"/>
          </w:tcPr>
          <w:p w:rsidR="007533E5" w:rsidRDefault="0057218B">
            <w:pPr>
              <w:pStyle w:val="TableParagraph"/>
              <w:spacing w:line="189" w:lineRule="exact"/>
              <w:ind w:left="117"/>
              <w:rPr>
                <w:sz w:val="17"/>
              </w:rPr>
            </w:pPr>
            <w:r>
              <w:rPr>
                <w:sz w:val="17"/>
              </w:rPr>
              <w:t>S62</w:t>
            </w:r>
          </w:p>
        </w:tc>
        <w:tc>
          <w:tcPr>
            <w:tcW w:w="8222" w:type="dxa"/>
          </w:tcPr>
          <w:p w:rsidR="007533E5" w:rsidRDefault="0057218B">
            <w:pPr>
              <w:pStyle w:val="TableParagraph"/>
              <w:spacing w:line="189" w:lineRule="exact"/>
              <w:ind w:left="114"/>
              <w:rPr>
                <w:sz w:val="17"/>
              </w:rPr>
            </w:pPr>
            <w:r>
              <w:rPr>
                <w:sz w:val="17"/>
              </w:rPr>
              <w:t>Kimyasalın yutulması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halinde,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hastayı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kusturma yoluna gitmeyiniz.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Derhal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kimyasalın kabını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veya</w:t>
            </w:r>
          </w:p>
          <w:p w:rsidR="007533E5" w:rsidRDefault="0057218B">
            <w:pPr>
              <w:pStyle w:val="TableParagraph"/>
              <w:spacing w:before="4" w:line="177" w:lineRule="exact"/>
              <w:ind w:left="114"/>
              <w:rPr>
                <w:sz w:val="17"/>
              </w:rPr>
            </w:pPr>
            <w:r>
              <w:rPr>
                <w:sz w:val="17"/>
              </w:rPr>
              <w:t>etiketini yanınıza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alarak, doktora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başvurun</w:t>
            </w:r>
          </w:p>
        </w:tc>
      </w:tr>
    </w:tbl>
    <w:p w:rsidR="007533E5" w:rsidRDefault="007533E5">
      <w:pPr>
        <w:spacing w:line="177" w:lineRule="exact"/>
        <w:rPr>
          <w:sz w:val="17"/>
        </w:rPr>
        <w:sectPr w:rsidR="007533E5">
          <w:pgSz w:w="11910" w:h="16840"/>
          <w:pgMar w:top="1400" w:right="780" w:bottom="1120" w:left="122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</w:pPr>
      <w:r>
        <w:rPr>
          <w:shd w:val="clear" w:color="auto" w:fill="F7C9AC"/>
        </w:rPr>
        <w:lastRenderedPageBreak/>
        <w:t>FIZIKSEL</w:t>
      </w:r>
      <w:r>
        <w:rPr>
          <w:spacing w:val="-2"/>
          <w:shd w:val="clear" w:color="auto" w:fill="F7C9AC"/>
        </w:rPr>
        <w:t xml:space="preserve"> </w:t>
      </w:r>
      <w:r>
        <w:rPr>
          <w:shd w:val="clear" w:color="auto" w:fill="F7C9AC"/>
        </w:rPr>
        <w:t>TEHLIKELER</w:t>
      </w:r>
      <w:r>
        <w:rPr>
          <w:shd w:val="clear" w:color="auto" w:fill="F7C9AC"/>
        </w:rPr>
        <w:tab/>
      </w:r>
    </w:p>
    <w:p w:rsidR="007533E5" w:rsidRDefault="0057218B">
      <w:pPr>
        <w:pStyle w:val="GvdeMetni"/>
        <w:spacing w:before="193" w:line="244" w:lineRule="auto"/>
        <w:ind w:left="196" w:right="595"/>
      </w:pPr>
      <w:r>
        <w:t>Isı,</w:t>
      </w:r>
      <w:r>
        <w:rPr>
          <w:spacing w:val="3"/>
        </w:rPr>
        <w:t xml:space="preserve"> </w:t>
      </w:r>
      <w:r>
        <w:t>elektrik,</w:t>
      </w:r>
      <w:r>
        <w:rPr>
          <w:spacing w:val="2"/>
        </w:rPr>
        <w:t xml:space="preserve"> </w:t>
      </w:r>
      <w:r>
        <w:t>sıkıştırılmış</w:t>
      </w:r>
      <w:r>
        <w:rPr>
          <w:spacing w:val="5"/>
        </w:rPr>
        <w:t xml:space="preserve"> </w:t>
      </w:r>
      <w:r>
        <w:t>gazlar,</w:t>
      </w:r>
      <w:r>
        <w:rPr>
          <w:spacing w:val="4"/>
        </w:rPr>
        <w:t xml:space="preserve"> </w:t>
      </w:r>
      <w:r>
        <w:t>yüksek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düşük</w:t>
      </w:r>
      <w:r>
        <w:rPr>
          <w:spacing w:val="3"/>
        </w:rPr>
        <w:t xml:space="preserve"> </w:t>
      </w:r>
      <w:r>
        <w:t>ısı,</w:t>
      </w:r>
      <w:r>
        <w:rPr>
          <w:spacing w:val="4"/>
        </w:rPr>
        <w:t xml:space="preserve"> </w:t>
      </w:r>
      <w:r>
        <w:t>kayma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düşmeye</w:t>
      </w:r>
      <w:r>
        <w:rPr>
          <w:spacing w:val="3"/>
        </w:rPr>
        <w:t xml:space="preserve"> </w:t>
      </w:r>
      <w:r>
        <w:t>neden</w:t>
      </w:r>
      <w:r>
        <w:rPr>
          <w:spacing w:val="3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tehlikeler</w:t>
      </w:r>
      <w:r>
        <w:rPr>
          <w:spacing w:val="-56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gürültü</w:t>
      </w:r>
      <w:r>
        <w:rPr>
          <w:spacing w:val="-2"/>
        </w:rPr>
        <w:t xml:space="preserve"> </w:t>
      </w:r>
      <w:r>
        <w:t>fiziksel tehlikeler</w:t>
      </w:r>
      <w:r>
        <w:rPr>
          <w:spacing w:val="4"/>
        </w:rPr>
        <w:t xml:space="preserve"> </w:t>
      </w:r>
      <w:r>
        <w:t>arasında</w:t>
      </w:r>
      <w:r>
        <w:rPr>
          <w:spacing w:val="2"/>
        </w:rPr>
        <w:t xml:space="preserve"> </w:t>
      </w:r>
      <w:r>
        <w:t>yer</w:t>
      </w:r>
      <w:r>
        <w:rPr>
          <w:spacing w:val="3"/>
        </w:rPr>
        <w:t xml:space="preserve"> </w:t>
      </w:r>
      <w:r>
        <w:t>almaktadır.</w:t>
      </w:r>
    </w:p>
    <w:p w:rsidR="007533E5" w:rsidRDefault="0057218B">
      <w:pPr>
        <w:pStyle w:val="GvdeMetni"/>
        <w:spacing w:before="2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940308</wp:posOffset>
            </wp:positionH>
            <wp:positionV relativeFrom="paragraph">
              <wp:posOffset>191805</wp:posOffset>
            </wp:positionV>
            <wp:extent cx="2805970" cy="736092"/>
            <wp:effectExtent l="0" t="0" r="0" b="0"/>
            <wp:wrapTopAndBottom/>
            <wp:docPr id="13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970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3855720</wp:posOffset>
            </wp:positionH>
            <wp:positionV relativeFrom="paragraph">
              <wp:posOffset>162849</wp:posOffset>
            </wp:positionV>
            <wp:extent cx="2800599" cy="763524"/>
            <wp:effectExtent l="0" t="0" r="0" b="0"/>
            <wp:wrapTopAndBottom/>
            <wp:docPr id="14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99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rPr>
          <w:sz w:val="19"/>
        </w:rPr>
        <w:sectPr w:rsidR="007533E5">
          <w:pgSz w:w="11910" w:h="16840"/>
          <w:pgMar w:top="1320" w:right="780" w:bottom="1120" w:left="1220" w:header="0" w:footer="922" w:gutter="0"/>
          <w:cols w:space="708"/>
        </w:sectPr>
      </w:pPr>
    </w:p>
    <w:p w:rsidR="007533E5" w:rsidRDefault="007533E5">
      <w:pPr>
        <w:pStyle w:val="GvdeMetni"/>
        <w:rPr>
          <w:sz w:val="30"/>
        </w:rPr>
      </w:pPr>
    </w:p>
    <w:p w:rsidR="007533E5" w:rsidRDefault="0057218B">
      <w:pPr>
        <w:pStyle w:val="Balk1"/>
        <w:spacing w:before="233"/>
      </w:pPr>
      <w:r>
        <w:t>Isı</w:t>
      </w:r>
      <w:r>
        <w:rPr>
          <w:spacing w:val="-6"/>
        </w:rPr>
        <w:t xml:space="preserve"> </w:t>
      </w:r>
      <w:r>
        <w:t>kaynaklı</w:t>
      </w:r>
      <w:r>
        <w:rPr>
          <w:spacing w:val="3"/>
        </w:rPr>
        <w:t xml:space="preserve"> </w:t>
      </w:r>
      <w:r>
        <w:t>tehlikeler</w:t>
      </w:r>
    </w:p>
    <w:p w:rsidR="007533E5" w:rsidRDefault="0057218B">
      <w:pPr>
        <w:spacing w:before="73"/>
        <w:ind w:left="196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sz w:val="16"/>
        </w:rPr>
        <w:t>Fiziksel</w:t>
      </w:r>
      <w:r>
        <w:rPr>
          <w:rFonts w:ascii="Comic Sans MS" w:hAnsi="Comic Sans MS"/>
          <w:spacing w:val="-8"/>
          <w:sz w:val="16"/>
        </w:rPr>
        <w:t xml:space="preserve"> </w:t>
      </w:r>
      <w:r>
        <w:rPr>
          <w:rFonts w:ascii="Comic Sans MS" w:hAnsi="Comic Sans MS"/>
          <w:sz w:val="16"/>
        </w:rPr>
        <w:t>tehlike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işaretleri</w:t>
      </w:r>
    </w:p>
    <w:p w:rsidR="007533E5" w:rsidRDefault="007533E5">
      <w:pPr>
        <w:rPr>
          <w:rFonts w:ascii="Comic Sans MS" w:hAnsi="Comic Sans MS"/>
          <w:sz w:val="16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num="2" w:space="708" w:equalWidth="0">
            <w:col w:w="3045" w:space="550"/>
            <w:col w:w="6315"/>
          </w:cols>
        </w:sectPr>
      </w:pPr>
    </w:p>
    <w:p w:rsidR="007533E5" w:rsidRDefault="0057218B">
      <w:pPr>
        <w:pStyle w:val="GvdeMetni"/>
        <w:spacing w:before="4" w:line="244" w:lineRule="auto"/>
        <w:ind w:left="196" w:right="640"/>
        <w:jc w:val="both"/>
      </w:pPr>
      <w:r>
        <w:lastRenderedPageBreak/>
        <w:t>Yüksek ve düşük ısı, temas eden yüzeylerde hasara neden olur. Yüksek ısı deride yanıklara</w:t>
      </w:r>
      <w:r>
        <w:rPr>
          <w:spacing w:val="1"/>
        </w:rPr>
        <w:t xml:space="preserve"> </w:t>
      </w:r>
      <w:r>
        <w:t>neden olabilir. Haşlanma, temas yanıkları, yangın, elektrik, kimyasal ve radyasyona bağlı 6</w:t>
      </w:r>
      <w:r>
        <w:rPr>
          <w:spacing w:val="1"/>
        </w:rPr>
        <w:t xml:space="preserve"> </w:t>
      </w:r>
      <w:r>
        <w:t>kategoride</w:t>
      </w:r>
      <w:r>
        <w:rPr>
          <w:spacing w:val="1"/>
        </w:rPr>
        <w:t xml:space="preserve"> </w:t>
      </w:r>
      <w:r>
        <w:t>yanık</w:t>
      </w:r>
      <w:r>
        <w:rPr>
          <w:spacing w:val="6"/>
        </w:rPr>
        <w:t xml:space="preserve"> </w:t>
      </w:r>
      <w:r>
        <w:t>oluşabilir.</w:t>
      </w:r>
    </w:p>
    <w:p w:rsidR="007533E5" w:rsidRDefault="0057218B">
      <w:pPr>
        <w:pStyle w:val="GvdeMetni"/>
        <w:spacing w:before="120" w:line="244" w:lineRule="auto"/>
        <w:ind w:left="196" w:right="633"/>
        <w:jc w:val="both"/>
      </w:pPr>
      <w:r>
        <w:t>Laboratuvarlarda haşlanma otoklav buharına maruz kalma ya da sıcak sıvıların dökülmesi ile</w:t>
      </w:r>
      <w:r>
        <w:rPr>
          <w:spacing w:val="1"/>
        </w:rPr>
        <w:t xml:space="preserve"> </w:t>
      </w:r>
      <w:r>
        <w:t>oluşabilir.</w:t>
      </w:r>
    </w:p>
    <w:p w:rsidR="007533E5" w:rsidRDefault="0057218B">
      <w:pPr>
        <w:pStyle w:val="GvdeMetni"/>
        <w:spacing w:before="113" w:line="242" w:lineRule="auto"/>
        <w:ind w:left="196" w:right="638"/>
        <w:jc w:val="both"/>
      </w:pPr>
      <w:r>
        <w:t>Temas yanıkları sıklıkla ısı blokları, su banyosu, otoklav gibi yüksek ısı kaynaklarına temas ile</w:t>
      </w:r>
      <w:r>
        <w:rPr>
          <w:spacing w:val="1"/>
        </w:rPr>
        <w:t xml:space="preserve"> </w:t>
      </w:r>
      <w:r>
        <w:t>oluşur.</w:t>
      </w:r>
    </w:p>
    <w:p w:rsidR="007533E5" w:rsidRDefault="0057218B">
      <w:pPr>
        <w:pStyle w:val="GvdeMetni"/>
        <w:spacing w:before="119" w:line="242" w:lineRule="auto"/>
        <w:ind w:left="196" w:right="641"/>
        <w:jc w:val="both"/>
      </w:pPr>
      <w:r>
        <w:rPr>
          <w:noProof/>
          <w:lang w:eastAsia="tr-TR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1263396</wp:posOffset>
            </wp:positionH>
            <wp:positionV relativeFrom="paragraph">
              <wp:posOffset>531376</wp:posOffset>
            </wp:positionV>
            <wp:extent cx="2148839" cy="644651"/>
            <wp:effectExtent l="0" t="0" r="0" b="0"/>
            <wp:wrapTopAndBottom/>
            <wp:docPr id="14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9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4291584</wp:posOffset>
            </wp:positionH>
            <wp:positionV relativeFrom="paragraph">
              <wp:posOffset>461272</wp:posOffset>
            </wp:positionV>
            <wp:extent cx="1847410" cy="781812"/>
            <wp:effectExtent l="0" t="0" r="0" b="0"/>
            <wp:wrapTopAndBottom/>
            <wp:docPr id="14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410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Yangına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yanıklar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ısıya</w:t>
      </w:r>
      <w:r>
        <w:rPr>
          <w:spacing w:val="1"/>
        </w:rPr>
        <w:t xml:space="preserve"> </w:t>
      </w:r>
      <w:r>
        <w:t>ve/veya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aleve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yanıklardır.</w:t>
      </w:r>
      <w:r>
        <w:rPr>
          <w:spacing w:val="1"/>
        </w:rPr>
        <w:t xml:space="preserve"> </w:t>
      </w:r>
      <w:r>
        <w:t>Laboratuvarlardaki</w:t>
      </w:r>
      <w:r>
        <w:rPr>
          <w:spacing w:val="-2"/>
        </w:rPr>
        <w:t xml:space="preserve"> </w:t>
      </w:r>
      <w:r>
        <w:t>bunzen</w:t>
      </w:r>
      <w:r>
        <w:rPr>
          <w:spacing w:val="-1"/>
        </w:rPr>
        <w:t xml:space="preserve"> </w:t>
      </w:r>
      <w:r>
        <w:t>bekleri</w:t>
      </w:r>
      <w:r>
        <w:rPr>
          <w:spacing w:val="-3"/>
        </w:rPr>
        <w:t xml:space="preserve"> </w:t>
      </w:r>
      <w:r>
        <w:t>gibi</w:t>
      </w:r>
      <w:r>
        <w:rPr>
          <w:spacing w:val="-2"/>
        </w:rPr>
        <w:t xml:space="preserve"> </w:t>
      </w:r>
      <w:r>
        <w:t>açık</w:t>
      </w:r>
      <w:r>
        <w:rPr>
          <w:spacing w:val="2"/>
        </w:rPr>
        <w:t xml:space="preserve"> </w:t>
      </w:r>
      <w:r>
        <w:t>alev</w:t>
      </w:r>
      <w:r>
        <w:rPr>
          <w:spacing w:val="-5"/>
        </w:rPr>
        <w:t xml:space="preserve"> </w:t>
      </w:r>
      <w:r>
        <w:t>kaynaklarına</w:t>
      </w:r>
      <w:r>
        <w:rPr>
          <w:spacing w:val="-1"/>
        </w:rPr>
        <w:t xml:space="preserve"> </w:t>
      </w:r>
      <w:r>
        <w:t>bu bağlamda</w:t>
      </w:r>
      <w:r>
        <w:rPr>
          <w:spacing w:val="-1"/>
        </w:rPr>
        <w:t xml:space="preserve"> </w:t>
      </w:r>
      <w:r>
        <w:t>dikkat</w:t>
      </w:r>
      <w:r>
        <w:rPr>
          <w:spacing w:val="-2"/>
        </w:rPr>
        <w:t xml:space="preserve"> </w:t>
      </w:r>
      <w:r>
        <w:t>edilmelidir.</w:t>
      </w:r>
    </w:p>
    <w:tbl>
      <w:tblPr>
        <w:tblStyle w:val="TableNormal"/>
        <w:tblW w:w="0" w:type="auto"/>
        <w:tblInd w:w="1127" w:type="dxa"/>
        <w:tblLayout w:type="fixed"/>
        <w:tblLook w:val="01E0" w:firstRow="1" w:lastRow="1" w:firstColumn="1" w:lastColumn="1" w:noHBand="0" w:noVBand="0"/>
      </w:tblPr>
      <w:tblGrid>
        <w:gridCol w:w="3635"/>
        <w:gridCol w:w="3552"/>
      </w:tblGrid>
      <w:tr w:rsidR="007533E5">
        <w:trPr>
          <w:trHeight w:val="224"/>
        </w:trPr>
        <w:tc>
          <w:tcPr>
            <w:tcW w:w="3635" w:type="dxa"/>
          </w:tcPr>
          <w:p w:rsidR="007533E5" w:rsidRDefault="0057218B">
            <w:pPr>
              <w:pStyle w:val="TableParagraph"/>
              <w:spacing w:before="1" w:line="203" w:lineRule="exact"/>
              <w:ind w:left="200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Sıcak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ısı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nedeniyle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oluşan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yanık</w:t>
            </w:r>
          </w:p>
        </w:tc>
        <w:tc>
          <w:tcPr>
            <w:tcW w:w="3552" w:type="dxa"/>
          </w:tcPr>
          <w:p w:rsidR="007533E5" w:rsidRDefault="0057218B">
            <w:pPr>
              <w:pStyle w:val="TableParagraph"/>
              <w:spacing w:before="1" w:line="203" w:lineRule="exact"/>
              <w:ind w:left="1137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Soğuk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nedeniyle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oluşan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donma</w:t>
            </w:r>
          </w:p>
        </w:tc>
      </w:tr>
    </w:tbl>
    <w:p w:rsidR="007533E5" w:rsidRDefault="007533E5">
      <w:pPr>
        <w:pStyle w:val="GvdeMetni"/>
        <w:spacing w:before="9"/>
        <w:rPr>
          <w:sz w:val="26"/>
        </w:rPr>
      </w:pPr>
    </w:p>
    <w:p w:rsidR="007533E5" w:rsidRDefault="002D2340">
      <w:pPr>
        <w:pStyle w:val="GvdeMetni"/>
        <w:spacing w:line="244" w:lineRule="auto"/>
        <w:ind w:left="196" w:right="635"/>
        <w:jc w:val="both"/>
      </w:pPr>
      <w:r>
        <w:pict>
          <v:group id="_x0000_s1230" style="position:absolute;left:0;text-align:left;margin-left:71.15pt;margin-top:93.45pt;width:454.1pt;height:54.75pt;z-index:-251609088;mso-wrap-distance-left:0;mso-wrap-distance-right:0;mso-position-horizontal-relative:page" coordorigin="1423,1869" coordsize="9082,1095">
            <v:shape id="_x0000_s1232" type="#_x0000_t75" style="position:absolute;left:1428;top:1874;width:9072;height:1085">
              <v:imagedata r:id="rId102" o:title=""/>
            </v:shape>
            <v:shape id="_x0000_s1231" type="#_x0000_t202" style="position:absolute;left:1428;top:1874;width:9072;height:1085" filled="f" strokecolor="#ffc000" strokeweight=".48pt">
              <v:textbox inset="0,0,0,0">
                <w:txbxContent>
                  <w:p w:rsidR="0057218B" w:rsidRDefault="0057218B">
                    <w:pPr>
                      <w:spacing w:before="141"/>
                      <w:ind w:left="252" w:right="176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Sıvı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nitrojen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tankları,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vb.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soğuk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ısı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kaynakları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çalışılırken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sıçrama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tehlikesine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karşı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mutlaka</w:t>
                    </w:r>
                    <w:r>
                      <w:rPr>
                        <w:rFonts w:ascii="Comic Sans MS" w:hAnsi="Comic Sans MS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 xml:space="preserve">gözlük ve yüz siperi kullanılmalıdır. Korneanın düşük ısılara çok duyarlı olduğu ve </w:t>
                    </w:r>
                    <w:r>
                      <w:rPr>
                        <w:rFonts w:ascii="Comic Sans MS" w:hAnsi="Comic Sans MS"/>
                        <w:b/>
                        <w:i/>
                        <w:sz w:val="20"/>
                      </w:rPr>
                      <w:t xml:space="preserve">körlük </w:t>
                    </w:r>
                    <w:r>
                      <w:rPr>
                        <w:rFonts w:ascii="Comic Sans MS" w:hAnsi="Comic Sans MS"/>
                        <w:sz w:val="20"/>
                      </w:rPr>
                      <w:t>riski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bulunduğu unutulmamalıdır.</w:t>
                    </w:r>
                  </w:p>
                </w:txbxContent>
              </v:textbox>
            </v:shape>
            <w10:wrap type="topAndBottom" anchorx="page"/>
          </v:group>
        </w:pict>
      </w:r>
      <w:r w:rsidR="0057218B">
        <w:t>Düşük</w:t>
      </w:r>
      <w:r w:rsidR="0057218B">
        <w:rPr>
          <w:spacing w:val="1"/>
        </w:rPr>
        <w:t xml:space="preserve"> </w:t>
      </w:r>
      <w:r w:rsidR="0057218B">
        <w:t>ısıya</w:t>
      </w:r>
      <w:r w:rsidR="0057218B">
        <w:rPr>
          <w:spacing w:val="1"/>
        </w:rPr>
        <w:t xml:space="preserve"> </w:t>
      </w:r>
      <w:r w:rsidR="0057218B">
        <w:t>bağlı</w:t>
      </w:r>
      <w:r w:rsidR="0057218B">
        <w:rPr>
          <w:spacing w:val="1"/>
        </w:rPr>
        <w:t xml:space="preserve"> </w:t>
      </w:r>
      <w:r w:rsidR="0057218B">
        <w:t>soğuk</w:t>
      </w:r>
      <w:r w:rsidR="0057218B">
        <w:rPr>
          <w:spacing w:val="1"/>
        </w:rPr>
        <w:t xml:space="preserve"> </w:t>
      </w:r>
      <w:r w:rsidR="0057218B">
        <w:t>yanıkları</w:t>
      </w:r>
      <w:r w:rsidR="0057218B">
        <w:rPr>
          <w:spacing w:val="1"/>
        </w:rPr>
        <w:t xml:space="preserve"> </w:t>
      </w:r>
      <w:r w:rsidR="0057218B">
        <w:t>ve</w:t>
      </w:r>
      <w:r w:rsidR="0057218B">
        <w:rPr>
          <w:spacing w:val="1"/>
        </w:rPr>
        <w:t xml:space="preserve"> </w:t>
      </w:r>
      <w:r w:rsidR="0057218B">
        <w:t>donma,</w:t>
      </w:r>
      <w:r w:rsidR="0057218B">
        <w:rPr>
          <w:spacing w:val="1"/>
        </w:rPr>
        <w:t xml:space="preserve"> </w:t>
      </w:r>
      <w:r w:rsidR="0057218B">
        <w:t>-10</w:t>
      </w:r>
      <w:r w:rsidR="0057218B">
        <w:rPr>
          <w:spacing w:val="1"/>
        </w:rPr>
        <w:t xml:space="preserve"> </w:t>
      </w:r>
      <w:r w:rsidR="0057218B">
        <w:t>ºC’in</w:t>
      </w:r>
      <w:r w:rsidR="0057218B">
        <w:rPr>
          <w:spacing w:val="1"/>
        </w:rPr>
        <w:t xml:space="preserve"> </w:t>
      </w:r>
      <w:r w:rsidR="0057218B">
        <w:t>altındaki</w:t>
      </w:r>
      <w:r w:rsidR="0057218B">
        <w:rPr>
          <w:spacing w:val="1"/>
        </w:rPr>
        <w:t xml:space="preserve"> </w:t>
      </w:r>
      <w:r w:rsidR="0057218B">
        <w:t>ısılarda</w:t>
      </w:r>
      <w:r w:rsidR="0057218B">
        <w:rPr>
          <w:spacing w:val="1"/>
        </w:rPr>
        <w:t xml:space="preserve"> </w:t>
      </w:r>
      <w:r w:rsidR="0057218B">
        <w:t>oluşan</w:t>
      </w:r>
      <w:r w:rsidR="0057218B">
        <w:rPr>
          <w:spacing w:val="1"/>
        </w:rPr>
        <w:t xml:space="preserve"> </w:t>
      </w:r>
      <w:r w:rsidR="0057218B">
        <w:t>vazokonstriksiyona</w:t>
      </w:r>
      <w:r w:rsidR="0057218B">
        <w:rPr>
          <w:spacing w:val="1"/>
        </w:rPr>
        <w:t xml:space="preserve"> </w:t>
      </w:r>
      <w:r w:rsidR="0057218B">
        <w:t>ikincil</w:t>
      </w:r>
      <w:r w:rsidR="0057218B">
        <w:rPr>
          <w:spacing w:val="1"/>
        </w:rPr>
        <w:t xml:space="preserve"> </w:t>
      </w:r>
      <w:r w:rsidR="0057218B">
        <w:t>olarak</w:t>
      </w:r>
      <w:r w:rsidR="0057218B">
        <w:rPr>
          <w:spacing w:val="1"/>
        </w:rPr>
        <w:t xml:space="preserve"> </w:t>
      </w:r>
      <w:r w:rsidR="0057218B">
        <w:t>ortaya</w:t>
      </w:r>
      <w:r w:rsidR="0057218B">
        <w:rPr>
          <w:spacing w:val="1"/>
        </w:rPr>
        <w:t xml:space="preserve"> </w:t>
      </w:r>
      <w:r w:rsidR="0057218B">
        <w:t>çıkabilir.</w:t>
      </w:r>
      <w:r w:rsidR="0057218B">
        <w:rPr>
          <w:spacing w:val="1"/>
        </w:rPr>
        <w:t xml:space="preserve"> </w:t>
      </w:r>
      <w:r w:rsidR="0057218B">
        <w:t>Düşük</w:t>
      </w:r>
      <w:r w:rsidR="0057218B">
        <w:rPr>
          <w:spacing w:val="1"/>
        </w:rPr>
        <w:t xml:space="preserve"> </w:t>
      </w:r>
      <w:r w:rsidR="0057218B">
        <w:t>ısıda</w:t>
      </w:r>
      <w:r w:rsidR="0057218B">
        <w:rPr>
          <w:spacing w:val="1"/>
        </w:rPr>
        <w:t xml:space="preserve"> </w:t>
      </w:r>
      <w:r w:rsidR="0057218B">
        <w:t>hücreler</w:t>
      </w:r>
      <w:r w:rsidR="0057218B">
        <w:rPr>
          <w:spacing w:val="1"/>
        </w:rPr>
        <w:t xml:space="preserve"> </w:t>
      </w:r>
      <w:r w:rsidR="0057218B">
        <w:t>arası</w:t>
      </w:r>
      <w:r w:rsidR="0057218B">
        <w:rPr>
          <w:spacing w:val="1"/>
        </w:rPr>
        <w:t xml:space="preserve"> </w:t>
      </w:r>
      <w:r w:rsidR="0057218B">
        <w:t>ve</w:t>
      </w:r>
      <w:r w:rsidR="0057218B">
        <w:rPr>
          <w:spacing w:val="1"/>
        </w:rPr>
        <w:t xml:space="preserve"> </w:t>
      </w:r>
      <w:r w:rsidR="0057218B">
        <w:t>hücre</w:t>
      </w:r>
      <w:r w:rsidR="0057218B">
        <w:rPr>
          <w:spacing w:val="1"/>
        </w:rPr>
        <w:t xml:space="preserve"> </w:t>
      </w:r>
      <w:r w:rsidR="0057218B">
        <w:t>boşluklarındaki sıvılar kristalize olarak hücresel hasara neden olur. Süreye bağlı olarak hasar</w:t>
      </w:r>
      <w:r w:rsidR="0057218B">
        <w:rPr>
          <w:spacing w:val="1"/>
        </w:rPr>
        <w:t xml:space="preserve"> </w:t>
      </w:r>
      <w:r w:rsidR="0057218B">
        <w:t>gangrene kadar gidebilir. Laboratuvarlarda düşük ısıya bağlı tehlike özellikle sıvı nitrojen, kuru</w:t>
      </w:r>
      <w:r w:rsidR="0057218B">
        <w:rPr>
          <w:spacing w:val="-56"/>
        </w:rPr>
        <w:t xml:space="preserve"> </w:t>
      </w:r>
      <w:r w:rsidR="0057218B">
        <w:t>buz ve derin dondurucuların kullanımı sırasında ortaya çıkabilir.</w:t>
      </w:r>
      <w:r w:rsidR="0057218B">
        <w:rPr>
          <w:spacing w:val="1"/>
        </w:rPr>
        <w:t xml:space="preserve"> </w:t>
      </w:r>
      <w:r w:rsidR="0057218B">
        <w:t>Nitrojen</w:t>
      </w:r>
      <w:r w:rsidR="0057218B">
        <w:rPr>
          <w:spacing w:val="1"/>
        </w:rPr>
        <w:t xml:space="preserve"> </w:t>
      </w:r>
      <w:r w:rsidR="0057218B">
        <w:t>tankları ve derin</w:t>
      </w:r>
      <w:r w:rsidR="0057218B">
        <w:rPr>
          <w:spacing w:val="1"/>
        </w:rPr>
        <w:t xml:space="preserve"> </w:t>
      </w:r>
      <w:r w:rsidR="0057218B">
        <w:t>dondurucular</w:t>
      </w:r>
      <w:r w:rsidR="0057218B">
        <w:rPr>
          <w:spacing w:val="1"/>
        </w:rPr>
        <w:t xml:space="preserve"> </w:t>
      </w:r>
      <w:r w:rsidR="0057218B">
        <w:t>gibi</w:t>
      </w:r>
      <w:r w:rsidR="0057218B">
        <w:rPr>
          <w:spacing w:val="1"/>
        </w:rPr>
        <w:t xml:space="preserve"> </w:t>
      </w:r>
      <w:r w:rsidR="0057218B">
        <w:t>düşük</w:t>
      </w:r>
      <w:r w:rsidR="0057218B">
        <w:rPr>
          <w:spacing w:val="1"/>
        </w:rPr>
        <w:t xml:space="preserve"> </w:t>
      </w:r>
      <w:r w:rsidR="0057218B">
        <w:t>ısı</w:t>
      </w:r>
      <w:r w:rsidR="0057218B">
        <w:rPr>
          <w:spacing w:val="1"/>
        </w:rPr>
        <w:t xml:space="preserve"> </w:t>
      </w:r>
      <w:r w:rsidR="0057218B">
        <w:t>kaynakları</w:t>
      </w:r>
      <w:r w:rsidR="0057218B">
        <w:rPr>
          <w:spacing w:val="1"/>
        </w:rPr>
        <w:t xml:space="preserve"> </w:t>
      </w:r>
      <w:r w:rsidR="0057218B">
        <w:t>ile</w:t>
      </w:r>
      <w:r w:rsidR="0057218B">
        <w:rPr>
          <w:spacing w:val="1"/>
        </w:rPr>
        <w:t xml:space="preserve"> </w:t>
      </w:r>
      <w:r w:rsidR="0057218B">
        <w:t>çalışırken</w:t>
      </w:r>
      <w:r w:rsidR="0057218B">
        <w:rPr>
          <w:spacing w:val="1"/>
        </w:rPr>
        <w:t xml:space="preserve"> </w:t>
      </w:r>
      <w:r w:rsidR="0057218B">
        <w:t>de</w:t>
      </w:r>
      <w:r w:rsidR="0057218B">
        <w:rPr>
          <w:spacing w:val="1"/>
        </w:rPr>
        <w:t xml:space="preserve"> </w:t>
      </w:r>
      <w:r w:rsidR="0057218B">
        <w:t>eldiven,</w:t>
      </w:r>
      <w:r w:rsidR="0057218B">
        <w:rPr>
          <w:spacing w:val="1"/>
        </w:rPr>
        <w:t xml:space="preserve"> </w:t>
      </w:r>
      <w:r w:rsidR="0057218B">
        <w:t>yüz</w:t>
      </w:r>
      <w:r w:rsidR="0057218B">
        <w:rPr>
          <w:spacing w:val="1"/>
        </w:rPr>
        <w:t xml:space="preserve"> </w:t>
      </w:r>
      <w:r w:rsidR="0057218B">
        <w:t>siperi</w:t>
      </w:r>
      <w:r w:rsidR="0057218B">
        <w:rPr>
          <w:spacing w:val="1"/>
        </w:rPr>
        <w:t xml:space="preserve"> </w:t>
      </w:r>
      <w:r w:rsidR="0057218B">
        <w:t>ve</w:t>
      </w:r>
      <w:r w:rsidR="0057218B">
        <w:rPr>
          <w:spacing w:val="1"/>
        </w:rPr>
        <w:t xml:space="preserve"> </w:t>
      </w:r>
      <w:r w:rsidR="0057218B">
        <w:t>gözlük</w:t>
      </w:r>
      <w:r w:rsidR="0057218B">
        <w:rPr>
          <w:spacing w:val="1"/>
        </w:rPr>
        <w:t xml:space="preserve"> </w:t>
      </w:r>
      <w:r w:rsidR="0057218B">
        <w:t>kullanılmalıdır.</w:t>
      </w:r>
    </w:p>
    <w:p w:rsidR="007533E5" w:rsidRDefault="0057218B">
      <w:pPr>
        <w:pStyle w:val="GvdeMetni"/>
        <w:spacing w:before="65" w:line="244" w:lineRule="auto"/>
        <w:ind w:left="196" w:right="634"/>
        <w:jc w:val="both"/>
      </w:pPr>
      <w:r>
        <w:rPr>
          <w:spacing w:val="-1"/>
          <w:w w:val="105"/>
        </w:rPr>
        <w:t xml:space="preserve">Yüksek ve </w:t>
      </w:r>
      <w:r>
        <w:rPr>
          <w:w w:val="105"/>
        </w:rPr>
        <w:t>düşük ısı kaynaklarının görünür yüzeylerinde ilgili uyarı işaretleri bulunmalıdır.</w:t>
      </w:r>
      <w:r>
        <w:rPr>
          <w:spacing w:val="1"/>
          <w:w w:val="105"/>
        </w:rPr>
        <w:t xml:space="preserve"> </w:t>
      </w:r>
      <w:r>
        <w:rPr>
          <w:w w:val="105"/>
        </w:rPr>
        <w:t>Bunlara</w:t>
      </w:r>
      <w:r>
        <w:rPr>
          <w:spacing w:val="-7"/>
          <w:w w:val="105"/>
        </w:rPr>
        <w:t xml:space="preserve"> </w:t>
      </w:r>
      <w:r>
        <w:rPr>
          <w:w w:val="105"/>
        </w:rPr>
        <w:t>karşı</w:t>
      </w:r>
      <w:r>
        <w:rPr>
          <w:spacing w:val="-7"/>
          <w:w w:val="105"/>
        </w:rPr>
        <w:t xml:space="preserve"> </w:t>
      </w:r>
      <w:r>
        <w:rPr>
          <w:w w:val="105"/>
        </w:rPr>
        <w:t>uygun</w:t>
      </w:r>
      <w:r>
        <w:rPr>
          <w:spacing w:val="-7"/>
          <w:w w:val="105"/>
        </w:rPr>
        <w:t xml:space="preserve"> </w:t>
      </w:r>
      <w:r>
        <w:rPr>
          <w:w w:val="105"/>
        </w:rPr>
        <w:t>kişisel</w:t>
      </w:r>
      <w:r>
        <w:rPr>
          <w:spacing w:val="-6"/>
          <w:w w:val="105"/>
        </w:rPr>
        <w:t xml:space="preserve"> </w:t>
      </w:r>
      <w:r>
        <w:rPr>
          <w:w w:val="105"/>
        </w:rPr>
        <w:t>koruyucu</w:t>
      </w:r>
      <w:r>
        <w:rPr>
          <w:spacing w:val="-4"/>
          <w:w w:val="105"/>
        </w:rPr>
        <w:t xml:space="preserve"> </w:t>
      </w:r>
      <w:r>
        <w:rPr>
          <w:w w:val="105"/>
        </w:rPr>
        <w:t>donanım</w:t>
      </w:r>
      <w:r>
        <w:rPr>
          <w:spacing w:val="-6"/>
          <w:w w:val="105"/>
        </w:rPr>
        <w:t xml:space="preserve"> </w:t>
      </w:r>
      <w:r>
        <w:rPr>
          <w:w w:val="105"/>
        </w:rPr>
        <w:t>kullanılmalıdır.</w:t>
      </w:r>
    </w:p>
    <w:p w:rsidR="007533E5" w:rsidRDefault="007533E5">
      <w:pPr>
        <w:pStyle w:val="GvdeMetni"/>
        <w:spacing w:before="1"/>
        <w:rPr>
          <w:sz w:val="20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836"/>
        <w:gridCol w:w="1277"/>
        <w:gridCol w:w="2694"/>
      </w:tblGrid>
      <w:tr w:rsidR="007533E5">
        <w:trPr>
          <w:trHeight w:val="1871"/>
        </w:trPr>
        <w:tc>
          <w:tcPr>
            <w:tcW w:w="1277" w:type="dxa"/>
          </w:tcPr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72970" cy="504158"/>
                  <wp:effectExtent l="0" t="0" r="0" b="0"/>
                  <wp:docPr id="147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70" cy="50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7533E5" w:rsidRDefault="007533E5">
            <w:pPr>
              <w:pStyle w:val="TableParagraph"/>
              <w:spacing w:before="1"/>
              <w:rPr>
                <w:sz w:val="5"/>
              </w:rPr>
            </w:pPr>
          </w:p>
          <w:p w:rsidR="007533E5" w:rsidRDefault="0057218B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361415" cy="1014984"/>
                  <wp:effectExtent l="0" t="0" r="0" b="0"/>
                  <wp:docPr id="14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15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7533E5" w:rsidRDefault="0057218B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501363" cy="501491"/>
                  <wp:effectExtent l="0" t="0" r="0" b="0"/>
                  <wp:docPr id="15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2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63" cy="50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533E5" w:rsidRDefault="002D2340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7" style="width:124.6pt;height:91.8pt;mso-position-horizontal-relative:char;mso-position-vertical-relative:line" coordsize="2492,1836">
                  <v:shape id="_x0000_s1229" type="#_x0000_t75" style="position:absolute;left:117;top:902;width:960;height:934">
                    <v:imagedata r:id="rId79" o:title=""/>
                  </v:shape>
                  <v:shape id="_x0000_s1228" type="#_x0000_t75" style="position:absolute;width:2492;height:910">
                    <v:imagedata r:id="rId106" o:title=""/>
                  </v:shape>
                  <w10:wrap type="none"/>
                  <w10:anchorlock/>
                </v:group>
              </w:pict>
            </w:r>
          </w:p>
        </w:tc>
      </w:tr>
    </w:tbl>
    <w:p w:rsidR="007533E5" w:rsidRDefault="0057218B">
      <w:pPr>
        <w:spacing w:before="119"/>
        <w:ind w:left="2287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Yüksek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düşük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ısı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uyarı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işaretleri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kişisel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koruyucu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donanım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space="708"/>
        </w:sectPr>
      </w:pPr>
    </w:p>
    <w:p w:rsidR="007533E5" w:rsidRDefault="0057218B">
      <w:pPr>
        <w:pStyle w:val="GvdeMetni"/>
        <w:spacing w:before="78" w:line="244" w:lineRule="auto"/>
        <w:ind w:left="196" w:right="629"/>
        <w:jc w:val="both"/>
      </w:pPr>
      <w:r>
        <w:lastRenderedPageBreak/>
        <w:t>Otoklav, su banyosu vb. cihazlarla çalışırken ortaya çıkan yüksek ısı ve sıvı nitrojen, kuru buz</w:t>
      </w:r>
      <w:r>
        <w:rPr>
          <w:spacing w:val="1"/>
        </w:rPr>
        <w:t xml:space="preserve"> </w:t>
      </w:r>
      <w:r>
        <w:t>ya da derin dondurucu ile çalışırken ortaya çıkan düşük ısı bu kapsamda değerlendirilebilecek</w:t>
      </w:r>
      <w:r>
        <w:rPr>
          <w:spacing w:val="-56"/>
        </w:rPr>
        <w:t xml:space="preserve"> </w:t>
      </w:r>
      <w:r>
        <w:t>etkenlerdir.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line="244" w:lineRule="auto"/>
        <w:ind w:left="196" w:right="633"/>
        <w:jc w:val="both"/>
      </w:pPr>
      <w:r>
        <w:rPr>
          <w:rFonts w:ascii="Arial" w:hAnsi="Arial"/>
          <w:b/>
        </w:rPr>
        <w:t xml:space="preserve">Yüksek ısıyla </w:t>
      </w:r>
      <w:r>
        <w:t>çalışırken kullanmak için seçilecek eldiven EN 407:2004 standardına uygun</w:t>
      </w:r>
      <w:r>
        <w:rPr>
          <w:spacing w:val="1"/>
        </w:rPr>
        <w:t xml:space="preserve"> </w:t>
      </w:r>
      <w:r>
        <w:t>olmalıdır. Bu tip eldivenlerin üzerinde bulunan piktogramın alt yanında 6 haneli bir rakam</w:t>
      </w:r>
      <w:r>
        <w:rPr>
          <w:spacing w:val="1"/>
        </w:rPr>
        <w:t xml:space="preserve"> </w:t>
      </w:r>
      <w:r>
        <w:t>bulunur.</w:t>
      </w:r>
      <w:r>
        <w:rPr>
          <w:spacing w:val="4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rakamlar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arasında</w:t>
      </w:r>
      <w:r>
        <w:rPr>
          <w:spacing w:val="2"/>
        </w:rPr>
        <w:t xml:space="preserve"> </w:t>
      </w:r>
      <w:r>
        <w:t>değişir.</w:t>
      </w:r>
      <w:r>
        <w:rPr>
          <w:spacing w:val="1"/>
        </w:rPr>
        <w:t xml:space="preserve"> </w:t>
      </w:r>
      <w:r>
        <w:t>«4»</w:t>
      </w:r>
      <w:r>
        <w:rPr>
          <w:spacing w:val="-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performansı gösterir.</w:t>
      </w:r>
    </w:p>
    <w:p w:rsidR="007533E5" w:rsidRDefault="007533E5">
      <w:pPr>
        <w:pStyle w:val="GvdeMetni"/>
        <w:rPr>
          <w:sz w:val="20"/>
        </w:rPr>
      </w:pPr>
    </w:p>
    <w:p w:rsidR="007533E5" w:rsidRDefault="002D2340">
      <w:pPr>
        <w:pStyle w:val="GvdeMetni"/>
        <w:spacing w:before="1"/>
        <w:rPr>
          <w:sz w:val="25"/>
        </w:rPr>
      </w:pPr>
      <w:r>
        <w:pict>
          <v:group id="_x0000_s1219" style="position:absolute;margin-left:70.8pt;margin-top:16.15pt;width:451.4pt;height:527.6pt;z-index:-251608064;mso-wrap-distance-left:0;mso-wrap-distance-right:0;mso-position-horizontal-relative:page" coordorigin="1416,323" coordsize="9028,10552">
            <v:rect id="_x0000_s1226" style="position:absolute;left:1428;top:332;width:9007;height:10533" fillcolor="#deeaf6" stroked="f"/>
            <v:shape id="_x0000_s1225" type="#_x0000_t75" style="position:absolute;left:7634;top:6730;width:2189;height:3240">
              <v:imagedata r:id="rId107" o:title=""/>
            </v:shape>
            <v:shape id="_x0000_s1224" type="#_x0000_t75" style="position:absolute;left:1987;top:8422;width:1880;height:1440">
              <v:imagedata r:id="rId108" o:title=""/>
            </v:shape>
            <v:shape id="_x0000_s1223" type="#_x0000_t75" style="position:absolute;left:5251;top:8425;width:1337;height:1440">
              <v:imagedata r:id="rId109" o:title=""/>
            </v:shape>
            <v:shape id="_x0000_s1222" type="#_x0000_t75" style="position:absolute;left:1984;top:6068;width:1712;height:1373">
              <v:imagedata r:id="rId110" o:title=""/>
            </v:shape>
            <v:shape id="_x0000_s1221" type="#_x0000_t75" style="position:absolute;left:4725;top:6068;width:2038;height:1371">
              <v:imagedata r:id="rId111" o:title=""/>
            </v:shape>
            <v:shape id="_x0000_s1220" type="#_x0000_t202" style="position:absolute;left:1416;top:323;width:9028;height:10552" filled="f" stroked="f">
              <v:textbox inset="0,0,0,0">
                <w:txbxContent>
                  <w:p w:rsidR="0057218B" w:rsidRDefault="0057218B">
                    <w:pPr>
                      <w:rPr>
                        <w:sz w:val="30"/>
                      </w:rPr>
                    </w:pPr>
                  </w:p>
                  <w:p w:rsidR="0057218B" w:rsidRDefault="0057218B">
                    <w:pPr>
                      <w:spacing w:before="250"/>
                      <w:ind w:left="115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Güvenli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otoklav</w:t>
                    </w:r>
                    <w:r>
                      <w:rPr>
                        <w:rFonts w:ascii="Comic Sans MS" w:hAnsi="Comic Sans MS"/>
                        <w:b/>
                        <w:spacing w:val="-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kullanımı;</w:t>
                    </w:r>
                  </w:p>
                  <w:p w:rsidR="0057218B" w:rsidRDefault="0057218B">
                    <w:pPr>
                      <w:spacing w:before="4"/>
                      <w:rPr>
                        <w:rFonts w:ascii="Comic Sans MS"/>
                        <w:b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53"/>
                      </w:numPr>
                      <w:tabs>
                        <w:tab w:val="left" w:pos="711"/>
                      </w:tabs>
                      <w:spacing w:before="1"/>
                      <w:ind w:right="36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Otoklavı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kullandıktan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sonra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kapağını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açarken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yanı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sıra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çıkabilecek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sıcak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buhara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karşı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gözlük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yüz siperi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kullanın.</w:t>
                    </w:r>
                  </w:p>
                  <w:p w:rsidR="0057218B" w:rsidRDefault="0057218B">
                    <w:pPr>
                      <w:spacing w:before="13"/>
                      <w:rPr>
                        <w:rFonts w:ascii="Comic Sans MS"/>
                        <w:sz w:val="19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53"/>
                      </w:numPr>
                      <w:tabs>
                        <w:tab w:val="left" w:pos="711"/>
                      </w:tabs>
                      <w:ind w:right="110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Ayağınıza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olabilecek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dökülme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saçılmalara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karşı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kapalı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ıslanmaya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dayanıklı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ayakkabı/bot/çizme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giyin.</w:t>
                    </w:r>
                  </w:p>
                  <w:p w:rsidR="0057218B" w:rsidRDefault="0057218B">
                    <w:pPr>
                      <w:spacing w:before="13"/>
                      <w:rPr>
                        <w:rFonts w:ascii="Comic Sans MS"/>
                        <w:sz w:val="19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53"/>
                      </w:numPr>
                      <w:tabs>
                        <w:tab w:val="left" w:pos="711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Sıvı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içeren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kapların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kapaklarını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otoklava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koymadan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önce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gevşetin.</w:t>
                    </w:r>
                  </w:p>
                  <w:p w:rsidR="0057218B" w:rsidRDefault="0057218B">
                    <w:pPr>
                      <w:spacing w:before="2"/>
                      <w:rPr>
                        <w:rFonts w:ascii="Comic Sans MS"/>
                        <w:sz w:val="20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53"/>
                      </w:numPr>
                      <w:tabs>
                        <w:tab w:val="left" w:pos="711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İç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basınç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sıfırlanmadan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kapağı açmayın.</w:t>
                    </w:r>
                  </w:p>
                  <w:p w:rsidR="0057218B" w:rsidRDefault="0057218B">
                    <w:pPr>
                      <w:spacing w:before="13"/>
                      <w:rPr>
                        <w:rFonts w:ascii="Comic Sans MS"/>
                        <w:sz w:val="19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53"/>
                      </w:numPr>
                      <w:tabs>
                        <w:tab w:val="left" w:pos="711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Sıvıları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çıkarmak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açıldıktan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sonra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5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dakika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bekleyin.</w:t>
                    </w:r>
                  </w:p>
                  <w:p w:rsidR="0057218B" w:rsidRDefault="0057218B">
                    <w:pPr>
                      <w:spacing w:before="13"/>
                      <w:rPr>
                        <w:rFonts w:ascii="Comic Sans MS"/>
                        <w:sz w:val="19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53"/>
                      </w:numPr>
                      <w:tabs>
                        <w:tab w:val="left" w:pos="711"/>
                      </w:tabs>
                      <w:spacing w:before="1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Kapağı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dikkatlice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açın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(buhara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dikkat).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5"/>
        <w:rPr>
          <w:sz w:val="17"/>
        </w:rPr>
      </w:pPr>
    </w:p>
    <w:p w:rsidR="007533E5" w:rsidRDefault="0057218B">
      <w:pPr>
        <w:pStyle w:val="GvdeMetni"/>
        <w:spacing w:before="94" w:line="244" w:lineRule="auto"/>
        <w:ind w:left="196" w:right="595"/>
      </w:pPr>
      <w:r>
        <w:t>Nitrojen</w:t>
      </w:r>
      <w:r>
        <w:rPr>
          <w:spacing w:val="-2"/>
        </w:rPr>
        <w:t xml:space="preserve"> </w:t>
      </w:r>
      <w:r>
        <w:t>tankı,</w:t>
      </w:r>
      <w:r>
        <w:rPr>
          <w:spacing w:val="2"/>
        </w:rPr>
        <w:t xml:space="preserve"> </w:t>
      </w:r>
      <w:r>
        <w:t>derin</w:t>
      </w:r>
      <w:r>
        <w:rPr>
          <w:spacing w:val="-2"/>
        </w:rPr>
        <w:t xml:space="preserve"> </w:t>
      </w:r>
      <w:r>
        <w:t>dondurucular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kuru</w:t>
      </w:r>
      <w:r>
        <w:rPr>
          <w:spacing w:val="1"/>
        </w:rPr>
        <w:t xml:space="preserve"> </w:t>
      </w:r>
      <w:r>
        <w:t>buz</w:t>
      </w:r>
      <w:r>
        <w:rPr>
          <w:spacing w:val="-3"/>
        </w:rPr>
        <w:t xml:space="preserve"> </w:t>
      </w:r>
      <w:r>
        <w:t>gibi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düşük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ısıyla</w:t>
      </w:r>
      <w:r>
        <w:rPr>
          <w:rFonts w:ascii="Arial" w:hAnsi="Arial"/>
          <w:b/>
          <w:spacing w:val="-1"/>
        </w:rPr>
        <w:t xml:space="preserve"> </w:t>
      </w:r>
      <w:r>
        <w:t>çalışırken</w:t>
      </w:r>
      <w:r>
        <w:rPr>
          <w:spacing w:val="-1"/>
        </w:rPr>
        <w:t xml:space="preserve"> </w:t>
      </w:r>
      <w:r>
        <w:t>kullanmak</w:t>
      </w:r>
      <w:r>
        <w:rPr>
          <w:spacing w:val="4"/>
        </w:rPr>
        <w:t xml:space="preserve"> </w:t>
      </w:r>
      <w:r>
        <w:t>için</w:t>
      </w:r>
      <w:r>
        <w:rPr>
          <w:spacing w:val="-55"/>
        </w:rPr>
        <w:t xml:space="preserve"> </w:t>
      </w:r>
      <w:r>
        <w:t>seçilecek</w:t>
      </w:r>
      <w:r>
        <w:rPr>
          <w:spacing w:val="2"/>
        </w:rPr>
        <w:t xml:space="preserve"> </w:t>
      </w:r>
      <w:r>
        <w:t>eldiven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511:</w:t>
      </w:r>
      <w:r>
        <w:rPr>
          <w:spacing w:val="4"/>
        </w:rPr>
        <w:t xml:space="preserve"> </w:t>
      </w:r>
      <w:r>
        <w:t>2006 standardına</w:t>
      </w:r>
      <w:r>
        <w:rPr>
          <w:spacing w:val="2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olmalıdır.</w:t>
      </w:r>
    </w:p>
    <w:p w:rsidR="007533E5" w:rsidRDefault="007533E5">
      <w:pPr>
        <w:spacing w:line="244" w:lineRule="auto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Elektrik</w:t>
      </w:r>
      <w:r>
        <w:rPr>
          <w:spacing w:val="-9"/>
        </w:rPr>
        <w:t xml:space="preserve"> </w:t>
      </w:r>
      <w:r>
        <w:t>kaynaklı</w:t>
      </w:r>
      <w:r>
        <w:rPr>
          <w:spacing w:val="-4"/>
        </w:rPr>
        <w:t xml:space="preserve"> </w:t>
      </w:r>
      <w:r>
        <w:t>tehlikeler</w:t>
      </w:r>
    </w:p>
    <w:p w:rsidR="007533E5" w:rsidRDefault="0057218B">
      <w:pPr>
        <w:pStyle w:val="GvdeMetni"/>
        <w:spacing w:before="120" w:line="244" w:lineRule="auto"/>
        <w:ind w:left="196"/>
      </w:pPr>
      <w:r>
        <w:t>Elektrik</w:t>
      </w:r>
      <w:r>
        <w:rPr>
          <w:spacing w:val="-7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çalışan</w:t>
      </w:r>
      <w:r>
        <w:rPr>
          <w:spacing w:val="-6"/>
        </w:rPr>
        <w:t xml:space="preserve"> </w:t>
      </w:r>
      <w:r>
        <w:t>ekipmanlar</w:t>
      </w:r>
      <w:r>
        <w:rPr>
          <w:spacing w:val="-5"/>
        </w:rPr>
        <w:t xml:space="preserve"> </w:t>
      </w:r>
      <w:r>
        <w:t>hem</w:t>
      </w:r>
      <w:r>
        <w:rPr>
          <w:spacing w:val="-8"/>
        </w:rPr>
        <w:t xml:space="preserve"> </w:t>
      </w:r>
      <w:r>
        <w:t>yangına</w:t>
      </w:r>
      <w:r>
        <w:rPr>
          <w:spacing w:val="-6"/>
        </w:rPr>
        <w:t xml:space="preserve"> </w:t>
      </w:r>
      <w:r>
        <w:t>kaynaklık</w:t>
      </w:r>
      <w:r>
        <w:rPr>
          <w:spacing w:val="-5"/>
        </w:rPr>
        <w:t xml:space="preserve"> </w:t>
      </w:r>
      <w:r>
        <w:t>etmeleri</w:t>
      </w:r>
      <w:r>
        <w:rPr>
          <w:spacing w:val="-9"/>
        </w:rPr>
        <w:t xml:space="preserve"> </w:t>
      </w:r>
      <w:r>
        <w:t>hem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elektrik</w:t>
      </w:r>
      <w:r>
        <w:rPr>
          <w:spacing w:val="-4"/>
        </w:rPr>
        <w:t xml:space="preserve"> </w:t>
      </w:r>
      <w:r>
        <w:t>çarpmasına</w:t>
      </w:r>
      <w:r>
        <w:rPr>
          <w:spacing w:val="-7"/>
        </w:rPr>
        <w:t xml:space="preserve"> </w:t>
      </w:r>
      <w:r>
        <w:t>yol</w:t>
      </w:r>
      <w:r>
        <w:rPr>
          <w:spacing w:val="-55"/>
        </w:rPr>
        <w:t xml:space="preserve"> </w:t>
      </w:r>
      <w:r>
        <w:t>açmaları</w:t>
      </w:r>
      <w:r>
        <w:rPr>
          <w:spacing w:val="-1"/>
        </w:rPr>
        <w:t xml:space="preserve"> </w:t>
      </w:r>
      <w:r>
        <w:t>nedeniyle</w:t>
      </w:r>
      <w:r>
        <w:rPr>
          <w:spacing w:val="2"/>
        </w:rPr>
        <w:t xml:space="preserve"> </w:t>
      </w:r>
      <w:r>
        <w:t>tehlikelidirler.</w:t>
      </w:r>
    </w:p>
    <w:p w:rsidR="007533E5" w:rsidRDefault="0057218B">
      <w:pPr>
        <w:pStyle w:val="GvdeMetni"/>
        <w:spacing w:before="113"/>
        <w:ind w:left="196"/>
      </w:pPr>
      <w:r>
        <w:t>Laboratuvarda</w:t>
      </w:r>
      <w:r>
        <w:rPr>
          <w:spacing w:val="-1"/>
        </w:rPr>
        <w:t xml:space="preserve"> </w:t>
      </w:r>
      <w:r>
        <w:t>olası</w:t>
      </w:r>
      <w:r>
        <w:rPr>
          <w:spacing w:val="-4"/>
        </w:rPr>
        <w:t xml:space="preserve"> </w:t>
      </w:r>
      <w:r>
        <w:t>elektrik kaynaklı</w:t>
      </w:r>
      <w:r>
        <w:rPr>
          <w:spacing w:val="-3"/>
        </w:rPr>
        <w:t xml:space="preserve"> </w:t>
      </w:r>
      <w:r>
        <w:t>tehlike</w:t>
      </w:r>
      <w:r>
        <w:rPr>
          <w:spacing w:val="-2"/>
        </w:rPr>
        <w:t xml:space="preserve"> </w:t>
      </w:r>
      <w:r>
        <w:t>nedenleri;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2" w:line="268" w:lineRule="exact"/>
        <w:rPr>
          <w:rFonts w:ascii="Symbol" w:hAnsi="Symbol"/>
        </w:rPr>
      </w:pPr>
      <w:r>
        <w:t>Kapasite</w:t>
      </w:r>
      <w:r>
        <w:rPr>
          <w:spacing w:val="-5"/>
        </w:rPr>
        <w:t xml:space="preserve"> </w:t>
      </w:r>
      <w:r>
        <w:t>üzerinde</w:t>
      </w:r>
      <w:r>
        <w:rPr>
          <w:spacing w:val="-4"/>
        </w:rPr>
        <w:t xml:space="preserve"> </w:t>
      </w:r>
      <w:r>
        <w:t>yüklenme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Alet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makinelerin</w:t>
      </w:r>
      <w:r>
        <w:rPr>
          <w:spacing w:val="4"/>
        </w:rPr>
        <w:t xml:space="preserve"> </w:t>
      </w:r>
      <w:r>
        <w:t>yanlış</w:t>
      </w:r>
      <w:r>
        <w:rPr>
          <w:spacing w:val="2"/>
        </w:rPr>
        <w:t xml:space="preserve"> </w:t>
      </w:r>
      <w:r>
        <w:t>kullanımı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Yetersiz/uygunsuz</w:t>
      </w:r>
      <w:r>
        <w:rPr>
          <w:spacing w:val="-1"/>
        </w:rPr>
        <w:t xml:space="preserve"> </w:t>
      </w:r>
      <w:r>
        <w:t>bakım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42" w:lineRule="auto"/>
        <w:ind w:right="639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972311</wp:posOffset>
            </wp:positionH>
            <wp:positionV relativeFrom="paragraph">
              <wp:posOffset>440424</wp:posOffset>
            </wp:positionV>
            <wp:extent cx="1276487" cy="987551"/>
            <wp:effectExtent l="0" t="0" r="0" b="0"/>
            <wp:wrapTopAndBottom/>
            <wp:docPr id="15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4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87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340">
        <w:pict>
          <v:group id="_x0000_s1215" style="position:absolute;left:0;text-align:left;margin-left:182.8pt;margin-top:32.4pt;width:221.2pt;height:83.1pt;z-index:-251607040;mso-wrap-distance-left:0;mso-wrap-distance-right:0;mso-position-horizontal-relative:page;mso-position-vertical-relative:text" coordorigin="3656,648" coordsize="4424,1662">
            <v:shape id="_x0000_s1218" style="position:absolute;left:3656;top:2300;width:4424;height:10" coordorigin="3656,2300" coordsize="4424,10" path="m8080,2300r-2016,l6054,2300r-2398,l3656,2310r2398,l6064,2310r2016,l8080,2300xe" stroked="f">
              <v:path arrowok="t"/>
            </v:shape>
            <v:shape id="_x0000_s1217" type="#_x0000_t75" style="position:absolute;left:3760;top:647;width:2175;height:1642">
              <v:imagedata r:id="rId113" o:title=""/>
            </v:shape>
            <v:shape id="_x0000_s1216" type="#_x0000_t75" style="position:absolute;left:6165;top:693;width:1760;height:1551">
              <v:imagedata r:id="rId114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5202935</wp:posOffset>
            </wp:positionH>
            <wp:positionV relativeFrom="paragraph">
              <wp:posOffset>411468</wp:posOffset>
            </wp:positionV>
            <wp:extent cx="1240411" cy="1042797"/>
            <wp:effectExtent l="0" t="0" r="0" b="0"/>
            <wp:wrapTopAndBottom/>
            <wp:docPr id="15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7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11" cy="1042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Güvensiz</w:t>
      </w:r>
      <w:r>
        <w:rPr>
          <w:spacing w:val="-14"/>
        </w:rPr>
        <w:t xml:space="preserve"> </w:t>
      </w:r>
      <w:r>
        <w:t>tesisat</w:t>
      </w:r>
      <w:r>
        <w:rPr>
          <w:spacing w:val="-12"/>
        </w:rPr>
        <w:t xml:space="preserve"> </w:t>
      </w:r>
      <w:r>
        <w:t>(ezik,</w:t>
      </w:r>
      <w:r>
        <w:rPr>
          <w:spacing w:val="-13"/>
        </w:rPr>
        <w:t xml:space="preserve"> </w:t>
      </w:r>
      <w:r>
        <w:t>kopuk</w:t>
      </w:r>
      <w:r>
        <w:rPr>
          <w:spacing w:val="-14"/>
        </w:rPr>
        <w:t xml:space="preserve"> </w:t>
      </w:r>
      <w:r>
        <w:t>kablolar,</w:t>
      </w:r>
      <w:r>
        <w:rPr>
          <w:spacing w:val="-13"/>
        </w:rPr>
        <w:t xml:space="preserve"> </w:t>
      </w:r>
      <w:r>
        <w:t>gevşek</w:t>
      </w:r>
      <w:r>
        <w:rPr>
          <w:spacing w:val="-9"/>
        </w:rPr>
        <w:t xml:space="preserve"> </w:t>
      </w:r>
      <w:r>
        <w:t>prizler,</w:t>
      </w:r>
      <w:r>
        <w:rPr>
          <w:spacing w:val="-10"/>
        </w:rPr>
        <w:t xml:space="preserve"> </w:t>
      </w:r>
      <w:r>
        <w:t>topraklama</w:t>
      </w:r>
      <w:r>
        <w:rPr>
          <w:spacing w:val="-13"/>
        </w:rPr>
        <w:t xml:space="preserve"> </w:t>
      </w:r>
      <w:r>
        <w:t>olmaması,</w:t>
      </w:r>
      <w:r>
        <w:rPr>
          <w:spacing w:val="-11"/>
        </w:rPr>
        <w:t xml:space="preserve"> </w:t>
      </w:r>
      <w:r>
        <w:t>kaçak</w:t>
      </w:r>
      <w:r>
        <w:rPr>
          <w:spacing w:val="-9"/>
        </w:rPr>
        <w:t xml:space="preserve"> </w:t>
      </w:r>
      <w:r>
        <w:t>akım</w:t>
      </w:r>
      <w:r>
        <w:rPr>
          <w:spacing w:val="-56"/>
        </w:rPr>
        <w:t xml:space="preserve"> </w:t>
      </w:r>
      <w:r>
        <w:t>rolesi</w:t>
      </w:r>
      <w:r>
        <w:rPr>
          <w:spacing w:val="2"/>
        </w:rPr>
        <w:t xml:space="preserve"> </w:t>
      </w:r>
      <w:r>
        <w:t>olmaması;</w:t>
      </w:r>
      <w:r>
        <w:rPr>
          <w:spacing w:val="4"/>
        </w:rPr>
        <w:t xml:space="preserve"> </w:t>
      </w:r>
      <w:r>
        <w:t>sigortanın</w:t>
      </w:r>
      <w:r>
        <w:rPr>
          <w:spacing w:val="2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olmaması vb.)</w:t>
      </w:r>
    </w:p>
    <w:p w:rsidR="007533E5" w:rsidRDefault="0057218B">
      <w:pPr>
        <w:ind w:left="2293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Elektrik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kaynaklı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tehlike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nedenleri</w:t>
      </w:r>
    </w:p>
    <w:p w:rsidR="007533E5" w:rsidRDefault="002D2340">
      <w:pPr>
        <w:pStyle w:val="GvdeMetni"/>
        <w:spacing w:before="97" w:line="244" w:lineRule="auto"/>
        <w:ind w:left="196" w:right="595"/>
      </w:pPr>
      <w:r>
        <w:pict>
          <v:group id="_x0000_s1212" style="position:absolute;left:0;text-align:left;margin-left:70.8pt;margin-top:35.85pt;width:453.7pt;height:261.15pt;z-index:-251606016;mso-wrap-distance-left:0;mso-wrap-distance-right:0;mso-position-horizontal-relative:page" coordorigin="1416,717" coordsize="9074,5223">
            <v:shape id="_x0000_s1214" style="position:absolute;left:1416;top:717;width:9074;height:5223" coordorigin="1416,717" coordsize="9074,5223" o:spt="100" adj="0,,0" path="m10480,717r-9052,l1428,727r,5204l1426,5931r,-5204l1428,727r,-10l1426,717r-10,l1416,727r,5204l1416,5940r10,l10480,5940r,-9l10480,727r,-10xm10490,717r-10,l10480,727r,5204l10480,5940r10,l10490,5931r,-5204l10490,717xe" fillcolor="#deeaf6" stroked="f">
              <v:stroke joinstyle="round"/>
              <v:formulas/>
              <v:path arrowok="t" o:connecttype="segments"/>
            </v:shape>
            <v:shape id="_x0000_s1213" type="#_x0000_t202" style="position:absolute;left:1421;top:717;width:9064;height:5223" filled="f" stroked="f">
              <v:textbox inset="0,0,0,0">
                <w:txbxContent>
                  <w:p w:rsidR="0057218B" w:rsidRDefault="0057218B">
                    <w:pPr>
                      <w:spacing w:before="76"/>
                      <w:ind w:left="11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Elektrik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kaynaklı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tehlikelere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karşı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önlemler</w:t>
                    </w:r>
                  </w:p>
                  <w:p w:rsidR="0057218B" w:rsidRDefault="0057218B">
                    <w:pPr>
                      <w:numPr>
                        <w:ilvl w:val="0"/>
                        <w:numId w:val="52"/>
                      </w:numPr>
                      <w:tabs>
                        <w:tab w:val="left" w:pos="564"/>
                      </w:tabs>
                      <w:spacing w:before="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Güvenli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tesisat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gereken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önlemler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alınmalıdır:</w:t>
                    </w:r>
                  </w:p>
                  <w:p w:rsidR="0057218B" w:rsidRDefault="0057218B">
                    <w:pPr>
                      <w:numPr>
                        <w:ilvl w:val="1"/>
                        <w:numId w:val="52"/>
                      </w:numPr>
                      <w:tabs>
                        <w:tab w:val="left" w:pos="962"/>
                        <w:tab w:val="left" w:pos="963"/>
                      </w:tabs>
                      <w:spacing w:before="2" w:line="279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CE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belgeli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ekipman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kullanılmalıdır</w:t>
                    </w:r>
                  </w:p>
                  <w:p w:rsidR="0057218B" w:rsidRDefault="0057218B">
                    <w:pPr>
                      <w:numPr>
                        <w:ilvl w:val="1"/>
                        <w:numId w:val="52"/>
                      </w:numPr>
                      <w:tabs>
                        <w:tab w:val="left" w:pos="962"/>
                        <w:tab w:val="left" w:pos="963"/>
                      </w:tabs>
                      <w:ind w:right="11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Elektrik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sistemi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elektrikli</w:t>
                    </w:r>
                    <w:r>
                      <w:rPr>
                        <w:rFonts w:ascii="Comic Sans MS" w:hAnsi="Comic Sans MS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araçlar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topraklama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sistemi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içermeli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belli</w:t>
                    </w:r>
                    <w:r>
                      <w:rPr>
                        <w:rFonts w:ascii="Comic Sans MS" w:hAnsi="Comic Sans MS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aralıklarla</w:t>
                    </w:r>
                    <w:r>
                      <w:rPr>
                        <w:rFonts w:ascii="Comic Sans MS" w:hAnsi="Comic Sans MS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kontrol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edilmelidir</w:t>
                    </w:r>
                  </w:p>
                  <w:p w:rsidR="0057218B" w:rsidRDefault="0057218B">
                    <w:pPr>
                      <w:numPr>
                        <w:ilvl w:val="1"/>
                        <w:numId w:val="52"/>
                      </w:numPr>
                      <w:tabs>
                        <w:tab w:val="left" w:pos="962"/>
                        <w:tab w:val="left" w:pos="963"/>
                      </w:tabs>
                      <w:ind w:right="11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Devre</w:t>
                    </w:r>
                    <w:r>
                      <w:rPr>
                        <w:rFonts w:ascii="Comic Sans MS" w:hAnsi="Comic Sans MS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kesiciler</w:t>
                    </w:r>
                    <w:r>
                      <w:rPr>
                        <w:rFonts w:ascii="Comic Sans MS" w:hAnsi="Comic Sans MS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(elektrik</w:t>
                    </w:r>
                    <w:r>
                      <w:rPr>
                        <w:rFonts w:ascii="Comic Sans MS" w:hAnsi="Comic Sans MS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devresinin</w:t>
                    </w:r>
                    <w:r>
                      <w:rPr>
                        <w:rFonts w:ascii="Comic Sans MS" w:hAnsi="Comic Sans MS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çok</w:t>
                    </w:r>
                    <w:r>
                      <w:rPr>
                        <w:rFonts w:ascii="Comic Sans MS" w:hAnsi="Comic Sans MS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fazla</w:t>
                    </w:r>
                    <w:r>
                      <w:rPr>
                        <w:rFonts w:ascii="Comic Sans MS" w:hAnsi="Comic Sans MS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yüklendiği</w:t>
                    </w:r>
                    <w:r>
                      <w:rPr>
                        <w:rFonts w:ascii="Comic Sans MS" w:hAnsi="Comic Sans MS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durumlarda</w:t>
                    </w:r>
                    <w:r>
                      <w:rPr>
                        <w:rFonts w:ascii="Comic Sans MS" w:hAnsi="Comic Sans MS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yangını</w:t>
                    </w:r>
                    <w:r>
                      <w:rPr>
                        <w:rFonts w:ascii="Comic Sans MS" w:hAnsi="Comic Sans MS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önler)</w:t>
                    </w:r>
                    <w:r>
                      <w:rPr>
                        <w:rFonts w:ascii="Comic Sans MS" w:hAnsi="Comic Sans MS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toprak-arıza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kesiciler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(kişileri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elektrik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şokuna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karşı korur)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kurulmalıdır.</w:t>
                    </w:r>
                  </w:p>
                  <w:p w:rsidR="0057218B" w:rsidRDefault="0057218B">
                    <w:pPr>
                      <w:numPr>
                        <w:ilvl w:val="1"/>
                        <w:numId w:val="52"/>
                      </w:numPr>
                      <w:tabs>
                        <w:tab w:val="left" w:pos="962"/>
                        <w:tab w:val="left" w:pos="963"/>
                      </w:tabs>
                      <w:ind w:right="114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Yalıtım</w:t>
                    </w:r>
                    <w:r>
                      <w:rPr>
                        <w:rFonts w:ascii="Comic Sans MS" w:hAnsi="Comic Sans MS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doğru</w:t>
                    </w:r>
                    <w:r>
                      <w:rPr>
                        <w:rFonts w:ascii="Comic Sans MS" w:hAnsi="Comic Sans MS"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kablolamaya</w:t>
                    </w:r>
                    <w:r>
                      <w:rPr>
                        <w:rFonts w:ascii="Comic Sans MS" w:hAnsi="Comic Sans MS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(yerden</w:t>
                    </w:r>
                    <w:r>
                      <w:rPr>
                        <w:rFonts w:ascii="Comic Sans MS" w:hAnsi="Comic Sans MS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yukarıda,</w:t>
                    </w:r>
                    <w:r>
                      <w:rPr>
                        <w:rFonts w:ascii="Comic Sans MS" w:hAnsi="Comic Sans MS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kablo</w:t>
                    </w:r>
                    <w:r>
                      <w:rPr>
                        <w:rFonts w:ascii="Comic Sans MS" w:hAnsi="Comic Sans MS"/>
                        <w:spacing w:val="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kanalları</w:t>
                    </w:r>
                    <w:r>
                      <w:rPr>
                        <w:rFonts w:ascii="Comic Sans MS" w:hAnsi="Comic Sans MS"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içinde</w:t>
                    </w:r>
                    <w:r>
                      <w:rPr>
                        <w:rFonts w:ascii="Comic Sans MS" w:hAnsi="Comic Sans MS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vb.)</w:t>
                    </w:r>
                    <w:r>
                      <w:rPr>
                        <w:rFonts w:ascii="Comic Sans MS" w:hAnsi="Comic Sans MS"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dikkat</w:t>
                    </w:r>
                    <w:r>
                      <w:rPr>
                        <w:rFonts w:ascii="Comic Sans MS" w:hAnsi="Comic Sans MS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edilmelidir.</w:t>
                    </w:r>
                  </w:p>
                  <w:p w:rsidR="0057218B" w:rsidRDefault="0057218B">
                    <w:pPr>
                      <w:numPr>
                        <w:ilvl w:val="0"/>
                        <w:numId w:val="52"/>
                      </w:numPr>
                      <w:tabs>
                        <w:tab w:val="left" w:pos="564"/>
                      </w:tabs>
                      <w:spacing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Yüksek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enerji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alanlarına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erişim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kısıtlaması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işaretlemesi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52"/>
                      </w:numPr>
                      <w:tabs>
                        <w:tab w:val="left" w:pos="564"/>
                      </w:tabs>
                      <w:ind w:right="10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Elektrik</w:t>
                    </w:r>
                    <w:r>
                      <w:rPr>
                        <w:rFonts w:ascii="Comic Sans MS" w:hAnsi="Comic Sans MS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hatlarına</w:t>
                    </w:r>
                    <w:r>
                      <w:rPr>
                        <w:rFonts w:ascii="Comic Sans MS" w:hAnsi="Comic Sans MS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kapasitenin</w:t>
                    </w:r>
                    <w:r>
                      <w:rPr>
                        <w:rFonts w:ascii="Comic Sans MS" w:hAnsi="Comic Sans MS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üzerinde</w:t>
                    </w:r>
                    <w:r>
                      <w:rPr>
                        <w:rFonts w:ascii="Comic Sans MS" w:hAnsi="Comic Sans MS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yük</w:t>
                    </w:r>
                    <w:r>
                      <w:rPr>
                        <w:rFonts w:ascii="Comic Sans MS" w:hAnsi="Comic Sans MS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bindirilmemelidir.</w:t>
                    </w:r>
                    <w:r>
                      <w:rPr>
                        <w:rFonts w:ascii="Comic Sans MS" w:hAnsi="Comic Sans MS"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Çoklu</w:t>
                    </w:r>
                    <w:r>
                      <w:rPr>
                        <w:rFonts w:ascii="Comic Sans MS" w:hAnsi="Comic Sans MS"/>
                        <w:spacing w:val="5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prizlerin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kullanımı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konusunda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teknik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birimlerin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onayı alınmalıdır.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52"/>
                      </w:numPr>
                      <w:tabs>
                        <w:tab w:val="left" w:pos="564"/>
                      </w:tabs>
                      <w:spacing w:line="276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Acil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durumlarda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akımı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kesmek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ana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şaltere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kolaylıkla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erişilebilmelidir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52"/>
                      </w:numPr>
                      <w:tabs>
                        <w:tab w:val="left" w:pos="564"/>
                      </w:tabs>
                      <w:spacing w:line="242" w:lineRule="auto"/>
                      <w:ind w:right="111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Elektrik</w:t>
                    </w:r>
                    <w:r>
                      <w:rPr>
                        <w:rFonts w:ascii="Comic Sans MS" w:hAnsi="Comic Sans MS"/>
                        <w:spacing w:val="-12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yangınlarında</w:t>
                    </w:r>
                    <w:r>
                      <w:rPr>
                        <w:rFonts w:ascii="Comic Sans MS" w:hAnsi="Comic Sans MS"/>
                        <w:spacing w:val="-1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sadece</w:t>
                    </w:r>
                    <w:r>
                      <w:rPr>
                        <w:rFonts w:ascii="Comic Sans MS" w:hAnsi="Comic Sans MS"/>
                        <w:spacing w:val="-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position w:val="2"/>
                        <w:sz w:val="20"/>
                      </w:rPr>
                      <w:t>kuru</w:t>
                    </w:r>
                    <w:r>
                      <w:rPr>
                        <w:rFonts w:ascii="Comic Sans MS" w:hAnsi="Comic Sans MS"/>
                        <w:i/>
                        <w:spacing w:val="-9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position w:val="2"/>
                        <w:sz w:val="20"/>
                      </w:rPr>
                      <w:t>toz</w:t>
                    </w:r>
                    <w:r>
                      <w:rPr>
                        <w:rFonts w:ascii="Comic Sans MS" w:hAnsi="Comic Sans MS"/>
                        <w:i/>
                        <w:spacing w:val="-10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veya</w:t>
                    </w:r>
                    <w:r>
                      <w:rPr>
                        <w:rFonts w:ascii="Comic Sans MS" w:hAnsi="Comic Sans MS"/>
                        <w:spacing w:val="-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position w:val="2"/>
                        <w:sz w:val="20"/>
                      </w:rPr>
                      <w:t>CO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2</w:t>
                    </w:r>
                    <w:r>
                      <w:rPr>
                        <w:rFonts w:ascii="Comic Sans MS" w:hAnsi="Comic Sans MS"/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position w:val="2"/>
                        <w:sz w:val="20"/>
                      </w:rPr>
                      <w:t>söndürücü</w:t>
                    </w:r>
                    <w:r>
                      <w:rPr>
                        <w:rFonts w:ascii="Comic Sans MS" w:hAnsi="Comic Sans MS"/>
                        <w:spacing w:val="-11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kullanılmalı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laboratuvarda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tip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yangın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söndürücüler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hazır bulundurulmalıdır.</w:t>
                    </w:r>
                  </w:p>
                  <w:p w:rsidR="0057218B" w:rsidRDefault="0057218B">
                    <w:pPr>
                      <w:numPr>
                        <w:ilvl w:val="0"/>
                        <w:numId w:val="52"/>
                      </w:numPr>
                      <w:tabs>
                        <w:tab w:val="left" w:pos="564"/>
                      </w:tabs>
                      <w:spacing w:line="277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Tamirat/ayar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yaparken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cihazlar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fişten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çekilmelidir.</w:t>
                    </w:r>
                  </w:p>
                  <w:p w:rsidR="0057218B" w:rsidRDefault="0057218B">
                    <w:pPr>
                      <w:ind w:left="110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Elektrikle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ilgili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bakım,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onarım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vb.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işler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konuda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eğitim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almış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kişilere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bırakılmalıdır.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Çok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zorunlu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durumlarda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KKD kullanılmalıdır.</w:t>
                    </w:r>
                  </w:p>
                </w:txbxContent>
              </v:textbox>
            </v:shape>
            <w10:wrap type="topAndBottom" anchorx="page"/>
          </v:group>
        </w:pict>
      </w:r>
      <w:r w:rsidR="0057218B">
        <w:t>Tehlikelerin</w:t>
      </w:r>
      <w:r w:rsidR="0057218B">
        <w:rPr>
          <w:spacing w:val="1"/>
        </w:rPr>
        <w:t xml:space="preserve"> </w:t>
      </w:r>
      <w:r w:rsidR="0057218B">
        <w:t>en</w:t>
      </w:r>
      <w:r w:rsidR="0057218B">
        <w:rPr>
          <w:spacing w:val="1"/>
        </w:rPr>
        <w:t xml:space="preserve"> </w:t>
      </w:r>
      <w:r w:rsidR="0057218B">
        <w:t>başında</w:t>
      </w:r>
      <w:r w:rsidR="0057218B">
        <w:rPr>
          <w:spacing w:val="1"/>
        </w:rPr>
        <w:t xml:space="preserve"> </w:t>
      </w:r>
      <w:r w:rsidR="0057218B">
        <w:t>elektrik</w:t>
      </w:r>
      <w:r w:rsidR="0057218B">
        <w:rPr>
          <w:spacing w:val="1"/>
        </w:rPr>
        <w:t xml:space="preserve"> </w:t>
      </w:r>
      <w:r w:rsidR="0057218B">
        <w:t>şoku</w:t>
      </w:r>
      <w:r w:rsidR="0057218B">
        <w:rPr>
          <w:spacing w:val="1"/>
        </w:rPr>
        <w:t xml:space="preserve"> </w:t>
      </w:r>
      <w:r w:rsidR="0057218B">
        <w:t>yani</w:t>
      </w:r>
      <w:r w:rsidR="0057218B">
        <w:rPr>
          <w:spacing w:val="1"/>
        </w:rPr>
        <w:t xml:space="preserve"> </w:t>
      </w:r>
      <w:r w:rsidR="0057218B">
        <w:t>elektrik</w:t>
      </w:r>
      <w:r w:rsidR="0057218B">
        <w:rPr>
          <w:spacing w:val="1"/>
        </w:rPr>
        <w:t xml:space="preserve"> </w:t>
      </w:r>
      <w:r w:rsidR="0057218B">
        <w:t>çarpmaları</w:t>
      </w:r>
      <w:r w:rsidR="0057218B">
        <w:rPr>
          <w:spacing w:val="1"/>
        </w:rPr>
        <w:t xml:space="preserve"> </w:t>
      </w:r>
      <w:r w:rsidR="0057218B">
        <w:t>gelir.</w:t>
      </w:r>
      <w:r w:rsidR="0057218B">
        <w:rPr>
          <w:spacing w:val="1"/>
        </w:rPr>
        <w:t xml:space="preserve"> </w:t>
      </w:r>
      <w:r w:rsidR="0057218B">
        <w:t>Özellikle</w:t>
      </w:r>
      <w:r w:rsidR="0057218B">
        <w:rPr>
          <w:spacing w:val="1"/>
        </w:rPr>
        <w:t xml:space="preserve"> </w:t>
      </w:r>
      <w:r w:rsidR="0057218B">
        <w:t>laboratuvar</w:t>
      </w:r>
      <w:r w:rsidR="0057218B">
        <w:rPr>
          <w:spacing w:val="-56"/>
        </w:rPr>
        <w:t xml:space="preserve"> </w:t>
      </w:r>
      <w:r w:rsidR="0057218B">
        <w:rPr>
          <w:spacing w:val="-1"/>
        </w:rPr>
        <w:t>personelinin</w:t>
      </w:r>
      <w:r w:rsidR="0057218B">
        <w:rPr>
          <w:spacing w:val="-11"/>
        </w:rPr>
        <w:t xml:space="preserve"> </w:t>
      </w:r>
      <w:r w:rsidR="0057218B">
        <w:t>ıslak</w:t>
      </w:r>
      <w:r w:rsidR="0057218B">
        <w:rPr>
          <w:spacing w:val="-9"/>
        </w:rPr>
        <w:t xml:space="preserve"> </w:t>
      </w:r>
      <w:r w:rsidR="0057218B">
        <w:t>veya</w:t>
      </w:r>
      <w:r w:rsidR="0057218B">
        <w:rPr>
          <w:spacing w:val="-10"/>
        </w:rPr>
        <w:t xml:space="preserve"> </w:t>
      </w:r>
      <w:r w:rsidR="0057218B">
        <w:t>terli</w:t>
      </w:r>
      <w:r w:rsidR="0057218B">
        <w:rPr>
          <w:spacing w:val="-12"/>
        </w:rPr>
        <w:t xml:space="preserve"> </w:t>
      </w:r>
      <w:r w:rsidR="0057218B">
        <w:t>olması</w:t>
      </w:r>
      <w:r w:rsidR="0057218B">
        <w:rPr>
          <w:spacing w:val="-14"/>
        </w:rPr>
        <w:t xml:space="preserve"> </w:t>
      </w:r>
      <w:r w:rsidR="0057218B">
        <w:t>veya</w:t>
      </w:r>
      <w:r w:rsidR="0057218B">
        <w:rPr>
          <w:spacing w:val="-11"/>
        </w:rPr>
        <w:t xml:space="preserve"> </w:t>
      </w:r>
      <w:r w:rsidR="0057218B">
        <w:t>zeminin</w:t>
      </w:r>
      <w:r w:rsidR="0057218B">
        <w:rPr>
          <w:spacing w:val="-8"/>
        </w:rPr>
        <w:t xml:space="preserve"> </w:t>
      </w:r>
      <w:r w:rsidR="0057218B">
        <w:t>ıslak</w:t>
      </w:r>
      <w:r w:rsidR="0057218B">
        <w:rPr>
          <w:spacing w:val="-9"/>
        </w:rPr>
        <w:t xml:space="preserve"> </w:t>
      </w:r>
      <w:r w:rsidR="0057218B">
        <w:t>olması</w:t>
      </w:r>
      <w:r w:rsidR="0057218B">
        <w:rPr>
          <w:spacing w:val="-15"/>
        </w:rPr>
        <w:t xml:space="preserve"> </w:t>
      </w:r>
      <w:r w:rsidR="0057218B">
        <w:t>halinde</w:t>
      </w:r>
      <w:r w:rsidR="0057218B">
        <w:rPr>
          <w:spacing w:val="-10"/>
        </w:rPr>
        <w:t xml:space="preserve"> </w:t>
      </w:r>
      <w:r w:rsidR="0057218B">
        <w:t>bu</w:t>
      </w:r>
      <w:r w:rsidR="0057218B">
        <w:rPr>
          <w:spacing w:val="-11"/>
        </w:rPr>
        <w:t xml:space="preserve"> </w:t>
      </w:r>
      <w:r w:rsidR="0057218B">
        <w:t>risk</w:t>
      </w:r>
      <w:r w:rsidR="0057218B">
        <w:rPr>
          <w:spacing w:val="-10"/>
        </w:rPr>
        <w:t xml:space="preserve"> </w:t>
      </w:r>
      <w:r w:rsidR="0057218B">
        <w:t>daha</w:t>
      </w:r>
      <w:r w:rsidR="0057218B">
        <w:rPr>
          <w:spacing w:val="-11"/>
        </w:rPr>
        <w:t xml:space="preserve"> </w:t>
      </w:r>
      <w:r w:rsidR="0057218B">
        <w:t>da</w:t>
      </w:r>
      <w:r w:rsidR="0057218B">
        <w:rPr>
          <w:spacing w:val="-13"/>
        </w:rPr>
        <w:t xml:space="preserve"> </w:t>
      </w:r>
      <w:r w:rsidR="0057218B">
        <w:t>yüksektir.</w:t>
      </w:r>
    </w:p>
    <w:p w:rsidR="007533E5" w:rsidRDefault="0057218B">
      <w:pPr>
        <w:pStyle w:val="GvdeMetni"/>
        <w:spacing w:before="95" w:after="74" w:line="244" w:lineRule="auto"/>
        <w:ind w:left="196" w:right="631"/>
        <w:jc w:val="both"/>
      </w:pPr>
      <w:r>
        <w:t>Laboratuvar çalışanlarından birisi yüksek akım nedeniyle elektrik şokuna girerse; öncelikle</w:t>
      </w:r>
      <w:r>
        <w:rPr>
          <w:spacing w:val="1"/>
        </w:rPr>
        <w:t xml:space="preserve"> </w:t>
      </w:r>
      <w:r>
        <w:rPr>
          <w:spacing w:val="-1"/>
          <w:w w:val="105"/>
        </w:rPr>
        <w:t>elektrik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akımı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şalterden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kesilmelidir,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eğer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yapılamıyorsa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yalıtkan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madde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ile</w:t>
      </w:r>
      <w:r>
        <w:rPr>
          <w:spacing w:val="-12"/>
          <w:w w:val="105"/>
        </w:rPr>
        <w:t xml:space="preserve"> </w:t>
      </w:r>
      <w:r>
        <w:rPr>
          <w:w w:val="105"/>
        </w:rPr>
        <w:t>(tahta</w:t>
      </w:r>
      <w:r>
        <w:rPr>
          <w:spacing w:val="-59"/>
          <w:w w:val="105"/>
        </w:rPr>
        <w:t xml:space="preserve"> </w:t>
      </w:r>
      <w:r>
        <w:rPr>
          <w:spacing w:val="-2"/>
          <w:w w:val="105"/>
        </w:rPr>
        <w:t>sopa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vb.)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kişi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elektrik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kaynağından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uzaklaştırılmalıdır.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Ardından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hemen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yardım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çağrılmalıdır.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Sağlık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kuruluşu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ise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MAVİ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KOD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(2222)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aranarak,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diğer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yerlerde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ise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112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yardım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istenmelidir.</w:t>
      </w:r>
      <w:r>
        <w:rPr>
          <w:spacing w:val="-59"/>
          <w:w w:val="105"/>
        </w:rPr>
        <w:t xml:space="preserve"> </w:t>
      </w:r>
      <w:r>
        <w:t>Eğer kişinin solunumu ve/veya kalbi durdu ise (bu konuda eğitim aldıysanız) kardiyopulmoner</w:t>
      </w:r>
      <w:r>
        <w:rPr>
          <w:spacing w:val="-56"/>
        </w:rPr>
        <w:t xml:space="preserve"> </w:t>
      </w:r>
      <w:r>
        <w:rPr>
          <w:spacing w:val="-2"/>
          <w:w w:val="105"/>
        </w:rPr>
        <w:t>resüsitasyon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(KPR)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yapınız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şok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pozisyonu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vererek,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yardımın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gelmesini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bekleyiniz.</w:t>
      </w:r>
    </w:p>
    <w:p w:rsidR="007533E5" w:rsidRDefault="002D2340">
      <w:pPr>
        <w:pStyle w:val="GvdeMetni"/>
        <w:ind w:left="14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8" style="width:453pt;height:65.05pt;mso-position-horizontal-relative:char;mso-position-vertical-relative:line" coordsize="9060,1301">
            <v:shape id="_x0000_s1211" type="#_x0000_t75" style="position:absolute;top:36;width:1901;height:1256">
              <v:imagedata r:id="rId116" o:title=""/>
            </v:shape>
            <v:shape id="_x0000_s1210" type="#_x0000_t75" style="position:absolute;left:1900;width:1889;height:1287">
              <v:imagedata r:id="rId117" o:title=""/>
            </v:shape>
            <v:shape id="_x0000_s1209" type="#_x0000_t75" style="position:absolute;left:3792;top:14;width:5268;height:1287">
              <v:imagedata r:id="rId118" o:title=""/>
            </v:shape>
            <w10:anchorlock/>
          </v:group>
        </w:pict>
      </w:r>
    </w:p>
    <w:p w:rsidR="007533E5" w:rsidRDefault="0057218B">
      <w:pPr>
        <w:ind w:left="2270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Elektrik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şokunda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ilk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yardım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Sıkıştırılmış</w:t>
      </w:r>
      <w:r>
        <w:rPr>
          <w:spacing w:val="-8"/>
        </w:rPr>
        <w:t xml:space="preserve"> </w:t>
      </w:r>
      <w:r>
        <w:t>gaz</w:t>
      </w:r>
      <w:r>
        <w:rPr>
          <w:spacing w:val="-7"/>
        </w:rPr>
        <w:t xml:space="preserve"> </w:t>
      </w:r>
      <w:r>
        <w:t>kaynaklı</w:t>
      </w:r>
      <w:r>
        <w:rPr>
          <w:spacing w:val="-4"/>
        </w:rPr>
        <w:t xml:space="preserve"> </w:t>
      </w:r>
      <w:r>
        <w:t>tehlikeler</w:t>
      </w:r>
    </w:p>
    <w:p w:rsidR="007533E5" w:rsidRDefault="0057218B">
      <w:pPr>
        <w:pStyle w:val="GvdeMetni"/>
        <w:spacing w:before="127"/>
        <w:ind w:left="196"/>
      </w:pPr>
      <w:r>
        <w:t>Laboratuvarlarda</w:t>
      </w:r>
      <w:r>
        <w:rPr>
          <w:spacing w:val="1"/>
        </w:rPr>
        <w:t xml:space="preserve"> </w:t>
      </w:r>
      <w:r>
        <w:t>kullanılan</w:t>
      </w:r>
      <w:r>
        <w:rPr>
          <w:spacing w:val="5"/>
        </w:rPr>
        <w:t xml:space="preserve"> </w:t>
      </w:r>
      <w:r>
        <w:t>sıkıştırılmış</w:t>
      </w:r>
      <w:r>
        <w:rPr>
          <w:spacing w:val="5"/>
        </w:rPr>
        <w:t xml:space="preserve"> </w:t>
      </w:r>
      <w:r>
        <w:t>gazlar</w:t>
      </w:r>
      <w:r>
        <w:rPr>
          <w:spacing w:val="4"/>
        </w:rPr>
        <w:t xml:space="preserve"> </w:t>
      </w:r>
      <w:r>
        <w:t>genel</w:t>
      </w:r>
      <w:r>
        <w:rPr>
          <w:spacing w:val="4"/>
        </w:rPr>
        <w:t xml:space="preserve"> </w:t>
      </w:r>
      <w:r>
        <w:t>olarak</w:t>
      </w:r>
      <w:r>
        <w:rPr>
          <w:spacing w:val="9"/>
        </w:rPr>
        <w:t xml:space="preserve"> </w:t>
      </w:r>
      <w:r>
        <w:t>üç</w:t>
      </w:r>
      <w:r>
        <w:rPr>
          <w:spacing w:val="-1"/>
        </w:rPr>
        <w:t xml:space="preserve"> </w:t>
      </w:r>
      <w:r>
        <w:t>kategoridedir: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2"/>
          <w:tab w:val="left" w:pos="763"/>
        </w:tabs>
        <w:spacing w:before="121"/>
        <w:rPr>
          <w:rFonts w:ascii="Symbol" w:hAnsi="Symbol"/>
          <w:sz w:val="18"/>
        </w:rPr>
      </w:pPr>
      <w:r>
        <w:t>Sıvılaşmış</w:t>
      </w:r>
      <w:r>
        <w:rPr>
          <w:spacing w:val="4"/>
        </w:rPr>
        <w:t xml:space="preserve"> </w:t>
      </w:r>
      <w:r>
        <w:t>gazlar</w:t>
      </w:r>
      <w:r>
        <w:rPr>
          <w:spacing w:val="5"/>
        </w:rPr>
        <w:t xml:space="preserve"> </w:t>
      </w:r>
      <w:r>
        <w:t>(Propan,</w:t>
      </w:r>
      <w:r>
        <w:rPr>
          <w:spacing w:val="3"/>
        </w:rPr>
        <w:t xml:space="preserve"> </w:t>
      </w:r>
      <w:r>
        <w:t>karbon</w:t>
      </w:r>
      <w:r>
        <w:rPr>
          <w:spacing w:val="3"/>
        </w:rPr>
        <w:t xml:space="preserve"> </w:t>
      </w:r>
      <w:r>
        <w:t>dioksit</w:t>
      </w:r>
      <w:r>
        <w:rPr>
          <w:spacing w:val="8"/>
        </w:rPr>
        <w:t xml:space="preserve"> </w:t>
      </w:r>
      <w:r>
        <w:t>vb.)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2"/>
          <w:tab w:val="left" w:pos="763"/>
        </w:tabs>
        <w:spacing w:before="118"/>
        <w:rPr>
          <w:rFonts w:ascii="Symbol" w:hAnsi="Symbol"/>
          <w:sz w:val="18"/>
        </w:rPr>
      </w:pPr>
      <w:r>
        <w:t>Sıvılaşmamış</w:t>
      </w:r>
      <w:r>
        <w:rPr>
          <w:spacing w:val="2"/>
        </w:rPr>
        <w:t xml:space="preserve"> </w:t>
      </w:r>
      <w:r>
        <w:t>gazlar</w:t>
      </w:r>
      <w:r>
        <w:rPr>
          <w:spacing w:val="4"/>
        </w:rPr>
        <w:t xml:space="preserve"> </w:t>
      </w:r>
      <w:r>
        <w:t>(Oksijen,</w:t>
      </w:r>
      <w:r>
        <w:rPr>
          <w:spacing w:val="1"/>
        </w:rPr>
        <w:t xml:space="preserve"> </w:t>
      </w:r>
      <w:r>
        <w:t>nitrojen</w:t>
      </w:r>
      <w:r>
        <w:rPr>
          <w:spacing w:val="3"/>
        </w:rPr>
        <w:t xml:space="preserve"> </w:t>
      </w:r>
      <w:r>
        <w:t>vb.)</w:t>
      </w:r>
    </w:p>
    <w:p w:rsidR="007533E5" w:rsidRDefault="002D2340">
      <w:pPr>
        <w:pStyle w:val="ListeParagraf"/>
        <w:numPr>
          <w:ilvl w:val="2"/>
          <w:numId w:val="68"/>
        </w:numPr>
        <w:tabs>
          <w:tab w:val="left" w:pos="762"/>
          <w:tab w:val="left" w:pos="763"/>
        </w:tabs>
        <w:spacing w:before="118"/>
        <w:rPr>
          <w:rFonts w:ascii="Symbol" w:hAnsi="Symbol"/>
          <w:sz w:val="18"/>
        </w:rPr>
      </w:pPr>
      <w:r>
        <w:pict>
          <v:group id="_x0000_s1199" style="position:absolute;left:0;text-align:left;margin-left:70.8pt;margin-top:29.35pt;width:453.2pt;height:432.95pt;z-index:-251629568;mso-position-horizontal-relative:page" coordorigin="1416,587" coordsize="9064,8659">
            <v:shape id="_x0000_s1207" type="#_x0000_t75" style="position:absolute;left:8176;top:5031;width:903;height:2050">
              <v:imagedata r:id="rId119" o:title=""/>
            </v:shape>
            <v:shape id="_x0000_s1206" type="#_x0000_t75" style="position:absolute;left:8032;top:7076;width:1628;height:2170">
              <v:imagedata r:id="rId120" o:title=""/>
            </v:shape>
            <v:shape id="_x0000_s1205" style="position:absolute;left:1416;top:587;width:5951;height:7240" coordorigin="1416,587" coordsize="5951,7240" o:spt="100" adj="0,,0" path="m7367,5040r-5939,l1428,7827r5939,l7367,5040xm7367,587r-5939,l1428,3626r-2,l1416,3626r,10l1426,3636r2,l1428,5030r-2,l1416,5030r,10l1426,5040r5941,l7367,5030r,-1394l7367,3626r,-3039xe" fillcolor="#deeaf6" stroked="f">
              <v:stroke joinstyle="round"/>
              <v:formulas/>
              <v:path arrowok="t" o:connecttype="segments"/>
            </v:shape>
            <v:rect id="_x0000_s1204" style="position:absolute;left:7376;top:5030;width:3104;height:10" stroked="f"/>
            <v:shape id="_x0000_s1203" style="position:absolute;left:1416;top:7826;width:5951;height:1349" coordorigin="1416,7827" coordsize="5951,1349" path="m7367,7827r-5941,l1416,7827r,9l1426,7836r2,l1428,9175r5939,l7367,7836r,-9xe" fillcolor="#deeaf6" stroked="f">
              <v:path arrowok="t"/>
            </v:shape>
            <v:shape id="_x0000_s1202" style="position:absolute;left:7376;top:7826;width:3104;height:1359" coordorigin="7377,7827" coordsize="3104,1359" o:spt="100" adj="0,,0" path="m10480,9175r-3103,l7377,9185r3103,l10480,9175xm10480,7827r-3103,l7377,7836r3103,l10480,7827xe" stroked="f">
              <v:stroke joinstyle="round"/>
              <v:formulas/>
              <v:path arrowok="t" o:connecttype="segments"/>
            </v:shape>
            <v:shape id="_x0000_s1201" type="#_x0000_t75" style="position:absolute;left:8032;top:1422;width:1764;height:1368">
              <v:imagedata r:id="rId121" o:title=""/>
            </v:shape>
            <v:shape id="_x0000_s1200" type="#_x0000_t75" style="position:absolute;left:8325;top:3831;width:1179;height:999">
              <v:imagedata r:id="rId122" o:title=""/>
            </v:shape>
            <w10:wrap anchorx="page"/>
          </v:group>
        </w:pict>
      </w:r>
      <w:r w:rsidR="0057218B">
        <w:t>Eriyik</w:t>
      </w:r>
      <w:r w:rsidR="0057218B">
        <w:rPr>
          <w:spacing w:val="1"/>
        </w:rPr>
        <w:t xml:space="preserve"> </w:t>
      </w:r>
      <w:r w:rsidR="0057218B">
        <w:t>gazlar</w:t>
      </w:r>
      <w:r w:rsidR="0057218B">
        <w:rPr>
          <w:spacing w:val="-3"/>
        </w:rPr>
        <w:t xml:space="preserve"> </w:t>
      </w:r>
      <w:r w:rsidR="0057218B">
        <w:t>(Asetilen)</w:t>
      </w:r>
    </w:p>
    <w:p w:rsidR="007533E5" w:rsidRDefault="007533E5">
      <w:pPr>
        <w:pStyle w:val="GvdeMetni"/>
        <w:spacing w:before="5"/>
        <w:rPr>
          <w:sz w:val="19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5951"/>
      </w:tblGrid>
      <w:tr w:rsidR="007533E5">
        <w:trPr>
          <w:trHeight w:val="3183"/>
        </w:trPr>
        <w:tc>
          <w:tcPr>
            <w:tcW w:w="5951" w:type="dxa"/>
            <w:shd w:val="clear" w:color="auto" w:fill="DEEAF6"/>
          </w:tcPr>
          <w:p w:rsidR="007533E5" w:rsidRDefault="0057218B">
            <w:pPr>
              <w:pStyle w:val="TableParagraph"/>
              <w:spacing w:before="220"/>
              <w:ind w:left="115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Sıkıştırılmış</w:t>
            </w:r>
            <w:r>
              <w:rPr>
                <w:rFonts w:ascii="Comic Sans MS" w:hAnsi="Comic Sans MS"/>
                <w:b/>
                <w:spacing w:val="-6"/>
              </w:rPr>
              <w:t xml:space="preserve"> </w:t>
            </w:r>
            <w:r>
              <w:rPr>
                <w:rFonts w:ascii="Comic Sans MS" w:hAnsi="Comic Sans MS"/>
                <w:b/>
              </w:rPr>
              <w:t>gaz</w:t>
            </w:r>
            <w:r>
              <w:rPr>
                <w:rFonts w:ascii="Comic Sans MS" w:hAnsi="Comic Sans MS"/>
                <w:b/>
                <w:spacing w:val="-4"/>
              </w:rPr>
              <w:t xml:space="preserve"> </w:t>
            </w:r>
            <w:r>
              <w:rPr>
                <w:rFonts w:ascii="Comic Sans MS" w:hAnsi="Comic Sans MS"/>
                <w:b/>
              </w:rPr>
              <w:t>önlemleri</w:t>
            </w:r>
          </w:p>
          <w:p w:rsidR="007533E5" w:rsidRDefault="0057218B">
            <w:pPr>
              <w:pStyle w:val="TableParagraph"/>
              <w:numPr>
                <w:ilvl w:val="0"/>
                <w:numId w:val="51"/>
              </w:numPr>
              <w:tabs>
                <w:tab w:val="left" w:pos="569"/>
              </w:tabs>
              <w:spacing w:before="4"/>
              <w:ind w:right="136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Güvenli konuşlandırma: </w:t>
            </w:r>
            <w:r>
              <w:rPr>
                <w:rFonts w:ascii="Comic Sans MS" w:hAnsi="Comic Sans MS"/>
                <w:sz w:val="20"/>
              </w:rPr>
              <w:t>Gerekli durumlarda tüpler toplu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halde bulundurulmalı ancak geçimsiz gazların bir arada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bulunmamasına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dikkat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edilmeli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aşağıdaki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koşullar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sağlanmalıdır:</w:t>
            </w:r>
          </w:p>
          <w:p w:rsidR="007533E5" w:rsidRDefault="0057218B">
            <w:pPr>
              <w:pStyle w:val="TableParagraph"/>
              <w:numPr>
                <w:ilvl w:val="1"/>
                <w:numId w:val="51"/>
              </w:numPr>
              <w:tabs>
                <w:tab w:val="left" w:pos="995"/>
                <w:tab w:val="left" w:pos="996"/>
              </w:tabs>
              <w:ind w:right="13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pacing w:val="-1"/>
                <w:sz w:val="20"/>
              </w:rPr>
              <w:t>Tüpler</w:t>
            </w:r>
            <w:r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iyi</w:t>
            </w:r>
            <w:r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havalanan,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kuru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ayak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altında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olmayan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bir</w:t>
            </w:r>
            <w:r>
              <w:rPr>
                <w:rFonts w:ascii="Comic Sans MS" w:hAnsi="Comic Sans MS"/>
                <w:spacing w:val="-5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yerde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olmalıdır.</w:t>
            </w:r>
          </w:p>
          <w:p w:rsidR="007533E5" w:rsidRDefault="0057218B">
            <w:pPr>
              <w:pStyle w:val="TableParagraph"/>
              <w:numPr>
                <w:ilvl w:val="1"/>
                <w:numId w:val="51"/>
              </w:numPr>
              <w:tabs>
                <w:tab w:val="left" w:pos="995"/>
                <w:tab w:val="left" w:pos="996"/>
              </w:tabs>
              <w:spacing w:line="242" w:lineRule="auto"/>
              <w:ind w:right="13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Tüpler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yangın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tehlikelerinden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(radyatör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veya açık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alev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gibi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ısı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kaynakları)</w:t>
            </w:r>
            <w:r>
              <w:rPr>
                <w:rFonts w:ascii="Comic Sans MS" w:hAnsi="Comic Sans MS"/>
                <w:spacing w:val="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uzakta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olmalıdır.</w:t>
            </w:r>
          </w:p>
          <w:p w:rsidR="007533E5" w:rsidRDefault="0057218B">
            <w:pPr>
              <w:pStyle w:val="TableParagraph"/>
              <w:numPr>
                <w:ilvl w:val="1"/>
                <w:numId w:val="51"/>
              </w:numPr>
              <w:tabs>
                <w:tab w:val="left" w:pos="995"/>
                <w:tab w:val="left" w:pos="996"/>
              </w:tabs>
              <w:spacing w:line="275" w:lineRule="exac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pacing w:val="-1"/>
                <w:sz w:val="20"/>
              </w:rPr>
              <w:t>Tüpler</w:t>
            </w:r>
            <w:r>
              <w:rPr>
                <w:rFonts w:ascii="Comic Sans MS" w:hAnsi="Comic Sans MS"/>
                <w:spacing w:val="2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devrilmeye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karşı</w:t>
            </w:r>
            <w:r>
              <w:rPr>
                <w:rFonts w:ascii="Comic Sans MS" w:hAnsi="Comic Sans MS"/>
                <w:spacing w:val="2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sabitlenmiş</w:t>
            </w:r>
            <w:r>
              <w:rPr>
                <w:rFonts w:ascii="Comic Sans MS" w:hAnsi="Comic Sans MS"/>
                <w:spacing w:val="-1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olmalıdır.</w:t>
            </w:r>
          </w:p>
        </w:tc>
      </w:tr>
      <w:tr w:rsidR="007533E5">
        <w:trPr>
          <w:trHeight w:val="1402"/>
        </w:trPr>
        <w:tc>
          <w:tcPr>
            <w:tcW w:w="5951" w:type="dxa"/>
            <w:shd w:val="clear" w:color="auto" w:fill="DEEAF6"/>
          </w:tcPr>
          <w:p w:rsidR="007533E5" w:rsidRDefault="0057218B">
            <w:pPr>
              <w:pStyle w:val="TableParagraph"/>
              <w:numPr>
                <w:ilvl w:val="0"/>
                <w:numId w:val="50"/>
              </w:numPr>
              <w:tabs>
                <w:tab w:val="left" w:pos="569"/>
              </w:tabs>
              <w:spacing w:before="143"/>
              <w:ind w:right="135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Basınç</w:t>
            </w:r>
            <w:r>
              <w:rPr>
                <w:rFonts w:ascii="Comic Sans MS" w:hAnsi="Comic Sans MS"/>
                <w:b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regülatörü:</w:t>
            </w:r>
            <w:r>
              <w:rPr>
                <w:rFonts w:ascii="Comic Sans MS" w:hAnsi="Comic Sans MS"/>
                <w:b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Tüpler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her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zaman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basınç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regülatörüne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koruyucu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başlığa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sahip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olmalıdır.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Oksijen tüplerinde kullanılan regülatörler diğer gazlar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kullanılmamalıdır (yangın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riski).</w:t>
            </w:r>
          </w:p>
        </w:tc>
      </w:tr>
      <w:tr w:rsidR="007533E5">
        <w:trPr>
          <w:trHeight w:val="2797"/>
        </w:trPr>
        <w:tc>
          <w:tcPr>
            <w:tcW w:w="5951" w:type="dxa"/>
            <w:shd w:val="clear" w:color="auto" w:fill="DEEAF6"/>
          </w:tcPr>
          <w:p w:rsidR="007533E5" w:rsidRDefault="0057218B">
            <w:pPr>
              <w:pStyle w:val="TableParagraph"/>
              <w:numPr>
                <w:ilvl w:val="0"/>
                <w:numId w:val="49"/>
              </w:numPr>
              <w:tabs>
                <w:tab w:val="left" w:pos="569"/>
              </w:tabs>
              <w:spacing w:before="144"/>
              <w:ind w:right="10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Güvenli saklama ve taşıma</w:t>
            </w:r>
            <w:r>
              <w:rPr>
                <w:rFonts w:ascii="Comic Sans MS" w:hAnsi="Comic Sans MS"/>
                <w:sz w:val="20"/>
              </w:rPr>
              <w:t>: Tüpler tercihen bina dışında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konuşlandırılmalı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ancak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mümkün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değilse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laboratuvar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kapısına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yakın</w:t>
            </w:r>
            <w:r>
              <w:rPr>
                <w:rFonts w:ascii="Comic Sans MS" w:hAnsi="Comic Sans MS"/>
                <w:spacing w:val="-1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bir</w:t>
            </w:r>
            <w:r>
              <w:rPr>
                <w:rFonts w:ascii="Comic Sans MS" w:hAnsi="Comic Sans MS"/>
                <w:spacing w:val="-1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yerde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veya</w:t>
            </w:r>
            <w:r>
              <w:rPr>
                <w:rFonts w:ascii="Comic Sans MS" w:hAnsi="Comic Sans MS"/>
                <w:spacing w:val="-1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koridorda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bulundurulmalıdır.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Bunun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yanında aşağıdaki</w:t>
            </w:r>
            <w:r>
              <w:rPr>
                <w:rFonts w:ascii="Comic Sans MS" w:hAnsi="Comic Sans MS"/>
                <w:spacing w:val="-27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hususlara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da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dikkat</w:t>
            </w:r>
            <w:r>
              <w:rPr>
                <w:rFonts w:ascii="Comic Sans MS" w:hAnsi="Comic Sans MS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edilmelidir.</w:t>
            </w:r>
          </w:p>
          <w:p w:rsidR="007533E5" w:rsidRDefault="0057218B">
            <w:pPr>
              <w:pStyle w:val="TableParagraph"/>
              <w:numPr>
                <w:ilvl w:val="1"/>
                <w:numId w:val="49"/>
              </w:numPr>
              <w:tabs>
                <w:tab w:val="left" w:pos="995"/>
                <w:tab w:val="left" w:pos="996"/>
              </w:tabs>
              <w:spacing w:line="242" w:lineRule="auto"/>
              <w:ind w:right="10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Kimyasalları</w:t>
            </w:r>
            <w:r>
              <w:rPr>
                <w:rFonts w:ascii="Comic Sans MS" w:hAnsi="Comic Sans MS"/>
                <w:spacing w:val="2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ayrıştırma</w:t>
            </w:r>
            <w:r>
              <w:rPr>
                <w:rFonts w:ascii="Comic Sans MS" w:hAnsi="Comic Sans MS"/>
                <w:spacing w:val="2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kurallarına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uygun</w:t>
            </w:r>
            <w:r>
              <w:rPr>
                <w:rFonts w:ascii="Comic Sans MS" w:hAnsi="Comic Sans MS"/>
                <w:spacing w:val="2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(</w:t>
            </w:r>
            <w:r>
              <w:rPr>
                <w:rFonts w:ascii="Comic Sans MS" w:hAnsi="Comic Sans MS"/>
                <w:i/>
                <w:sz w:val="20"/>
              </w:rPr>
              <w:t>Yanıcılar-</w:t>
            </w:r>
            <w:r>
              <w:rPr>
                <w:rFonts w:ascii="Comic Sans MS" w:hAnsi="Comic Sans MS"/>
                <w:i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i/>
                <w:sz w:val="20"/>
              </w:rPr>
              <w:t>oksitleyiciler-aşındırıcılar</w:t>
            </w:r>
            <w:r>
              <w:rPr>
                <w:rFonts w:ascii="Comic Sans MS" w:hAnsi="Comic Sans MS"/>
                <w:i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i/>
                <w:sz w:val="20"/>
              </w:rPr>
              <w:t>ayrılacak</w:t>
            </w:r>
            <w:r>
              <w:rPr>
                <w:rFonts w:ascii="Comic Sans MS" w:hAnsi="Comic Sans MS"/>
                <w:i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i/>
                <w:sz w:val="20"/>
              </w:rPr>
              <w:t>şekilde)</w:t>
            </w:r>
            <w:r>
              <w:rPr>
                <w:rFonts w:ascii="Comic Sans MS" w:hAnsi="Comic Sans MS"/>
                <w:i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şekilde</w:t>
            </w:r>
          </w:p>
          <w:p w:rsidR="007533E5" w:rsidRDefault="0057218B">
            <w:pPr>
              <w:pStyle w:val="TableParagraph"/>
              <w:numPr>
                <w:ilvl w:val="1"/>
                <w:numId w:val="49"/>
              </w:numPr>
              <w:tabs>
                <w:tab w:val="left" w:pos="995"/>
                <w:tab w:val="left" w:pos="996"/>
              </w:tabs>
              <w:spacing w:line="277" w:lineRule="exac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Dolu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boş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tüpler ayrı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yerlerde</w:t>
            </w:r>
          </w:p>
          <w:p w:rsidR="007533E5" w:rsidRDefault="0057218B">
            <w:pPr>
              <w:pStyle w:val="TableParagraph"/>
              <w:numPr>
                <w:ilvl w:val="1"/>
                <w:numId w:val="49"/>
              </w:numPr>
              <w:tabs>
                <w:tab w:val="left" w:pos="995"/>
                <w:tab w:val="left" w:pos="996"/>
              </w:tabs>
              <w:spacing w:line="278" w:lineRule="exact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Boş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tüpler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kapakları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takılı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halde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saklanmalı</w:t>
            </w:r>
          </w:p>
          <w:p w:rsidR="007533E5" w:rsidRDefault="0057218B">
            <w:pPr>
              <w:pStyle w:val="TableParagraph"/>
              <w:numPr>
                <w:ilvl w:val="1"/>
                <w:numId w:val="49"/>
              </w:numPr>
              <w:tabs>
                <w:tab w:val="left" w:pos="995"/>
                <w:tab w:val="left" w:pos="996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El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arabası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ile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taşınmalı</w:t>
            </w:r>
          </w:p>
        </w:tc>
      </w:tr>
      <w:tr w:rsidR="007533E5">
        <w:trPr>
          <w:trHeight w:val="1208"/>
        </w:trPr>
        <w:tc>
          <w:tcPr>
            <w:tcW w:w="5951" w:type="dxa"/>
            <w:shd w:val="clear" w:color="auto" w:fill="DEEAF6"/>
          </w:tcPr>
          <w:p w:rsidR="007533E5" w:rsidRDefault="0057218B">
            <w:pPr>
              <w:pStyle w:val="TableParagraph"/>
              <w:numPr>
                <w:ilvl w:val="0"/>
                <w:numId w:val="48"/>
              </w:numPr>
              <w:tabs>
                <w:tab w:val="left" w:pos="569"/>
              </w:tabs>
              <w:spacing w:before="143"/>
              <w:ind w:right="131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Uygun KKD: </w:t>
            </w:r>
            <w:r>
              <w:rPr>
                <w:rFonts w:ascii="Comic Sans MS" w:hAnsi="Comic Sans MS"/>
                <w:sz w:val="20"/>
              </w:rPr>
              <w:t>Deri temasını engelleyecek, göz ve yüzü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koruyacak,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gaz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solumayı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önleyecek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kişisel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koruyucu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donanım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kullanılmalıdır.</w:t>
            </w:r>
          </w:p>
        </w:tc>
      </w:tr>
    </w:tbl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GvdeMetni"/>
        <w:spacing w:before="171" w:line="242" w:lineRule="auto"/>
        <w:ind w:left="196" w:right="628"/>
        <w:jc w:val="both"/>
      </w:pPr>
      <w:r>
        <w:rPr>
          <w:noProof/>
          <w:lang w:eastAsia="tr-TR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2508504</wp:posOffset>
            </wp:positionH>
            <wp:positionV relativeFrom="paragraph">
              <wp:posOffset>961524</wp:posOffset>
            </wp:positionV>
            <wp:extent cx="2407741" cy="804100"/>
            <wp:effectExtent l="0" t="0" r="0" b="0"/>
            <wp:wrapTopAndBottom/>
            <wp:docPr id="15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5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41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Sıkıştırılmış</w:t>
      </w:r>
      <w:r>
        <w:rPr>
          <w:spacing w:val="-6"/>
        </w:rPr>
        <w:t xml:space="preserve"> </w:t>
      </w:r>
      <w:r>
        <w:t>gazlar;</w:t>
      </w:r>
      <w:r>
        <w:rPr>
          <w:spacing w:val="-6"/>
        </w:rPr>
        <w:t xml:space="preserve"> </w:t>
      </w:r>
      <w:r>
        <w:t>tüp</w:t>
      </w:r>
      <w:r>
        <w:rPr>
          <w:spacing w:val="-8"/>
        </w:rPr>
        <w:t xml:space="preserve"> </w:t>
      </w:r>
      <w:r>
        <w:t>içindeki</w:t>
      </w:r>
      <w:r>
        <w:rPr>
          <w:spacing w:val="-7"/>
        </w:rPr>
        <w:t xml:space="preserve"> </w:t>
      </w:r>
      <w:r>
        <w:t>yüksek</w:t>
      </w:r>
      <w:r>
        <w:rPr>
          <w:spacing w:val="-5"/>
        </w:rPr>
        <w:t xml:space="preserve"> </w:t>
      </w:r>
      <w:r>
        <w:t>basınç</w:t>
      </w:r>
      <w:r>
        <w:rPr>
          <w:spacing w:val="-6"/>
        </w:rPr>
        <w:t xml:space="preserve"> </w:t>
      </w:r>
      <w:r>
        <w:t>nedeniyle</w:t>
      </w:r>
      <w:r>
        <w:rPr>
          <w:spacing w:val="-2"/>
        </w:rPr>
        <w:t xml:space="preserve"> </w:t>
      </w:r>
      <w:r>
        <w:t>roket</w:t>
      </w:r>
      <w:r>
        <w:rPr>
          <w:spacing w:val="-10"/>
        </w:rPr>
        <w:t xml:space="preserve"> </w:t>
      </w:r>
      <w:r>
        <w:t>gibi</w:t>
      </w:r>
      <w:r>
        <w:rPr>
          <w:spacing w:val="-9"/>
        </w:rPr>
        <w:t xml:space="preserve"> </w:t>
      </w:r>
      <w:r>
        <w:t>fırlayarak</w:t>
      </w:r>
      <w:r>
        <w:rPr>
          <w:spacing w:val="-7"/>
        </w:rPr>
        <w:t xml:space="preserve"> </w:t>
      </w:r>
      <w:r>
        <w:t>kişilere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ortama</w:t>
      </w:r>
      <w:r>
        <w:rPr>
          <w:spacing w:val="1"/>
        </w:rPr>
        <w:t xml:space="preserve"> </w:t>
      </w:r>
      <w:r>
        <w:t>hasar</w:t>
      </w:r>
      <w:r>
        <w:rPr>
          <w:spacing w:val="-7"/>
        </w:rPr>
        <w:t xml:space="preserve"> </w:t>
      </w:r>
      <w:r>
        <w:t>verebilir.</w:t>
      </w:r>
      <w:r>
        <w:rPr>
          <w:spacing w:val="-7"/>
        </w:rPr>
        <w:t xml:space="preserve"> </w:t>
      </w:r>
      <w:r>
        <w:t>Ayrıca,</w:t>
      </w:r>
      <w:r>
        <w:rPr>
          <w:spacing w:val="-7"/>
        </w:rPr>
        <w:t xml:space="preserve"> </w:t>
      </w:r>
      <w:r>
        <w:t>gazın</w:t>
      </w:r>
      <w:r>
        <w:rPr>
          <w:spacing w:val="-7"/>
        </w:rPr>
        <w:t xml:space="preserve"> </w:t>
      </w:r>
      <w:r>
        <w:t>özelliklerine</w:t>
      </w:r>
      <w:r>
        <w:rPr>
          <w:spacing w:val="-8"/>
        </w:rPr>
        <w:t xml:space="preserve"> </w:t>
      </w:r>
      <w:r>
        <w:t>(yangın,</w:t>
      </w:r>
      <w:r>
        <w:rPr>
          <w:spacing w:val="-6"/>
        </w:rPr>
        <w:t xml:space="preserve"> </w:t>
      </w:r>
      <w:r>
        <w:t>patlama,</w:t>
      </w:r>
      <w:r>
        <w:rPr>
          <w:spacing w:val="-7"/>
        </w:rPr>
        <w:t xml:space="preserve"> </w:t>
      </w:r>
      <w:r>
        <w:t>solunum</w:t>
      </w:r>
      <w:r>
        <w:rPr>
          <w:spacing w:val="-7"/>
        </w:rPr>
        <w:t xml:space="preserve"> </w:t>
      </w:r>
      <w:r>
        <w:t>yoluyla</w:t>
      </w:r>
      <w:r>
        <w:rPr>
          <w:spacing w:val="-7"/>
        </w:rPr>
        <w:t xml:space="preserve"> </w:t>
      </w:r>
      <w:r>
        <w:t>zehirlenme)</w:t>
      </w:r>
      <w:r>
        <w:rPr>
          <w:spacing w:val="-7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rPr>
          <w:position w:val="2"/>
        </w:rPr>
        <w:t>asfiksiye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(ortamdaki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1"/>
          <w:sz w:val="14"/>
        </w:rPr>
        <w:t xml:space="preserve"> </w:t>
      </w:r>
      <w:r>
        <w:rPr>
          <w:position w:val="2"/>
        </w:rPr>
        <w:t>konsantrasyonunu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azaltarak)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bağlı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olarak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bazı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tehlikelere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yol</w:t>
      </w:r>
      <w:r>
        <w:rPr>
          <w:spacing w:val="1"/>
          <w:position w:val="2"/>
        </w:rPr>
        <w:t xml:space="preserve"> </w:t>
      </w:r>
      <w:r>
        <w:t>açabilirler.</w:t>
      </w:r>
      <w:r>
        <w:rPr>
          <w:spacing w:val="1"/>
        </w:rPr>
        <w:t xml:space="preserve"> </w:t>
      </w:r>
      <w:r>
        <w:t>Bununla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sıkıştırılmış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tüplerin</w:t>
      </w:r>
      <w:r>
        <w:rPr>
          <w:spacing w:val="1"/>
        </w:rPr>
        <w:t xml:space="preserve"> </w:t>
      </w:r>
      <w:r>
        <w:t>düşmesi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devrilmesi</w:t>
      </w:r>
      <w:r>
        <w:rPr>
          <w:spacing w:val="1"/>
        </w:rPr>
        <w:t xml:space="preserve"> </w:t>
      </w:r>
      <w:r>
        <w:t>yaralanmalara</w:t>
      </w:r>
      <w:r>
        <w:rPr>
          <w:spacing w:val="2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yol</w:t>
      </w:r>
      <w:r>
        <w:rPr>
          <w:spacing w:val="-5"/>
        </w:rPr>
        <w:t xml:space="preserve"> </w:t>
      </w:r>
      <w:r>
        <w:t>açabilir.</w:t>
      </w:r>
    </w:p>
    <w:p w:rsidR="007533E5" w:rsidRDefault="0057218B">
      <w:pPr>
        <w:spacing w:before="85"/>
        <w:ind w:left="2433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Sıkıştırılmış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gazlara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bağlı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tehlikelere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yönelik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uyarı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işaretleri</w:t>
      </w:r>
    </w:p>
    <w:p w:rsidR="007533E5" w:rsidRDefault="007533E5">
      <w:pPr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Yangın</w:t>
      </w:r>
    </w:p>
    <w:p w:rsidR="007533E5" w:rsidRDefault="0057218B">
      <w:pPr>
        <w:pStyle w:val="GvdeMetni"/>
        <w:spacing w:before="120" w:line="244" w:lineRule="auto"/>
        <w:ind w:left="196" w:right="631"/>
        <w:jc w:val="both"/>
      </w:pPr>
      <w:r>
        <w:t>Laboratuvar çalışmaları sırasında yangına yol açabilecek tehlikeler temel olarak aşağıdaki</w:t>
      </w:r>
      <w:r>
        <w:rPr>
          <w:spacing w:val="1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gruplandırılabilir: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1" w:line="244" w:lineRule="auto"/>
        <w:ind w:right="640"/>
        <w:jc w:val="both"/>
        <w:rPr>
          <w:rFonts w:ascii="Symbol" w:hAnsi="Symbol"/>
        </w:rPr>
      </w:pPr>
      <w:r>
        <w:rPr>
          <w:rFonts w:ascii="Arial" w:hAnsi="Arial"/>
          <w:b/>
        </w:rPr>
        <w:t xml:space="preserve">Açık alev: </w:t>
      </w:r>
      <w:r>
        <w:t>Laboratuvarlarda bek alevi ve bunun gibi açık alev kaynakları en önemli</w:t>
      </w:r>
      <w:r>
        <w:rPr>
          <w:spacing w:val="1"/>
        </w:rPr>
        <w:t xml:space="preserve"> </w:t>
      </w:r>
      <w:r>
        <w:t>yangın tehlikeleri arasında yer almaktadır. Bu uygulamaların yerine insineratör veya tek</w:t>
      </w:r>
      <w:r>
        <w:rPr>
          <w:spacing w:val="1"/>
        </w:rPr>
        <w:t xml:space="preserve"> </w:t>
      </w:r>
      <w:r>
        <w:t>kullanımlık</w:t>
      </w:r>
      <w:r>
        <w:rPr>
          <w:spacing w:val="6"/>
        </w:rPr>
        <w:t xml:space="preserve"> </w:t>
      </w:r>
      <w:r>
        <w:t>malzemelerin kullanılması</w:t>
      </w:r>
      <w:r>
        <w:rPr>
          <w:spacing w:val="-1"/>
        </w:rPr>
        <w:t xml:space="preserve"> </w:t>
      </w:r>
      <w:r>
        <w:t>uygundur.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0" w:line="244" w:lineRule="auto"/>
        <w:ind w:right="641"/>
        <w:jc w:val="both"/>
        <w:rPr>
          <w:rFonts w:ascii="Symbol" w:hAnsi="Symbol"/>
        </w:rPr>
      </w:pPr>
      <w:r>
        <w:rPr>
          <w:rFonts w:ascii="Arial" w:hAnsi="Arial"/>
          <w:b/>
        </w:rPr>
        <w:t>Elektrik:</w:t>
      </w:r>
      <w:r>
        <w:rPr>
          <w:rFonts w:ascii="Arial" w:hAnsi="Arial"/>
          <w:b/>
          <w:spacing w:val="1"/>
        </w:rPr>
        <w:t xml:space="preserve"> </w:t>
      </w:r>
      <w:r>
        <w:t>Devrelerin</w:t>
      </w:r>
      <w:r>
        <w:rPr>
          <w:spacing w:val="1"/>
        </w:rPr>
        <w:t xml:space="preserve"> </w:t>
      </w:r>
      <w:r>
        <w:t>aşırı</w:t>
      </w:r>
      <w:r>
        <w:rPr>
          <w:spacing w:val="1"/>
        </w:rPr>
        <w:t xml:space="preserve"> </w:t>
      </w:r>
      <w:r>
        <w:t>yüklenmesi,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kordonları,</w:t>
      </w:r>
      <w:r>
        <w:rPr>
          <w:spacing w:val="1"/>
        </w:rPr>
        <w:t xml:space="preserve"> </w:t>
      </w:r>
      <w:r>
        <w:t>gereksiz</w:t>
      </w:r>
      <w:r>
        <w:rPr>
          <w:spacing w:val="1"/>
        </w:rPr>
        <w:t xml:space="preserve"> </w:t>
      </w:r>
      <w:r>
        <w:t>yere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bırakılan ekipmanlar ve laboratuvar için tasarlanmamış cihazlar, elektrik sistemindeki</w:t>
      </w:r>
      <w:r>
        <w:rPr>
          <w:spacing w:val="1"/>
        </w:rPr>
        <w:t xml:space="preserve"> </w:t>
      </w:r>
      <w:r>
        <w:t>yetersiz bakım</w:t>
      </w:r>
      <w:r>
        <w:rPr>
          <w:spacing w:val="4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kaynaklı</w:t>
      </w:r>
      <w:r>
        <w:rPr>
          <w:spacing w:val="2"/>
        </w:rPr>
        <w:t xml:space="preserve"> </w:t>
      </w:r>
      <w:r>
        <w:t>yangınlara</w:t>
      </w:r>
      <w:r>
        <w:rPr>
          <w:spacing w:val="2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olabilir.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59" w:line="244" w:lineRule="auto"/>
        <w:ind w:right="640"/>
        <w:jc w:val="both"/>
        <w:rPr>
          <w:rFonts w:ascii="Symbol" w:hAnsi="Symbol"/>
        </w:rPr>
      </w:pPr>
      <w:r>
        <w:rPr>
          <w:rFonts w:ascii="Arial" w:hAnsi="Arial"/>
          <w:b/>
        </w:rPr>
        <w:t>Gaz:</w:t>
      </w:r>
      <w:r>
        <w:rPr>
          <w:rFonts w:ascii="Arial" w:hAnsi="Arial"/>
          <w:b/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yanıcı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patlayıcı</w:t>
      </w:r>
      <w:r>
        <w:rPr>
          <w:spacing w:val="1"/>
        </w:rPr>
        <w:t xml:space="preserve"> </w:t>
      </w:r>
      <w:r>
        <w:t>gazlar</w:t>
      </w:r>
      <w:r>
        <w:rPr>
          <w:spacing w:val="1"/>
        </w:rPr>
        <w:t xml:space="preserve"> </w:t>
      </w:r>
      <w:r>
        <w:t>yangına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olabilir.</w:t>
      </w:r>
      <w:r>
        <w:rPr>
          <w:spacing w:val="1"/>
        </w:rPr>
        <w:t xml:space="preserve"> </w:t>
      </w:r>
      <w:r>
        <w:t>Laboratuvardaki aşırı uzun ve bozulmuş gaz boruları da bu olasılığı artırır. Gaz kaçağı</w:t>
      </w:r>
      <w:r>
        <w:rPr>
          <w:spacing w:val="1"/>
        </w:rPr>
        <w:t xml:space="preserve"> </w:t>
      </w:r>
      <w:r>
        <w:t>olduğunda ortamın yetersiz havalandırılması hem yangın hem de zehirlenme olasılığını</w:t>
      </w:r>
      <w:r>
        <w:rPr>
          <w:spacing w:val="1"/>
        </w:rPr>
        <w:t xml:space="preserve"> </w:t>
      </w:r>
      <w:r>
        <w:t>arttırır.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61" w:line="244" w:lineRule="auto"/>
        <w:ind w:right="638"/>
        <w:jc w:val="both"/>
        <w:rPr>
          <w:rFonts w:ascii="Symbol" w:hAnsi="Symbol"/>
        </w:rPr>
      </w:pPr>
      <w:r>
        <w:rPr>
          <w:rFonts w:ascii="Arial" w:hAnsi="Arial"/>
          <w:b/>
        </w:rPr>
        <w:t>Kimyasallar:</w:t>
      </w:r>
      <w:r>
        <w:rPr>
          <w:rFonts w:ascii="Arial" w:hAnsi="Arial"/>
          <w:b/>
          <w:spacing w:val="1"/>
        </w:rPr>
        <w:t xml:space="preserve"> </w:t>
      </w:r>
      <w:r>
        <w:t>Laboratuvarlardaki</w:t>
      </w:r>
      <w:r>
        <w:rPr>
          <w:spacing w:val="1"/>
        </w:rPr>
        <w:t xml:space="preserve"> </w:t>
      </w:r>
      <w:r>
        <w:t>yangınların</w:t>
      </w:r>
      <w:r>
        <w:rPr>
          <w:spacing w:val="1"/>
        </w:rPr>
        <w:t xml:space="preserve"> </w:t>
      </w:r>
      <w:r>
        <w:t>çoğu</w:t>
      </w:r>
      <w:r>
        <w:rPr>
          <w:spacing w:val="1"/>
        </w:rPr>
        <w:t xml:space="preserve"> </w:t>
      </w:r>
      <w:r>
        <w:t>yanıcı</w:t>
      </w:r>
      <w:r>
        <w:rPr>
          <w:spacing w:val="1"/>
        </w:rPr>
        <w:t xml:space="preserve"> </w:t>
      </w:r>
      <w:r>
        <w:t>çözücülere</w:t>
      </w:r>
      <w:r>
        <w:rPr>
          <w:spacing w:val="1"/>
        </w:rPr>
        <w:t xml:space="preserve"> </w:t>
      </w:r>
      <w:r>
        <w:t>(solventlere)</w:t>
      </w:r>
      <w:r>
        <w:rPr>
          <w:spacing w:val="1"/>
        </w:rPr>
        <w:t xml:space="preserve"> </w:t>
      </w:r>
      <w:r>
        <w:t>bağlıdır. Etil alkol, eter gibi maddelerin parlama noktası düşük olduğundan kolaylıkla</w:t>
      </w:r>
      <w:r>
        <w:rPr>
          <w:spacing w:val="1"/>
        </w:rPr>
        <w:t xml:space="preserve"> </w:t>
      </w:r>
      <w:r>
        <w:t>tutuşabilirler.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GvdeMetni"/>
        <w:spacing w:before="1"/>
        <w:ind w:left="196"/>
        <w:jc w:val="both"/>
      </w:pPr>
      <w:r>
        <w:rPr>
          <w:noProof/>
          <w:lang w:eastAsia="tr-TR"/>
        </w:rPr>
        <w:drawing>
          <wp:anchor distT="0" distB="0" distL="0" distR="0" simplePos="0" relativeHeight="251579392" behindDoc="0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331477</wp:posOffset>
            </wp:positionV>
            <wp:extent cx="3034283" cy="1900427"/>
            <wp:effectExtent l="0" t="0" r="0" b="0"/>
            <wp:wrapNone/>
            <wp:docPr id="15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283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Yangının</w:t>
      </w:r>
      <w:r>
        <w:rPr>
          <w:spacing w:val="3"/>
        </w:rPr>
        <w:t xml:space="preserve"> </w:t>
      </w:r>
      <w:r>
        <w:t>oluşması</w:t>
      </w:r>
      <w:r>
        <w:rPr>
          <w:spacing w:val="1"/>
        </w:rPr>
        <w:t xml:space="preserve"> </w:t>
      </w:r>
      <w:r>
        <w:t>için</w:t>
      </w:r>
      <w:r>
        <w:rPr>
          <w:spacing w:val="7"/>
        </w:rPr>
        <w:t xml:space="preserve"> </w:t>
      </w:r>
      <w:r>
        <w:t>yanıcı</w:t>
      </w:r>
      <w:r>
        <w:rPr>
          <w:spacing w:val="1"/>
        </w:rPr>
        <w:t xml:space="preserve"> </w:t>
      </w:r>
      <w:r>
        <w:t>madde,</w:t>
      </w:r>
      <w:r>
        <w:rPr>
          <w:spacing w:val="5"/>
        </w:rPr>
        <w:t xml:space="preserve"> </w:t>
      </w:r>
      <w:r>
        <w:t>tutuşturucu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oksijen</w:t>
      </w:r>
      <w:r>
        <w:rPr>
          <w:spacing w:val="1"/>
        </w:rPr>
        <w:t xml:space="preserve"> </w:t>
      </w:r>
      <w:r>
        <w:t>gereklidir.</w:t>
      </w:r>
    </w:p>
    <w:p w:rsidR="007533E5" w:rsidRDefault="007533E5">
      <w:pPr>
        <w:pStyle w:val="GvdeMetni"/>
        <w:spacing w:before="5"/>
        <w:rPr>
          <w:sz w:val="23"/>
        </w:rPr>
      </w:pPr>
    </w:p>
    <w:tbl>
      <w:tblPr>
        <w:tblStyle w:val="TableNormal"/>
        <w:tblW w:w="0" w:type="auto"/>
        <w:tblInd w:w="208" w:type="dxa"/>
        <w:tblLayout w:type="fixed"/>
        <w:tblLook w:val="01E0" w:firstRow="1" w:lastRow="1" w:firstColumn="1" w:lastColumn="1" w:noHBand="0" w:noVBand="0"/>
      </w:tblPr>
      <w:tblGrid>
        <w:gridCol w:w="8153"/>
      </w:tblGrid>
      <w:tr w:rsidR="007533E5">
        <w:trPr>
          <w:trHeight w:val="2875"/>
        </w:trPr>
        <w:tc>
          <w:tcPr>
            <w:tcW w:w="8153" w:type="dxa"/>
            <w:tcBorders>
              <w:left w:val="single" w:sz="4" w:space="0" w:color="FFFFFF"/>
            </w:tcBorders>
          </w:tcPr>
          <w:p w:rsidR="007533E5" w:rsidRDefault="0057218B">
            <w:pPr>
              <w:pStyle w:val="TableParagraph"/>
              <w:spacing w:before="1"/>
              <w:ind w:left="-3"/>
              <w:jc w:val="both"/>
            </w:pPr>
            <w:r>
              <w:t>Yanıcı</w:t>
            </w:r>
            <w:r>
              <w:rPr>
                <w:spacing w:val="8"/>
              </w:rPr>
              <w:t xml:space="preserve"> </w:t>
            </w:r>
            <w:r>
              <w:t>maddeler;</w:t>
            </w:r>
          </w:p>
          <w:p w:rsidR="007533E5" w:rsidRDefault="0057218B">
            <w:pPr>
              <w:pStyle w:val="TableParagraph"/>
              <w:spacing w:before="118" w:line="244" w:lineRule="auto"/>
              <w:ind w:left="-3" w:right="4144" w:firstLine="62"/>
              <w:jc w:val="both"/>
            </w:pPr>
            <w:r>
              <w:t>A</w:t>
            </w:r>
            <w:r>
              <w:rPr>
                <w:spacing w:val="1"/>
              </w:rPr>
              <w:t xml:space="preserve"> </w:t>
            </w:r>
            <w:r>
              <w:t>(katılar),</w:t>
            </w:r>
            <w:r>
              <w:rPr>
                <w:spacing w:val="1"/>
              </w:rPr>
              <w:t xml:space="preserve"> </w:t>
            </w:r>
            <w:r>
              <w:t>B</w:t>
            </w:r>
            <w:r>
              <w:rPr>
                <w:spacing w:val="1"/>
              </w:rPr>
              <w:t xml:space="preserve"> </w:t>
            </w:r>
            <w:r>
              <w:t>(sıvılar),</w:t>
            </w:r>
            <w:r>
              <w:rPr>
                <w:spacing w:val="1"/>
              </w:rPr>
              <w:t xml:space="preserve"> 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t>(gazlar),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1"/>
              </w:rPr>
              <w:t xml:space="preserve"> </w:t>
            </w:r>
            <w:r>
              <w:t>(metaller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alaşımlar)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(elektrik)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3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kategoriye</w:t>
            </w:r>
            <w:r>
              <w:rPr>
                <w:spacing w:val="3"/>
              </w:rPr>
              <w:t xml:space="preserve"> </w:t>
            </w:r>
            <w:r>
              <w:t>ayrılır.</w:t>
            </w:r>
          </w:p>
          <w:p w:rsidR="007533E5" w:rsidRDefault="0057218B">
            <w:pPr>
              <w:pStyle w:val="TableParagraph"/>
              <w:spacing w:before="112" w:line="244" w:lineRule="auto"/>
              <w:ind w:left="-3" w:right="4144"/>
              <w:jc w:val="both"/>
            </w:pPr>
            <w:r>
              <w:t>Bu</w:t>
            </w:r>
            <w:r>
              <w:rPr>
                <w:spacing w:val="1"/>
              </w:rPr>
              <w:t xml:space="preserve"> </w:t>
            </w:r>
            <w:r>
              <w:t>maddelerin</w:t>
            </w:r>
            <w:r>
              <w:rPr>
                <w:spacing w:val="1"/>
              </w:rPr>
              <w:t xml:space="preserve"> </w:t>
            </w:r>
            <w:r>
              <w:t>varlığında</w:t>
            </w:r>
            <w:r>
              <w:rPr>
                <w:spacing w:val="1"/>
              </w:rPr>
              <w:t xml:space="preserve"> </w:t>
            </w:r>
            <w:r>
              <w:t>ortamda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tutuşturucu</w:t>
            </w:r>
            <w:r>
              <w:rPr>
                <w:spacing w:val="1"/>
              </w:rPr>
              <w:t xml:space="preserve"> </w:t>
            </w:r>
            <w:r>
              <w:t>(açık</w:t>
            </w:r>
            <w:r>
              <w:rPr>
                <w:spacing w:val="1"/>
              </w:rPr>
              <w:t xml:space="preserve"> </w:t>
            </w:r>
            <w:r>
              <w:t>alev,</w:t>
            </w:r>
            <w:r>
              <w:rPr>
                <w:spacing w:val="1"/>
              </w:rPr>
              <w:t xml:space="preserve"> </w:t>
            </w:r>
            <w:r>
              <w:t>yüksek</w:t>
            </w:r>
            <w:r>
              <w:rPr>
                <w:spacing w:val="59"/>
              </w:rPr>
              <w:t xml:space="preserve"> </w:t>
            </w:r>
            <w:r>
              <w:t>ısı</w:t>
            </w:r>
            <w:r>
              <w:rPr>
                <w:spacing w:val="1"/>
              </w:rPr>
              <w:t xml:space="preserve"> </w:t>
            </w:r>
            <w:r>
              <w:t>kaynağı,</w:t>
            </w:r>
            <w:r>
              <w:rPr>
                <w:spacing w:val="1"/>
              </w:rPr>
              <w:t xml:space="preserve"> </w:t>
            </w:r>
            <w:r>
              <w:t>kıvılcım</w:t>
            </w:r>
            <w:r>
              <w:rPr>
                <w:spacing w:val="1"/>
              </w:rPr>
              <w:t xml:space="preserve"> </w:t>
            </w:r>
            <w:r>
              <w:t>vb.)</w:t>
            </w:r>
            <w:r>
              <w:rPr>
                <w:spacing w:val="1"/>
              </w:rPr>
              <w:t xml:space="preserve"> </w:t>
            </w:r>
            <w:r>
              <w:t>varsa,</w:t>
            </w:r>
            <w:r>
              <w:rPr>
                <w:spacing w:val="1"/>
              </w:rPr>
              <w:t xml:space="preserve"> </w:t>
            </w:r>
            <w:r>
              <w:t>yanıcı</w:t>
            </w:r>
            <w:r>
              <w:rPr>
                <w:spacing w:val="1"/>
              </w:rPr>
              <w:t xml:space="preserve"> </w:t>
            </w:r>
            <w:r>
              <w:t>maddenin</w:t>
            </w:r>
            <w:r>
              <w:rPr>
                <w:spacing w:val="1"/>
              </w:rPr>
              <w:t xml:space="preserve"> </w:t>
            </w:r>
            <w:r>
              <w:t>parlama</w:t>
            </w:r>
            <w:r>
              <w:rPr>
                <w:spacing w:val="1"/>
              </w:rPr>
              <w:t xml:space="preserve"> </w:t>
            </w:r>
            <w:r>
              <w:t>derecesine</w:t>
            </w:r>
            <w:r>
              <w:rPr>
                <w:spacing w:val="1"/>
              </w:rPr>
              <w:t xml:space="preserve"> </w:t>
            </w:r>
            <w:r>
              <w:t>bağlı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2"/>
              </w:rPr>
              <w:t xml:space="preserve"> </w:t>
            </w:r>
            <w:r>
              <w:t>yangın</w:t>
            </w:r>
            <w:r>
              <w:rPr>
                <w:spacing w:val="2"/>
              </w:rPr>
              <w:t xml:space="preserve"> </w:t>
            </w:r>
            <w:r>
              <w:t>ortaya</w:t>
            </w:r>
            <w:r>
              <w:rPr>
                <w:spacing w:val="2"/>
              </w:rPr>
              <w:t xml:space="preserve"> </w:t>
            </w:r>
            <w:r>
              <w:t>çıkabilir.</w:t>
            </w:r>
          </w:p>
          <w:p w:rsidR="007533E5" w:rsidRDefault="0057218B">
            <w:pPr>
              <w:pStyle w:val="TableParagraph"/>
              <w:spacing w:before="110" w:line="233" w:lineRule="exact"/>
              <w:ind w:left="-3"/>
              <w:jc w:val="both"/>
            </w:pPr>
            <w:r>
              <w:t>Kuşkusuz</w:t>
            </w:r>
            <w:r>
              <w:rPr>
                <w:spacing w:val="-1"/>
              </w:rPr>
              <w:t xml:space="preserve"> </w:t>
            </w:r>
            <w:r>
              <w:t>yanma olayı</w:t>
            </w:r>
            <w:r>
              <w:rPr>
                <w:spacing w:val="-1"/>
              </w:rPr>
              <w:t xml:space="preserve"> </w:t>
            </w:r>
            <w:r>
              <w:t>oksijen</w:t>
            </w:r>
            <w:r>
              <w:rPr>
                <w:spacing w:val="-2"/>
              </w:rPr>
              <w:t xml:space="preserve"> </w:t>
            </w:r>
            <w:r>
              <w:t>gerektirir.</w:t>
            </w:r>
          </w:p>
        </w:tc>
      </w:tr>
      <w:tr w:rsidR="007533E5">
        <w:trPr>
          <w:trHeight w:val="435"/>
        </w:trPr>
        <w:tc>
          <w:tcPr>
            <w:tcW w:w="8153" w:type="dxa"/>
          </w:tcPr>
          <w:p w:rsidR="007533E5" w:rsidRDefault="007533E5">
            <w:pPr>
              <w:pStyle w:val="TableParagraph"/>
              <w:spacing w:before="8"/>
              <w:rPr>
                <w:sz w:val="18"/>
              </w:rPr>
            </w:pPr>
          </w:p>
          <w:p w:rsidR="007533E5" w:rsidRDefault="0057218B">
            <w:pPr>
              <w:pStyle w:val="TableParagraph"/>
              <w:spacing w:line="203" w:lineRule="exact"/>
              <w:ind w:right="193"/>
              <w:jc w:val="right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Yangın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için</w:t>
            </w:r>
            <w:r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gereken</w:t>
            </w:r>
            <w:r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etmenler</w:t>
            </w:r>
          </w:p>
        </w:tc>
      </w:tr>
    </w:tbl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1"/>
        <w:rPr>
          <w:sz w:val="15"/>
        </w:rPr>
      </w:pPr>
    </w:p>
    <w:tbl>
      <w:tblPr>
        <w:tblStyle w:val="TableNormal"/>
        <w:tblW w:w="0" w:type="auto"/>
        <w:tblInd w:w="1345" w:type="dxa"/>
        <w:tblLayout w:type="fixed"/>
        <w:tblLook w:val="01E0" w:firstRow="1" w:lastRow="1" w:firstColumn="1" w:lastColumn="1" w:noHBand="0" w:noVBand="0"/>
      </w:tblPr>
      <w:tblGrid>
        <w:gridCol w:w="3332"/>
        <w:gridCol w:w="4689"/>
      </w:tblGrid>
      <w:tr w:rsidR="007533E5">
        <w:trPr>
          <w:trHeight w:val="3588"/>
        </w:trPr>
        <w:tc>
          <w:tcPr>
            <w:tcW w:w="3332" w:type="dxa"/>
          </w:tcPr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19"/>
              </w:rPr>
            </w:pPr>
          </w:p>
          <w:p w:rsidR="007533E5" w:rsidRDefault="0057218B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Yangın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söndürücü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kategorileri</w:t>
            </w:r>
          </w:p>
        </w:tc>
        <w:tc>
          <w:tcPr>
            <w:tcW w:w="4689" w:type="dxa"/>
          </w:tcPr>
          <w:p w:rsidR="007533E5" w:rsidRDefault="0057218B">
            <w:pPr>
              <w:pStyle w:val="TableParagraph"/>
              <w:spacing w:line="268" w:lineRule="auto"/>
              <w:ind w:left="740" w:right="198"/>
              <w:jc w:val="both"/>
            </w:pPr>
            <w:r>
              <w:t>Uygun</w:t>
            </w:r>
            <w:r>
              <w:rPr>
                <w:spacing w:val="1"/>
              </w:rPr>
              <w:t xml:space="preserve"> </w:t>
            </w:r>
            <w:r>
              <w:t>durumlarda</w:t>
            </w:r>
            <w:r>
              <w:rPr>
                <w:spacing w:val="1"/>
              </w:rPr>
              <w:t xml:space="preserve"> </w:t>
            </w:r>
            <w:r>
              <w:t>alevlerin</w:t>
            </w:r>
            <w:r>
              <w:rPr>
                <w:spacing w:val="1"/>
              </w:rPr>
              <w:t xml:space="preserve"> </w:t>
            </w:r>
            <w:r>
              <w:t>üzeri</w:t>
            </w:r>
            <w:r>
              <w:rPr>
                <w:spacing w:val="1"/>
              </w:rPr>
              <w:t xml:space="preserve"> </w:t>
            </w:r>
            <w:r>
              <w:t>yangın</w:t>
            </w:r>
            <w:r>
              <w:rPr>
                <w:spacing w:val="1"/>
              </w:rPr>
              <w:t xml:space="preserve"> </w:t>
            </w:r>
            <w:r>
              <w:t>battaniyesi</w:t>
            </w:r>
            <w:r>
              <w:rPr>
                <w:spacing w:val="1"/>
              </w:rPr>
              <w:t xml:space="preserve"> </w:t>
            </w:r>
            <w:r>
              <w:t>vb.</w:t>
            </w:r>
            <w:r>
              <w:rPr>
                <w:spacing w:val="1"/>
              </w:rPr>
              <w:t xml:space="preserve"> </w:t>
            </w:r>
            <w:r>
              <w:t>bir</w:t>
            </w:r>
            <w:r>
              <w:rPr>
                <w:spacing w:val="1"/>
              </w:rPr>
              <w:t xml:space="preserve"> </w:t>
            </w:r>
            <w:r>
              <w:t>örtü</w:t>
            </w:r>
            <w:r>
              <w:rPr>
                <w:spacing w:val="1"/>
              </w:rPr>
              <w:t xml:space="preserve"> </w:t>
            </w:r>
            <w:r>
              <w:t>ile</w:t>
            </w:r>
            <w:r>
              <w:rPr>
                <w:spacing w:val="-56"/>
              </w:rPr>
              <w:t xml:space="preserve"> </w:t>
            </w:r>
            <w:r>
              <w:t>kapatılarak oksijenle temas önlenebilir</w:t>
            </w:r>
            <w:r>
              <w:rPr>
                <w:spacing w:val="-56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yangın</w:t>
            </w:r>
            <w:r>
              <w:rPr>
                <w:spacing w:val="-8"/>
              </w:rPr>
              <w:t xml:space="preserve"> </w:t>
            </w:r>
            <w:r>
              <w:t>söndürülebilir.</w:t>
            </w:r>
            <w:r>
              <w:rPr>
                <w:spacing w:val="1"/>
              </w:rPr>
              <w:t xml:space="preserve"> </w:t>
            </w:r>
            <w:r>
              <w:t>Ancak,</w:t>
            </w:r>
            <w:r>
              <w:rPr>
                <w:spacing w:val="-7"/>
              </w:rPr>
              <w:t xml:space="preserve"> </w:t>
            </w:r>
            <w:r>
              <w:t>birçok</w:t>
            </w:r>
            <w:r>
              <w:rPr>
                <w:spacing w:val="-56"/>
              </w:rPr>
              <w:t xml:space="preserve"> </w:t>
            </w:r>
            <w:r>
              <w:t>durumda bu olanak yoktur ve yangın</w:t>
            </w:r>
            <w:r>
              <w:rPr>
                <w:spacing w:val="1"/>
              </w:rPr>
              <w:t xml:space="preserve"> </w:t>
            </w:r>
            <w:r>
              <w:t>söndürücülerin</w:t>
            </w:r>
            <w:r>
              <w:rPr>
                <w:spacing w:val="1"/>
              </w:rPr>
              <w:t xml:space="preserve"> </w:t>
            </w:r>
            <w:r>
              <w:t>kullanılması</w:t>
            </w:r>
            <w:r>
              <w:rPr>
                <w:spacing w:val="1"/>
              </w:rPr>
              <w:t xml:space="preserve"> </w:t>
            </w:r>
            <w:r>
              <w:t>gerekir.</w:t>
            </w:r>
            <w:r>
              <w:rPr>
                <w:spacing w:val="1"/>
              </w:rPr>
              <w:t xml:space="preserve"> </w:t>
            </w:r>
            <w:r>
              <w:t>Yangın söndürücüleri yanıcı maddenin</w:t>
            </w:r>
            <w:r>
              <w:rPr>
                <w:spacing w:val="-56"/>
              </w:rPr>
              <w:t xml:space="preserve"> </w:t>
            </w:r>
            <w:r>
              <w:t>türüne (kategorisine) göre seçilmelidir.</w:t>
            </w:r>
            <w:r>
              <w:rPr>
                <w:spacing w:val="-56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köpük</w:t>
            </w:r>
            <w:r>
              <w:rPr>
                <w:spacing w:val="1"/>
              </w:rPr>
              <w:t xml:space="preserve"> </w:t>
            </w:r>
            <w:r>
              <w:t>iletken</w:t>
            </w:r>
            <w:r>
              <w:rPr>
                <w:spacing w:val="1"/>
              </w:rPr>
              <w:t xml:space="preserve"> </w:t>
            </w:r>
            <w:r>
              <w:t>olduklarından</w:t>
            </w:r>
            <w:r>
              <w:rPr>
                <w:spacing w:val="1"/>
              </w:rPr>
              <w:t xml:space="preserve"> </w:t>
            </w:r>
            <w:r>
              <w:t>elektrik</w:t>
            </w:r>
            <w:r>
              <w:rPr>
                <w:spacing w:val="1"/>
              </w:rPr>
              <w:t xml:space="preserve"> </w:t>
            </w:r>
            <w:r>
              <w:t>akımının</w:t>
            </w:r>
            <w:r>
              <w:rPr>
                <w:spacing w:val="1"/>
              </w:rPr>
              <w:t xml:space="preserve"> </w:t>
            </w:r>
            <w:r>
              <w:t>yayılmasına</w:t>
            </w:r>
            <w:r>
              <w:rPr>
                <w:spacing w:val="1"/>
              </w:rPr>
              <w:t xml:space="preserve"> </w:t>
            </w:r>
            <w:r>
              <w:t>neden</w:t>
            </w:r>
            <w:r>
              <w:rPr>
                <w:spacing w:val="1"/>
              </w:rPr>
              <w:t xml:space="preserve"> </w:t>
            </w:r>
            <w:r>
              <w:t>olabilirler.</w:t>
            </w:r>
            <w:r>
              <w:rPr>
                <w:spacing w:val="1"/>
              </w:rPr>
              <w:t xml:space="preserve"> </w:t>
            </w:r>
            <w:r>
              <w:t>Bu</w:t>
            </w:r>
            <w:r>
              <w:rPr>
                <w:spacing w:val="1"/>
              </w:rPr>
              <w:t xml:space="preserve"> </w:t>
            </w:r>
            <w:r>
              <w:t>nedenle,</w:t>
            </w:r>
            <w:r>
              <w:rPr>
                <w:spacing w:val="1"/>
              </w:rPr>
              <w:t xml:space="preserve"> </w:t>
            </w:r>
            <w:r>
              <w:t>elektrik</w:t>
            </w:r>
            <w:r>
              <w:rPr>
                <w:spacing w:val="1"/>
              </w:rPr>
              <w:t xml:space="preserve"> </w:t>
            </w:r>
            <w:r>
              <w:t>yangınlarında</w:t>
            </w:r>
            <w:r>
              <w:rPr>
                <w:spacing w:val="48"/>
              </w:rPr>
              <w:t xml:space="preserve"> </w:t>
            </w:r>
            <w:r>
              <w:t>su</w:t>
            </w:r>
            <w:r>
              <w:rPr>
                <w:spacing w:val="49"/>
              </w:rPr>
              <w:t xml:space="preserve"> </w:t>
            </w:r>
            <w:r>
              <w:t>ve</w:t>
            </w:r>
            <w:r>
              <w:rPr>
                <w:spacing w:val="46"/>
              </w:rPr>
              <w:t xml:space="preserve"> </w:t>
            </w:r>
            <w:r>
              <w:t>köpük</w:t>
            </w:r>
          </w:p>
          <w:p w:rsidR="007533E5" w:rsidRDefault="0057218B">
            <w:pPr>
              <w:pStyle w:val="TableParagraph"/>
              <w:spacing w:line="224" w:lineRule="exact"/>
              <w:ind w:left="740"/>
            </w:pPr>
            <w:r>
              <w:rPr>
                <w:w w:val="105"/>
              </w:rPr>
              <w:t>kullanılmamalıdır.</w:t>
            </w:r>
          </w:p>
        </w:tc>
      </w:tr>
    </w:tbl>
    <w:p w:rsidR="007533E5" w:rsidRDefault="007533E5">
      <w:pPr>
        <w:pStyle w:val="GvdeMetni"/>
        <w:spacing w:before="8"/>
        <w:rPr>
          <w:sz w:val="27"/>
        </w:rPr>
      </w:pPr>
    </w:p>
    <w:p w:rsidR="007533E5" w:rsidRDefault="0057218B">
      <w:pPr>
        <w:pStyle w:val="GvdeMetni"/>
        <w:spacing w:line="244" w:lineRule="auto"/>
        <w:ind w:left="196" w:right="634"/>
        <w:jc w:val="both"/>
      </w:pPr>
      <w:r>
        <w:rPr>
          <w:noProof/>
          <w:lang w:eastAsia="tr-TR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1123188</wp:posOffset>
            </wp:positionH>
            <wp:positionV relativeFrom="paragraph">
              <wp:posOffset>-2425133</wp:posOffset>
            </wp:positionV>
            <wp:extent cx="2731008" cy="2106168"/>
            <wp:effectExtent l="0" t="0" r="0" b="0"/>
            <wp:wrapNone/>
            <wp:docPr id="16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0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Laboratuvarda karşılaşılabilecek yangın türleri açısından kuru toz söndürücüler katı, sıvı, gaz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kaynaklı yangınlarda</w:t>
      </w:r>
      <w:r>
        <w:rPr>
          <w:spacing w:val="3"/>
        </w:rPr>
        <w:t xml:space="preserve"> </w:t>
      </w:r>
      <w:r>
        <w:t>kullanılabilir.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GvdeMetni"/>
        <w:spacing w:before="73" w:line="247" w:lineRule="auto"/>
        <w:ind w:left="196" w:right="595"/>
      </w:pPr>
      <w:r>
        <w:rPr>
          <w:noProof/>
          <w:lang w:eastAsia="tr-TR"/>
        </w:rPr>
        <w:lastRenderedPageBreak/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1301496</wp:posOffset>
            </wp:positionH>
            <wp:positionV relativeFrom="paragraph">
              <wp:posOffset>822043</wp:posOffset>
            </wp:positionV>
            <wp:extent cx="873660" cy="1018508"/>
            <wp:effectExtent l="0" t="0" r="0" b="0"/>
            <wp:wrapNone/>
            <wp:docPr id="16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60" cy="101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Yangına</w:t>
      </w:r>
      <w:r>
        <w:rPr>
          <w:spacing w:val="19"/>
        </w:rPr>
        <w:t xml:space="preserve"> </w:t>
      </w:r>
      <w:r>
        <w:t>müdahale</w:t>
      </w:r>
      <w:r>
        <w:rPr>
          <w:spacing w:val="19"/>
        </w:rPr>
        <w:t xml:space="preserve"> </w:t>
      </w:r>
      <w:r>
        <w:t>ederken</w:t>
      </w:r>
      <w:r>
        <w:rPr>
          <w:spacing w:val="18"/>
        </w:rPr>
        <w:t xml:space="preserve"> </w:t>
      </w:r>
      <w:r>
        <w:rPr>
          <w:rFonts w:ascii="Arial" w:hAnsi="Arial"/>
          <w:b/>
        </w:rPr>
        <w:t>DEB</w:t>
      </w:r>
      <w:r>
        <w:rPr>
          <w:rFonts w:ascii="Arial" w:hAnsi="Arial"/>
          <w:b/>
          <w:spacing w:val="16"/>
        </w:rPr>
        <w:t xml:space="preserve"> </w:t>
      </w:r>
      <w:r>
        <w:t>(değerlendir,</w:t>
      </w:r>
      <w:r>
        <w:rPr>
          <w:spacing w:val="18"/>
        </w:rPr>
        <w:t xml:space="preserve"> </w:t>
      </w:r>
      <w:r>
        <w:t>eyleme</w:t>
      </w:r>
      <w:r>
        <w:rPr>
          <w:spacing w:val="19"/>
        </w:rPr>
        <w:t xml:space="preserve"> </w:t>
      </w:r>
      <w:r>
        <w:t>geç,</w:t>
      </w:r>
      <w:r>
        <w:rPr>
          <w:spacing w:val="18"/>
        </w:rPr>
        <w:t xml:space="preserve"> </w:t>
      </w:r>
      <w:r>
        <w:t>bildir)</w:t>
      </w:r>
      <w:r>
        <w:rPr>
          <w:spacing w:val="20"/>
        </w:rPr>
        <w:t xml:space="preserve"> </w:t>
      </w:r>
      <w:r>
        <w:t>yaklaşımı</w:t>
      </w:r>
      <w:r>
        <w:rPr>
          <w:spacing w:val="16"/>
        </w:rPr>
        <w:t xml:space="preserve"> </w:t>
      </w:r>
      <w:r>
        <w:t>sergilenmelidir.</w:t>
      </w:r>
      <w:r>
        <w:rPr>
          <w:spacing w:val="-55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bağlamda:</w:t>
      </w:r>
    </w:p>
    <w:p w:rsidR="007533E5" w:rsidRDefault="002D2340">
      <w:pPr>
        <w:pStyle w:val="GvdeMetni"/>
        <w:spacing w:before="2"/>
        <w:rPr>
          <w:sz w:val="10"/>
        </w:rPr>
      </w:pPr>
      <w:r>
        <w:pict>
          <v:group id="_x0000_s1193" style="position:absolute;margin-left:70.8pt;margin-top:7.75pt;width:453.95pt;height:289pt;z-index:-251604992;mso-wrap-distance-left:0;mso-wrap-distance-right:0;mso-position-horizontal-relative:page" coordorigin="1416,155" coordsize="9079,5780">
            <v:shape id="_x0000_s1198" style="position:absolute;left:1416;top:155;width:9079;height:5780" coordorigin="1416,155" coordsize="9079,5780" o:spt="100" adj="0,,0" path="m4069,5925r-2643,l1426,165r-10,l1416,5925r,10l1426,5935r2643,l4069,5925xm4069,155r-2643,l1416,155r,10l1426,165r2643,l4069,155xm10495,165r-10,l10485,5925r-6406,l4079,165r-10,l4069,5925r,10l4079,5935r6406,l10495,5935r,-10l10495,165xm10495,155r-10,l4079,155r-10,l4069,165r10,l10485,165r10,l10495,155xe" fillcolor="#d9d9d9" stroked="f">
              <v:stroke joinstyle="round"/>
              <v:formulas/>
              <v:path arrowok="t" o:connecttype="segments"/>
            </v:shape>
            <v:shape id="_x0000_s1197" type="#_x0000_t75" style="position:absolute;left:1531;top:2530;width:2266;height:3387">
              <v:imagedata r:id="rId127" o:title=""/>
            </v:shape>
            <v:shape id="_x0000_s1196" type="#_x0000_t202" style="position:absolute;left:4395;top:4906;width:3101;height:559" filled="f" stroked="f">
              <v:textbox inset="0,0,0,0">
                <w:txbxContent>
                  <w:p w:rsidR="0057218B" w:rsidRDefault="0057218B">
                    <w:pPr>
                      <w:numPr>
                        <w:ilvl w:val="0"/>
                        <w:numId w:val="47"/>
                      </w:numPr>
                      <w:tabs>
                        <w:tab w:val="left" w:pos="284"/>
                      </w:tabs>
                      <w:spacing w:line="278" w:lineRule="exact"/>
                      <w:rPr>
                        <w:rFonts w:ascii="Comic Sans MS"/>
                        <w:b/>
                        <w:sz w:val="20"/>
                      </w:rPr>
                    </w:pPr>
                    <w:r>
                      <w:rPr>
                        <w:rFonts w:ascii="Comic Sans MS"/>
                        <w:b/>
                        <w:sz w:val="20"/>
                      </w:rPr>
                      <w:t>Bildir:</w:t>
                    </w:r>
                  </w:p>
                  <w:p w:rsidR="0057218B" w:rsidRDefault="0057218B">
                    <w:pPr>
                      <w:spacing w:before="2" w:line="278" w:lineRule="exact"/>
                      <w:ind w:left="283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Olay</w:t>
                    </w:r>
                    <w:r>
                      <w:rPr>
                        <w:rFonts w:asci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yetkililere</w:t>
                    </w:r>
                    <w:r>
                      <w:rPr>
                        <w:rFonts w:asci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bildirilmelidir.</w:t>
                    </w:r>
                  </w:p>
                </w:txbxContent>
              </v:textbox>
            </v:shape>
            <v:shape id="_x0000_s1195" type="#_x0000_t202" style="position:absolute;left:4395;top:2273;width:6001;height:1673" filled="f" stroked="f">
              <v:textbox inset="0,0,0,0">
                <w:txbxContent>
                  <w:p w:rsidR="0057218B" w:rsidRDefault="0057218B">
                    <w:pPr>
                      <w:numPr>
                        <w:ilvl w:val="0"/>
                        <w:numId w:val="46"/>
                      </w:numPr>
                      <w:tabs>
                        <w:tab w:val="left" w:pos="284"/>
                      </w:tabs>
                      <w:spacing w:line="278" w:lineRule="exact"/>
                      <w:rPr>
                        <w:rFonts w:ascii="Comic Sans MS" w:hAnsi="Comic Sans MS"/>
                        <w:b/>
                        <w:sz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</w:rPr>
                      <w:t>Eyleme</w:t>
                    </w:r>
                    <w:r>
                      <w:rPr>
                        <w:rFonts w:ascii="Comic Sans MS" w:hAnsi="Comic Sans M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geç:</w:t>
                    </w:r>
                  </w:p>
                  <w:p w:rsidR="0057218B" w:rsidRDefault="0057218B">
                    <w:pPr>
                      <w:ind w:left="283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Çevredekiler uyarılmalı ve yangına müdahale edilmelidir.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Yangın</w:t>
                    </w:r>
                    <w:r>
                      <w:rPr>
                        <w:rFonts w:ascii="Comic Sans MS" w:hAnsi="Comic Sans MS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söndürücü</w:t>
                    </w:r>
                    <w:r>
                      <w:rPr>
                        <w:rFonts w:ascii="Comic Sans MS" w:hAnsi="Comic Sans MS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alevlerin</w:t>
                    </w:r>
                    <w:r>
                      <w:rPr>
                        <w:rFonts w:ascii="Comic Sans MS" w:hAnsi="Comic Sans MS"/>
                        <w:spacing w:val="3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üzerine</w:t>
                    </w:r>
                    <w:r>
                      <w:rPr>
                        <w:rFonts w:ascii="Comic Sans MS" w:hAnsi="Comic Sans MS"/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değil</w:t>
                    </w:r>
                    <w:r>
                      <w:rPr>
                        <w:rFonts w:ascii="Comic Sans MS" w:hAnsi="Comic Sans MS"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alevin</w:t>
                    </w:r>
                    <w:r>
                      <w:rPr>
                        <w:rFonts w:ascii="Comic Sans MS" w:hAnsi="Comic Sans MS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tabanına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sıkılmalıdır.</w:t>
                    </w:r>
                  </w:p>
                  <w:p w:rsidR="0057218B" w:rsidRDefault="0057218B">
                    <w:pPr>
                      <w:spacing w:before="1"/>
                      <w:ind w:left="283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Yangına</w:t>
                    </w:r>
                    <w:r>
                      <w:rPr>
                        <w:rFonts w:ascii="Comic Sans MS" w:hAnsi="Comic Sans MS"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müdahale</w:t>
                    </w:r>
                    <w:r>
                      <w:rPr>
                        <w:rFonts w:ascii="Comic Sans MS" w:hAnsi="Comic Sans MS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ederken,</w:t>
                    </w:r>
                    <w:r>
                      <w:rPr>
                        <w:rFonts w:ascii="Comic Sans MS" w:hAnsi="Comic Sans MS"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acil</w:t>
                    </w:r>
                    <w:r>
                      <w:rPr>
                        <w:rFonts w:ascii="Comic Sans MS" w:hAnsi="Comic Sans MS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</w:t>
                    </w:r>
                    <w:r>
                      <w:rPr>
                        <w:rFonts w:ascii="Comic Sans MS" w:hAnsi="Comic Sans MS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durumda</w:t>
                    </w:r>
                    <w:r>
                      <w:rPr>
                        <w:rFonts w:ascii="Comic Sans MS" w:hAnsi="Comic Sans MS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ortamı</w:t>
                    </w:r>
                    <w:r>
                      <w:rPr>
                        <w:rFonts w:ascii="Comic Sans MS" w:hAnsi="Comic Sans MS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hemen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terk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edebilmek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arkanız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çıkışa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dönük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olmalıdır.</w:t>
                    </w:r>
                  </w:p>
                </w:txbxContent>
              </v:textbox>
            </v:shape>
            <v:shape id="_x0000_s1194" type="#_x0000_t202" style="position:absolute;left:4181;top:367;width:6219;height:1425" filled="f" stroked="f">
              <v:textbox inset="0,0,0,0">
                <w:txbxContent>
                  <w:p w:rsidR="0057218B" w:rsidRDefault="0057218B">
                    <w:pPr>
                      <w:spacing w:before="1"/>
                      <w:jc w:val="both"/>
                      <w:rPr>
                        <w:rFonts w:ascii="Comic Sans MS"/>
                        <w:b/>
                      </w:rPr>
                    </w:pPr>
                    <w:r>
                      <w:rPr>
                        <w:rFonts w:ascii="Comic Sans MS"/>
                        <w:b/>
                      </w:rPr>
                      <w:t>Bir</w:t>
                    </w:r>
                    <w:r>
                      <w:rPr>
                        <w:rFonts w:asci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</w:rPr>
                      <w:t>yangin</w:t>
                    </w:r>
                    <w:r>
                      <w:rPr>
                        <w:rFonts w:asci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</w:rPr>
                      <w:t>aninda</w:t>
                    </w:r>
                    <w:r>
                      <w:rPr>
                        <w:rFonts w:asci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</w:rPr>
                      <w:t>yapilacaklar</w:t>
                    </w:r>
                  </w:p>
                  <w:p w:rsidR="0057218B" w:rsidRDefault="0057218B">
                    <w:pPr>
                      <w:numPr>
                        <w:ilvl w:val="0"/>
                        <w:numId w:val="45"/>
                      </w:numPr>
                      <w:tabs>
                        <w:tab w:val="left" w:pos="497"/>
                      </w:tabs>
                      <w:spacing w:before="3" w:line="279" w:lineRule="exact"/>
                      <w:jc w:val="both"/>
                      <w:rPr>
                        <w:rFonts w:ascii="Comic Sans MS" w:hAnsi="Comic Sans MS"/>
                        <w:b/>
                        <w:sz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</w:rPr>
                      <w:t>Değerlendir:</w:t>
                    </w:r>
                  </w:p>
                  <w:p w:rsidR="0057218B" w:rsidRDefault="0057218B">
                    <w:pPr>
                      <w:ind w:left="496" w:right="18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Kendinize</w:t>
                    </w:r>
                    <w:r>
                      <w:rPr>
                        <w:rFonts w:ascii="Comic Sans MS" w:hAnsi="Comic Sans MS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diğer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çalışanlara</w:t>
                    </w:r>
                    <w:r>
                      <w:rPr>
                        <w:rFonts w:ascii="Comic Sans MS" w:hAnsi="Comic Sans MS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yönelik</w:t>
                    </w:r>
                    <w:r>
                      <w:rPr>
                        <w:rFonts w:ascii="Comic Sans MS" w:hAnsi="Comic Sans MS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risk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(patlama</w:t>
                    </w:r>
                    <w:r>
                      <w:rPr>
                        <w:rFonts w:ascii="Comic Sans MS" w:hAnsi="Comic Sans MS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vb.)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var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mı?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Çevrede yanıcı-patlayıcı madde var mı? vb. sorular ile hızlı bir</w:t>
                    </w:r>
                    <w:r>
                      <w:rPr>
                        <w:rFonts w:ascii="Comic Sans MS" w:hAnsi="Comic Sans MS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durum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değerlendirmesi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yapmak gereklidir.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line="244" w:lineRule="auto"/>
        <w:ind w:left="311" w:right="5984"/>
        <w:jc w:val="both"/>
      </w:pPr>
      <w:r>
        <w:rPr>
          <w:noProof/>
          <w:lang w:eastAsia="tr-TR"/>
        </w:rPr>
        <w:drawing>
          <wp:anchor distT="0" distB="0" distL="0" distR="0" simplePos="0" relativeHeight="251581440" behindDoc="0" locked="0" layoutInCell="1" allowOverlap="1">
            <wp:simplePos x="0" y="0"/>
            <wp:positionH relativeFrom="page">
              <wp:posOffset>3590544</wp:posOffset>
            </wp:positionH>
            <wp:positionV relativeFrom="paragraph">
              <wp:posOffset>-172330</wp:posOffset>
            </wp:positionV>
            <wp:extent cx="3102863" cy="972312"/>
            <wp:effectExtent l="0" t="0" r="0" b="0"/>
            <wp:wrapNone/>
            <wp:docPr id="165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63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Yangın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üzerinize</w:t>
      </w:r>
      <w:r>
        <w:rPr>
          <w:spacing w:val="59"/>
        </w:rPr>
        <w:t xml:space="preserve"> </w:t>
      </w:r>
      <w:r>
        <w:t>sıçrarsa</w:t>
      </w:r>
      <w:r>
        <w:rPr>
          <w:spacing w:val="1"/>
        </w:rPr>
        <w:t xml:space="preserve"> </w:t>
      </w:r>
      <w:r>
        <w:t>durun, hemen yere çökün ve yerde</w:t>
      </w:r>
      <w:r>
        <w:rPr>
          <w:spacing w:val="1"/>
        </w:rPr>
        <w:t xml:space="preserve"> </w:t>
      </w:r>
      <w:r>
        <w:t>yuvarlanın.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1"/>
        <w:rPr>
          <w:sz w:val="21"/>
        </w:rPr>
      </w:pPr>
    </w:p>
    <w:p w:rsidR="007533E5" w:rsidRDefault="0057218B">
      <w:pPr>
        <w:pStyle w:val="GvdeMetni"/>
        <w:spacing w:before="97" w:line="242" w:lineRule="auto"/>
        <w:ind w:left="311" w:right="3535"/>
      </w:pPr>
      <w:r>
        <w:rPr>
          <w:noProof/>
          <w:lang w:eastAsia="tr-TR"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5155691</wp:posOffset>
            </wp:positionH>
            <wp:positionV relativeFrom="paragraph">
              <wp:posOffset>-54348</wp:posOffset>
            </wp:positionV>
            <wp:extent cx="1447800" cy="981456"/>
            <wp:effectExtent l="0" t="0" r="0" b="0"/>
            <wp:wrapNone/>
            <wp:docPr id="16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Laboratuvarda</w:t>
      </w:r>
      <w:r>
        <w:rPr>
          <w:spacing w:val="28"/>
        </w:rPr>
        <w:t xml:space="preserve"> </w:t>
      </w:r>
      <w:r>
        <w:t>yangın</w:t>
      </w:r>
      <w:r>
        <w:rPr>
          <w:spacing w:val="27"/>
        </w:rPr>
        <w:t xml:space="preserve"> </w:t>
      </w:r>
      <w:r>
        <w:t>battaniyelerin</w:t>
      </w:r>
      <w:r>
        <w:rPr>
          <w:spacing w:val="27"/>
        </w:rPr>
        <w:t xml:space="preserve"> </w:t>
      </w:r>
      <w:r>
        <w:t>bulunması</w:t>
      </w:r>
      <w:r>
        <w:rPr>
          <w:spacing w:val="24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son</w:t>
      </w:r>
      <w:r>
        <w:rPr>
          <w:spacing w:val="-56"/>
        </w:rPr>
        <w:t xml:space="preserve"> </w:t>
      </w:r>
      <w:r>
        <w:t>derece</w:t>
      </w:r>
      <w:r>
        <w:rPr>
          <w:spacing w:val="2"/>
        </w:rPr>
        <w:t xml:space="preserve"> </w:t>
      </w:r>
      <w:r>
        <w:t>önemlidir.</w:t>
      </w:r>
    </w:p>
    <w:p w:rsidR="007533E5" w:rsidRDefault="0057218B">
      <w:pPr>
        <w:pStyle w:val="GvdeMetni"/>
        <w:spacing w:before="117" w:line="244" w:lineRule="auto"/>
        <w:ind w:left="311" w:right="3535"/>
      </w:pPr>
      <w:r>
        <w:rPr>
          <w:noProof/>
          <w:lang w:eastAsia="tr-TR"/>
        </w:rPr>
        <w:drawing>
          <wp:anchor distT="0" distB="0" distL="0" distR="0" simplePos="0" relativeHeight="251583488" behindDoc="0" locked="0" layoutInCell="1" allowOverlap="1">
            <wp:simplePos x="0" y="0"/>
            <wp:positionH relativeFrom="page">
              <wp:posOffset>2787395</wp:posOffset>
            </wp:positionH>
            <wp:positionV relativeFrom="paragraph">
              <wp:posOffset>1028199</wp:posOffset>
            </wp:positionV>
            <wp:extent cx="3810000" cy="1216152"/>
            <wp:effectExtent l="0" t="0" r="0" b="0"/>
            <wp:wrapNone/>
            <wp:docPr id="169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Gerektiğinde</w:t>
      </w:r>
      <w:r>
        <w:rPr>
          <w:spacing w:val="1"/>
        </w:rPr>
        <w:t xml:space="preserve"> </w:t>
      </w:r>
      <w:r>
        <w:t>alev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r>
        <w:t>üzerine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yangına</w:t>
      </w:r>
      <w:r>
        <w:rPr>
          <w:spacing w:val="1"/>
        </w:rPr>
        <w:t xml:space="preserve"> </w:t>
      </w:r>
      <w:r>
        <w:t>bu</w:t>
      </w:r>
      <w:r>
        <w:rPr>
          <w:spacing w:val="-56"/>
        </w:rPr>
        <w:t xml:space="preserve"> </w:t>
      </w:r>
      <w:r>
        <w:t>battaniye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müdahale</w:t>
      </w:r>
      <w:r>
        <w:rPr>
          <w:spacing w:val="2"/>
        </w:rPr>
        <w:t xml:space="preserve"> </w:t>
      </w:r>
      <w:r>
        <w:t>edilebilir.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2"/>
        <w:rPr>
          <w:sz w:val="2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929"/>
        <w:gridCol w:w="3306"/>
      </w:tblGrid>
      <w:tr w:rsidR="007533E5">
        <w:trPr>
          <w:trHeight w:val="2017"/>
        </w:trPr>
        <w:tc>
          <w:tcPr>
            <w:tcW w:w="3929" w:type="dxa"/>
          </w:tcPr>
          <w:p w:rsidR="007533E5" w:rsidRDefault="0057218B">
            <w:pPr>
              <w:pStyle w:val="TableParagraph"/>
              <w:spacing w:line="244" w:lineRule="auto"/>
              <w:ind w:left="200" w:right="1111"/>
              <w:jc w:val="both"/>
            </w:pPr>
            <w:r>
              <w:t>Küçük</w:t>
            </w:r>
            <w:r>
              <w:rPr>
                <w:spacing w:val="1"/>
              </w:rPr>
              <w:t xml:space="preserve"> </w:t>
            </w:r>
            <w:r>
              <w:t>çaplı</w:t>
            </w:r>
            <w:r>
              <w:rPr>
                <w:spacing w:val="1"/>
              </w:rPr>
              <w:t xml:space="preserve"> </w:t>
            </w:r>
            <w:r>
              <w:t>yanıklarda</w:t>
            </w:r>
            <w:r>
              <w:rPr>
                <w:spacing w:val="1"/>
              </w:rPr>
              <w:t xml:space="preserve"> </w:t>
            </w:r>
            <w:r>
              <w:t>yara yerinin 15-20 dakika</w:t>
            </w:r>
            <w:r>
              <w:rPr>
                <w:spacing w:val="1"/>
              </w:rPr>
              <w:t xml:space="preserve"> </w:t>
            </w:r>
            <w:r>
              <w:t>süre</w:t>
            </w:r>
            <w:r>
              <w:rPr>
                <w:spacing w:val="1"/>
              </w:rPr>
              <w:t xml:space="preserve"> </w:t>
            </w:r>
            <w:r>
              <w:t>ile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altında</w:t>
            </w:r>
            <w:r>
              <w:rPr>
                <w:spacing w:val="-56"/>
              </w:rPr>
              <w:t xml:space="preserve"> </w:t>
            </w:r>
            <w:r>
              <w:t>tutulması,</w:t>
            </w:r>
            <w:r>
              <w:rPr>
                <w:spacing w:val="1"/>
              </w:rPr>
              <w:t xml:space="preserve"> </w:t>
            </w:r>
            <w:r>
              <w:t>gerekliyse</w:t>
            </w:r>
            <w:r>
              <w:rPr>
                <w:spacing w:val="1"/>
              </w:rPr>
              <w:t xml:space="preserve"> </w:t>
            </w:r>
            <w:r>
              <w:t>tıbbi</w:t>
            </w:r>
            <w:r>
              <w:rPr>
                <w:spacing w:val="-56"/>
              </w:rPr>
              <w:t xml:space="preserve"> </w:t>
            </w:r>
            <w:r>
              <w:t>yardım</w:t>
            </w:r>
            <w:r>
              <w:rPr>
                <w:spacing w:val="1"/>
              </w:rPr>
              <w:t xml:space="preserve"> </w:t>
            </w:r>
            <w:r>
              <w:t>alınması</w:t>
            </w:r>
            <w:r>
              <w:rPr>
                <w:spacing w:val="1"/>
              </w:rPr>
              <w:t xml:space="preserve"> </w:t>
            </w:r>
            <w:r>
              <w:t>önerilir.</w:t>
            </w:r>
            <w:r>
              <w:rPr>
                <w:spacing w:val="1"/>
              </w:rPr>
              <w:t xml:space="preserve"> </w:t>
            </w:r>
            <w:r>
              <w:t>Tüm</w:t>
            </w:r>
            <w:r>
              <w:rPr>
                <w:spacing w:val="1"/>
              </w:rPr>
              <w:t xml:space="preserve"> </w:t>
            </w:r>
            <w:r>
              <w:t>olayların</w:t>
            </w:r>
            <w:r>
              <w:rPr>
                <w:spacing w:val="1"/>
              </w:rPr>
              <w:t xml:space="preserve"> </w:t>
            </w:r>
            <w:r>
              <w:t>bildirilmesi,</w:t>
            </w:r>
            <w:r>
              <w:rPr>
                <w:spacing w:val="-56"/>
              </w:rPr>
              <w:t xml:space="preserve"> </w:t>
            </w:r>
            <w:r>
              <w:t>önlem</w:t>
            </w:r>
            <w:r>
              <w:rPr>
                <w:spacing w:val="12"/>
              </w:rPr>
              <w:t xml:space="preserve"> </w:t>
            </w:r>
            <w:r>
              <w:t>alınması</w:t>
            </w:r>
            <w:r>
              <w:rPr>
                <w:spacing w:val="8"/>
              </w:rPr>
              <w:t xml:space="preserve"> </w:t>
            </w:r>
            <w:r>
              <w:t>açısından</w:t>
            </w:r>
          </w:p>
          <w:p w:rsidR="007533E5" w:rsidRDefault="0057218B">
            <w:pPr>
              <w:pStyle w:val="TableParagraph"/>
              <w:spacing w:line="223" w:lineRule="exact"/>
              <w:ind w:left="200"/>
            </w:pPr>
            <w:r>
              <w:t>gereklidir.</w:t>
            </w:r>
          </w:p>
        </w:tc>
        <w:tc>
          <w:tcPr>
            <w:tcW w:w="3306" w:type="dxa"/>
          </w:tcPr>
          <w:p w:rsidR="007533E5" w:rsidRDefault="007533E5">
            <w:pPr>
              <w:pStyle w:val="TableParagraph"/>
              <w:rPr>
                <w:sz w:val="18"/>
              </w:rPr>
            </w:pPr>
          </w:p>
          <w:p w:rsidR="007533E5" w:rsidRDefault="007533E5">
            <w:pPr>
              <w:pStyle w:val="TableParagraph"/>
              <w:rPr>
                <w:sz w:val="18"/>
              </w:rPr>
            </w:pPr>
          </w:p>
          <w:p w:rsidR="007533E5" w:rsidRDefault="007533E5">
            <w:pPr>
              <w:pStyle w:val="TableParagraph"/>
              <w:rPr>
                <w:sz w:val="18"/>
              </w:rPr>
            </w:pPr>
          </w:p>
          <w:p w:rsidR="007533E5" w:rsidRDefault="007533E5">
            <w:pPr>
              <w:pStyle w:val="TableParagraph"/>
              <w:rPr>
                <w:sz w:val="18"/>
              </w:rPr>
            </w:pPr>
          </w:p>
          <w:p w:rsidR="007533E5" w:rsidRDefault="007533E5">
            <w:pPr>
              <w:pStyle w:val="TableParagraph"/>
              <w:rPr>
                <w:sz w:val="18"/>
              </w:rPr>
            </w:pPr>
          </w:p>
          <w:p w:rsidR="007533E5" w:rsidRDefault="007533E5">
            <w:pPr>
              <w:pStyle w:val="TableParagraph"/>
              <w:rPr>
                <w:sz w:val="18"/>
              </w:rPr>
            </w:pPr>
          </w:p>
          <w:p w:rsidR="007533E5" w:rsidRDefault="007533E5">
            <w:pPr>
              <w:pStyle w:val="TableParagraph"/>
              <w:rPr>
                <w:sz w:val="18"/>
              </w:rPr>
            </w:pPr>
          </w:p>
          <w:p w:rsidR="007533E5" w:rsidRDefault="007533E5">
            <w:pPr>
              <w:pStyle w:val="TableParagraph"/>
              <w:spacing w:before="5"/>
              <w:rPr>
                <w:sz w:val="16"/>
              </w:rPr>
            </w:pPr>
          </w:p>
          <w:p w:rsidR="007533E5" w:rsidRDefault="0057218B">
            <w:pPr>
              <w:pStyle w:val="TableParagraph"/>
              <w:ind w:left="1112"/>
              <w:rPr>
                <w:sz w:val="16"/>
              </w:rPr>
            </w:pPr>
            <w:r>
              <w:rPr>
                <w:sz w:val="16"/>
              </w:rPr>
              <w:t>Basit yanıklara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ilk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müdahale</w:t>
            </w:r>
          </w:p>
        </w:tc>
      </w:tr>
    </w:tbl>
    <w:p w:rsidR="007533E5" w:rsidRDefault="007533E5">
      <w:pPr>
        <w:rPr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Kayma-düşme</w:t>
      </w:r>
    </w:p>
    <w:p w:rsidR="007533E5" w:rsidRDefault="0057218B">
      <w:pPr>
        <w:pStyle w:val="GvdeMetni"/>
        <w:spacing w:before="249" w:line="242" w:lineRule="auto"/>
        <w:ind w:left="196"/>
      </w:pPr>
      <w:r>
        <w:t>Kayma</w:t>
      </w:r>
      <w:r>
        <w:rPr>
          <w:spacing w:val="6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düşmeye</w:t>
      </w:r>
      <w:r>
        <w:rPr>
          <w:spacing w:val="6"/>
        </w:rPr>
        <w:t xml:space="preserve"> </w:t>
      </w:r>
      <w:r>
        <w:t>neden</w:t>
      </w:r>
      <w:r>
        <w:rPr>
          <w:spacing w:val="6"/>
        </w:rPr>
        <w:t xml:space="preserve"> </w:t>
      </w:r>
      <w:r>
        <w:t>olan</w:t>
      </w:r>
      <w:r>
        <w:rPr>
          <w:spacing w:val="6"/>
        </w:rPr>
        <w:t xml:space="preserve"> </w:t>
      </w:r>
      <w:r>
        <w:t>tehlikeler,</w:t>
      </w:r>
      <w:r>
        <w:rPr>
          <w:spacing w:val="8"/>
        </w:rPr>
        <w:t xml:space="preserve"> </w:t>
      </w:r>
      <w:r>
        <w:t>laboratuvar</w:t>
      </w:r>
      <w:r>
        <w:rPr>
          <w:spacing w:val="7"/>
        </w:rPr>
        <w:t xml:space="preserve"> </w:t>
      </w:r>
      <w:r>
        <w:t>çalışanlarında</w:t>
      </w:r>
      <w:r>
        <w:rPr>
          <w:spacing w:val="6"/>
        </w:rPr>
        <w:t xml:space="preserve"> </w:t>
      </w:r>
      <w:r>
        <w:t>ciddi</w:t>
      </w:r>
      <w:r>
        <w:rPr>
          <w:spacing w:val="7"/>
        </w:rPr>
        <w:t xml:space="preserve"> </w:t>
      </w:r>
      <w:r>
        <w:t>yaralanmalara</w:t>
      </w:r>
      <w:r>
        <w:rPr>
          <w:spacing w:val="8"/>
        </w:rPr>
        <w:t xml:space="preserve"> </w:t>
      </w:r>
      <w:r>
        <w:t>yol</w:t>
      </w:r>
      <w:r>
        <w:rPr>
          <w:spacing w:val="-56"/>
        </w:rPr>
        <w:t xml:space="preserve"> </w:t>
      </w:r>
      <w:r>
        <w:t>açabilir.</w:t>
      </w:r>
    </w:p>
    <w:p w:rsidR="007533E5" w:rsidRDefault="007533E5">
      <w:pPr>
        <w:pStyle w:val="GvdeMetni"/>
        <w:spacing w:before="5"/>
        <w:rPr>
          <w:sz w:val="20"/>
        </w:rPr>
      </w:pPr>
    </w:p>
    <w:p w:rsidR="007533E5" w:rsidRDefault="0057218B">
      <w:pPr>
        <w:pStyle w:val="GvdeMetni"/>
        <w:spacing w:line="244" w:lineRule="auto"/>
        <w:ind w:left="196" w:right="595"/>
      </w:pPr>
      <w:r>
        <w:t>Bu</w:t>
      </w:r>
      <w:r>
        <w:rPr>
          <w:spacing w:val="16"/>
        </w:rPr>
        <w:t xml:space="preserve"> </w:t>
      </w:r>
      <w:r>
        <w:t>tür</w:t>
      </w:r>
      <w:r>
        <w:rPr>
          <w:spacing w:val="14"/>
        </w:rPr>
        <w:t xml:space="preserve"> </w:t>
      </w:r>
      <w:r>
        <w:t>tehlike</w:t>
      </w:r>
      <w:r>
        <w:rPr>
          <w:spacing w:val="11"/>
        </w:rPr>
        <w:t xml:space="preserve"> </w:t>
      </w:r>
      <w:r>
        <w:t>kaynakları;</w:t>
      </w:r>
      <w:r>
        <w:rPr>
          <w:spacing w:val="17"/>
        </w:rPr>
        <w:t xml:space="preserve"> </w:t>
      </w:r>
      <w:r>
        <w:t>ıslak</w:t>
      </w:r>
      <w:r>
        <w:rPr>
          <w:spacing w:val="18"/>
        </w:rPr>
        <w:t xml:space="preserve"> </w:t>
      </w:r>
      <w:r>
        <w:t>zeminler,</w:t>
      </w:r>
      <w:r>
        <w:rPr>
          <w:spacing w:val="15"/>
        </w:rPr>
        <w:t xml:space="preserve"> </w:t>
      </w:r>
      <w:r>
        <w:t>düzgün</w:t>
      </w:r>
      <w:r>
        <w:rPr>
          <w:spacing w:val="11"/>
        </w:rPr>
        <w:t xml:space="preserve"> </w:t>
      </w:r>
      <w:r>
        <w:t>olmayan</w:t>
      </w:r>
      <w:r>
        <w:rPr>
          <w:spacing w:val="16"/>
        </w:rPr>
        <w:t xml:space="preserve"> </w:t>
      </w:r>
      <w:r>
        <w:t>zeminler,</w:t>
      </w:r>
      <w:r>
        <w:rPr>
          <w:spacing w:val="17"/>
        </w:rPr>
        <w:t xml:space="preserve"> </w:t>
      </w:r>
      <w:r>
        <w:t>uygun</w:t>
      </w:r>
      <w:r>
        <w:rPr>
          <w:spacing w:val="16"/>
        </w:rPr>
        <w:t xml:space="preserve"> </w:t>
      </w:r>
      <w:r>
        <w:t>monte</w:t>
      </w:r>
      <w:r>
        <w:rPr>
          <w:spacing w:val="16"/>
        </w:rPr>
        <w:t xml:space="preserve"> </w:t>
      </w:r>
      <w:r>
        <w:t>edilmemiş</w:t>
      </w:r>
      <w:r>
        <w:rPr>
          <w:spacing w:val="-56"/>
        </w:rPr>
        <w:t xml:space="preserve"> </w:t>
      </w:r>
      <w:r>
        <w:t>dolap,</w:t>
      </w:r>
      <w:r>
        <w:rPr>
          <w:spacing w:val="2"/>
        </w:rPr>
        <w:t xml:space="preserve"> </w:t>
      </w:r>
      <w:r>
        <w:t>raf</w:t>
      </w:r>
      <w:r>
        <w:rPr>
          <w:spacing w:val="3"/>
        </w:rPr>
        <w:t xml:space="preserve"> </w:t>
      </w:r>
      <w:r>
        <w:t>ve cihazlar</w:t>
      </w:r>
      <w:r>
        <w:rPr>
          <w:spacing w:val="3"/>
        </w:rPr>
        <w:t xml:space="preserve"> </w:t>
      </w:r>
      <w:r>
        <w:t>ya da</w:t>
      </w:r>
      <w:r>
        <w:rPr>
          <w:spacing w:val="2"/>
        </w:rPr>
        <w:t xml:space="preserve"> </w:t>
      </w:r>
      <w:r>
        <w:t>ayakaltındaki</w:t>
      </w:r>
      <w:r>
        <w:rPr>
          <w:spacing w:val="-1"/>
        </w:rPr>
        <w:t xml:space="preserve"> </w:t>
      </w:r>
      <w:r>
        <w:t>kablolar,</w:t>
      </w:r>
      <w:r>
        <w:rPr>
          <w:spacing w:val="2"/>
        </w:rPr>
        <w:t xml:space="preserve"> </w:t>
      </w:r>
      <w:r>
        <w:t>borular,</w:t>
      </w:r>
      <w:r>
        <w:rPr>
          <w:spacing w:val="1"/>
        </w:rPr>
        <w:t xml:space="preserve"> </w:t>
      </w:r>
      <w:r>
        <w:t>açık</w:t>
      </w:r>
      <w:r>
        <w:rPr>
          <w:spacing w:val="4"/>
        </w:rPr>
        <w:t xml:space="preserve"> </w:t>
      </w:r>
      <w:r>
        <w:t>çekmeceler</w:t>
      </w:r>
      <w:r>
        <w:rPr>
          <w:spacing w:val="3"/>
        </w:rPr>
        <w:t xml:space="preserve"> </w:t>
      </w:r>
      <w:r>
        <w:t>vb.</w:t>
      </w:r>
      <w:r>
        <w:rPr>
          <w:spacing w:val="3"/>
        </w:rPr>
        <w:t xml:space="preserve"> </w:t>
      </w:r>
      <w:r>
        <w:t>dir.</w:t>
      </w:r>
    </w:p>
    <w:p w:rsidR="007533E5" w:rsidRDefault="002D2340">
      <w:pPr>
        <w:pStyle w:val="GvdeMetni"/>
        <w:spacing w:before="5"/>
        <w:rPr>
          <w:sz w:val="13"/>
        </w:rPr>
      </w:pPr>
      <w:r>
        <w:pict>
          <v:group id="_x0000_s1188" style="position:absolute;margin-left:70.8pt;margin-top:9.6pt;width:453.7pt;height:184.5pt;z-index:-251603968;mso-wrap-distance-left:0;mso-wrap-distance-right:0;mso-position-horizontal-relative:page" coordorigin="1416,192" coordsize="9074,3690">
            <v:shape id="_x0000_s1192" style="position:absolute;left:1428;top:202;width:9052;height:3670" coordorigin="1428,202" coordsize="9052,3670" o:spt="100" adj="0,,0" path="m6810,202r-9,l6801,202r-5373,l1428,3872r5373,l6801,3872r9,l6810,202xm10480,202r-3670,l6810,3872r3670,l10480,202xe" fillcolor="#deeaf6" stroked="f">
              <v:stroke joinstyle="round"/>
              <v:formulas/>
              <v:path arrowok="t" o:connecttype="segments"/>
            </v:shape>
            <v:shape id="_x0000_s1191" type="#_x0000_t75" style="position:absolute;left:7833;top:431;width:1608;height:1428">
              <v:imagedata r:id="rId131" o:title=""/>
            </v:shape>
            <v:shape id="_x0000_s1190" type="#_x0000_t75" style="position:absolute;left:7797;top:2332;width:1692;height:1210">
              <v:imagedata r:id="rId132" o:title=""/>
            </v:shape>
            <v:shape id="_x0000_s1189" type="#_x0000_t202" style="position:absolute;left:1421;top:197;width:9064;height:3680" filled="f" strokecolor="#ececec" strokeweight=".16936mm">
              <v:textbox inset="0,0,0,0">
                <w:txbxContent>
                  <w:p w:rsidR="0057218B" w:rsidRDefault="0057218B">
                    <w:pPr>
                      <w:spacing w:before="3"/>
                      <w:rPr>
                        <w:sz w:val="30"/>
                      </w:rPr>
                    </w:pPr>
                  </w:p>
                  <w:p w:rsidR="0057218B" w:rsidRDefault="0057218B">
                    <w:pPr>
                      <w:ind w:left="105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Kayma-düşmeye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karşı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önlemler</w:t>
                    </w:r>
                  </w:p>
                  <w:p w:rsidR="0057218B" w:rsidRDefault="0057218B">
                    <w:pPr>
                      <w:spacing w:before="3"/>
                      <w:rPr>
                        <w:rFonts w:ascii="Comic Sans MS"/>
                        <w:b/>
                        <w:sz w:val="20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44"/>
                      </w:numPr>
                      <w:tabs>
                        <w:tab w:val="left" w:pos="701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Yere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dökülenleri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hemen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temizleyin</w:t>
                    </w:r>
                  </w:p>
                  <w:p w:rsidR="0057218B" w:rsidRDefault="0057218B">
                    <w:pPr>
                      <w:rPr>
                        <w:rFonts w:ascii="Comic Sans MS"/>
                        <w:sz w:val="20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44"/>
                      </w:numPr>
                      <w:tabs>
                        <w:tab w:val="left" w:pos="701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Çevredekileri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uyarın</w:t>
                    </w:r>
                  </w:p>
                  <w:p w:rsidR="0057218B" w:rsidRDefault="0057218B">
                    <w:pPr>
                      <w:spacing w:before="2"/>
                      <w:rPr>
                        <w:rFonts w:ascii="Comic Sans MS"/>
                        <w:sz w:val="20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44"/>
                      </w:numPr>
                      <w:tabs>
                        <w:tab w:val="left" w:pos="701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Islak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zeminler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uyarı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işareti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koyun</w:t>
                    </w:r>
                  </w:p>
                  <w:p w:rsidR="0057218B" w:rsidRDefault="0057218B">
                    <w:pPr>
                      <w:spacing w:before="13"/>
                      <w:rPr>
                        <w:rFonts w:ascii="Comic Sans MS"/>
                        <w:sz w:val="19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44"/>
                      </w:numPr>
                      <w:tabs>
                        <w:tab w:val="left" w:pos="701"/>
                      </w:tabs>
                      <w:spacing w:before="1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Yerden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geçen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kabloları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bantlayıp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yere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sabitleyin</w:t>
                    </w:r>
                  </w:p>
                  <w:p w:rsidR="0057218B" w:rsidRDefault="0057218B">
                    <w:pPr>
                      <w:spacing w:before="13"/>
                      <w:rPr>
                        <w:rFonts w:ascii="Comic Sans MS"/>
                        <w:sz w:val="19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44"/>
                      </w:numPr>
                      <w:tabs>
                        <w:tab w:val="left" w:pos="701"/>
                      </w:tabs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Tüm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geçiş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çıkışları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açık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tutun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spacing w:before="4"/>
        <w:rPr>
          <w:sz w:val="11"/>
        </w:rPr>
      </w:pPr>
    </w:p>
    <w:p w:rsidR="007533E5" w:rsidRDefault="0057218B">
      <w:pPr>
        <w:pStyle w:val="GvdeMetni"/>
        <w:spacing w:before="98" w:line="242" w:lineRule="auto"/>
        <w:ind w:left="196" w:right="638"/>
        <w:jc w:val="both"/>
      </w:pPr>
      <w:r>
        <w:t>İyi aydınlatma olmayan alanlarda düşme-kayma riski artar. Bu nedenle, laboratuvarlarda tüm</w:t>
      </w:r>
      <w:r>
        <w:rPr>
          <w:spacing w:val="1"/>
        </w:rPr>
        <w:t xml:space="preserve"> </w:t>
      </w:r>
      <w:r>
        <w:t>alanların</w:t>
      </w:r>
      <w:r>
        <w:rPr>
          <w:spacing w:val="2"/>
        </w:rPr>
        <w:t xml:space="preserve"> </w:t>
      </w:r>
      <w:r>
        <w:t>yeterli</w:t>
      </w:r>
      <w:r>
        <w:rPr>
          <w:spacing w:val="2"/>
        </w:rPr>
        <w:t xml:space="preserve"> </w:t>
      </w:r>
      <w:r>
        <w:t>aydınlatıldığından</w:t>
      </w:r>
      <w:r>
        <w:rPr>
          <w:spacing w:val="4"/>
        </w:rPr>
        <w:t xml:space="preserve"> </w:t>
      </w:r>
      <w:r>
        <w:t>emin</w:t>
      </w:r>
      <w:r>
        <w:rPr>
          <w:spacing w:val="2"/>
        </w:rPr>
        <w:t xml:space="preserve"> </w:t>
      </w:r>
      <w:r>
        <w:t>olunmalıdır.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1"/>
        <w:spacing w:before="177"/>
        <w:jc w:val="both"/>
      </w:pPr>
      <w:r>
        <w:t>Gürültü</w:t>
      </w:r>
      <w:r>
        <w:rPr>
          <w:spacing w:val="-8"/>
        </w:rPr>
        <w:t xml:space="preserve"> </w:t>
      </w:r>
      <w:r>
        <w:t>kaynaklı</w:t>
      </w:r>
      <w:r>
        <w:rPr>
          <w:spacing w:val="-5"/>
        </w:rPr>
        <w:t xml:space="preserve"> </w:t>
      </w:r>
      <w:r>
        <w:t>tehlikeler</w:t>
      </w:r>
    </w:p>
    <w:p w:rsidR="007533E5" w:rsidRDefault="0057218B">
      <w:pPr>
        <w:pStyle w:val="GvdeMetni"/>
        <w:spacing w:before="235"/>
        <w:ind w:left="196"/>
      </w:pPr>
      <w:r>
        <w:t>Gürültü,</w:t>
      </w:r>
      <w:r>
        <w:rPr>
          <w:spacing w:val="-2"/>
        </w:rPr>
        <w:t xml:space="preserve"> </w:t>
      </w:r>
      <w:r>
        <w:t>yüksek,</w:t>
      </w:r>
      <w:r>
        <w:rPr>
          <w:spacing w:val="-1"/>
        </w:rPr>
        <w:t xml:space="preserve"> </w:t>
      </w:r>
      <w:r>
        <w:t>hoş</w:t>
      </w:r>
      <w:r>
        <w:rPr>
          <w:spacing w:val="-4"/>
        </w:rPr>
        <w:t xml:space="preserve"> </w:t>
      </w:r>
      <w:r>
        <w:t>olmayan,</w:t>
      </w:r>
      <w:r>
        <w:rPr>
          <w:spacing w:val="-1"/>
        </w:rPr>
        <w:t xml:space="preserve"> </w:t>
      </w:r>
      <w:r>
        <w:t>istenmeyen</w:t>
      </w:r>
      <w:r>
        <w:rPr>
          <w:spacing w:val="-2"/>
        </w:rPr>
        <w:t xml:space="preserve"> </w:t>
      </w:r>
      <w:r>
        <w:t>sestir.</w:t>
      </w: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pStyle w:val="GvdeMetni"/>
        <w:spacing w:line="242" w:lineRule="auto"/>
        <w:ind w:left="196" w:right="641"/>
        <w:jc w:val="both"/>
      </w:pPr>
      <w:r>
        <w:t>Sesin yoğunluğuna, temas süresine ve temas sıklığına bağlı olarak işitme kaybına, psikolojik</w:t>
      </w:r>
      <w:r>
        <w:rPr>
          <w:spacing w:val="1"/>
        </w:rPr>
        <w:t xml:space="preserve"> </w:t>
      </w:r>
      <w:r>
        <w:t>bozukluklara ve</w:t>
      </w:r>
      <w:r>
        <w:rPr>
          <w:spacing w:val="2"/>
        </w:rPr>
        <w:t xml:space="preserve"> </w:t>
      </w:r>
      <w:r>
        <w:t>başka</w:t>
      </w:r>
      <w:r>
        <w:rPr>
          <w:spacing w:val="1"/>
        </w:rPr>
        <w:t xml:space="preserve"> </w:t>
      </w:r>
      <w:r>
        <w:t>sağlık</w:t>
      </w:r>
      <w:r>
        <w:rPr>
          <w:spacing w:val="6"/>
        </w:rPr>
        <w:t xml:space="preserve"> </w:t>
      </w:r>
      <w:r>
        <w:t>sorunlarına</w:t>
      </w:r>
      <w:r>
        <w:rPr>
          <w:spacing w:val="2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olur.</w:t>
      </w:r>
    </w:p>
    <w:p w:rsidR="007533E5" w:rsidRDefault="007533E5">
      <w:pPr>
        <w:pStyle w:val="GvdeMetni"/>
        <w:spacing w:before="5"/>
        <w:rPr>
          <w:sz w:val="20"/>
        </w:rPr>
      </w:pPr>
    </w:p>
    <w:p w:rsidR="007533E5" w:rsidRDefault="0057218B">
      <w:pPr>
        <w:pStyle w:val="GvdeMetni"/>
        <w:spacing w:line="244" w:lineRule="auto"/>
        <w:ind w:left="196" w:right="639"/>
        <w:jc w:val="both"/>
      </w:pPr>
      <w:r>
        <w:t>Yüksek düzeydeki gürültü nedeniyle kas gerilmeleri, stres, kan basıncında artış, solunum</w:t>
      </w:r>
      <w:r>
        <w:rPr>
          <w:spacing w:val="1"/>
        </w:rPr>
        <w:t xml:space="preserve"> </w:t>
      </w:r>
      <w:r>
        <w:t>hızlanması</w:t>
      </w:r>
      <w:r>
        <w:rPr>
          <w:spacing w:val="1"/>
        </w:rPr>
        <w:t xml:space="preserve"> </w:t>
      </w:r>
      <w:r>
        <w:t>görülebilirse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dönemli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etkisi</w:t>
      </w:r>
      <w:r>
        <w:rPr>
          <w:spacing w:val="1"/>
        </w:rPr>
        <w:t xml:space="preserve"> </w:t>
      </w:r>
      <w:r>
        <w:t>geçici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kalıcı</w:t>
      </w:r>
      <w:r>
        <w:rPr>
          <w:spacing w:val="1"/>
        </w:rPr>
        <w:t xml:space="preserve"> </w:t>
      </w:r>
      <w:r>
        <w:t>işitme</w:t>
      </w:r>
      <w:r>
        <w:rPr>
          <w:spacing w:val="1"/>
        </w:rPr>
        <w:t xml:space="preserve"> </w:t>
      </w:r>
      <w:r>
        <w:t>kaybına</w:t>
      </w:r>
      <w:r>
        <w:rPr>
          <w:spacing w:val="1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açmasıdır.</w:t>
      </w:r>
    </w:p>
    <w:p w:rsidR="007533E5" w:rsidRDefault="007533E5">
      <w:pPr>
        <w:pStyle w:val="GvdeMetni"/>
        <w:spacing w:before="1"/>
        <w:rPr>
          <w:sz w:val="20"/>
        </w:rPr>
      </w:pPr>
    </w:p>
    <w:p w:rsidR="007533E5" w:rsidRDefault="0057218B">
      <w:pPr>
        <w:pStyle w:val="GvdeMetni"/>
        <w:ind w:left="196"/>
      </w:pPr>
      <w:r>
        <w:t>Özellikle</w:t>
      </w:r>
      <w:r>
        <w:rPr>
          <w:spacing w:val="-8"/>
        </w:rPr>
        <w:t xml:space="preserve"> </w:t>
      </w:r>
      <w:r>
        <w:t>80</w:t>
      </w:r>
      <w:r>
        <w:rPr>
          <w:spacing w:val="-7"/>
        </w:rPr>
        <w:t xml:space="preserve"> </w:t>
      </w:r>
      <w:r>
        <w:t>dB’in</w:t>
      </w:r>
      <w:r>
        <w:rPr>
          <w:spacing w:val="-7"/>
        </w:rPr>
        <w:t xml:space="preserve"> </w:t>
      </w:r>
      <w:r>
        <w:t>üzerindeki</w:t>
      </w:r>
      <w:r>
        <w:rPr>
          <w:spacing w:val="-12"/>
        </w:rPr>
        <w:t xml:space="preserve"> </w:t>
      </w:r>
      <w:r>
        <w:t>gürültüye</w:t>
      </w:r>
      <w:r>
        <w:rPr>
          <w:spacing w:val="-10"/>
        </w:rPr>
        <w:t xml:space="preserve"> </w:t>
      </w:r>
      <w:r>
        <w:t>maruz</w:t>
      </w:r>
      <w:r>
        <w:rPr>
          <w:spacing w:val="-11"/>
        </w:rPr>
        <w:t xml:space="preserve"> </w:t>
      </w:r>
      <w:r>
        <w:t>kalma</w:t>
      </w:r>
      <w:r>
        <w:rPr>
          <w:spacing w:val="-10"/>
        </w:rPr>
        <w:t xml:space="preserve"> </w:t>
      </w:r>
      <w:r>
        <w:t>kalıcı</w:t>
      </w:r>
      <w:r>
        <w:rPr>
          <w:spacing w:val="-10"/>
        </w:rPr>
        <w:t xml:space="preserve"> </w:t>
      </w:r>
      <w:r>
        <w:t>işitme</w:t>
      </w:r>
      <w:r>
        <w:rPr>
          <w:spacing w:val="-7"/>
        </w:rPr>
        <w:t xml:space="preserve"> </w:t>
      </w:r>
      <w:r>
        <w:t>bozukluklarına</w:t>
      </w:r>
      <w:r>
        <w:rPr>
          <w:spacing w:val="-7"/>
        </w:rPr>
        <w:t xml:space="preserve"> </w:t>
      </w:r>
      <w:r>
        <w:t>neden</w:t>
      </w:r>
      <w:r>
        <w:rPr>
          <w:spacing w:val="-7"/>
        </w:rPr>
        <w:t xml:space="preserve"> </w:t>
      </w:r>
      <w:r>
        <w:t>olabilir.</w:t>
      </w:r>
    </w:p>
    <w:p w:rsidR="007533E5" w:rsidRDefault="007533E5">
      <w:pPr>
        <w:pStyle w:val="GvdeMetni"/>
        <w:spacing w:before="9"/>
        <w:rPr>
          <w:sz w:val="20"/>
        </w:rPr>
      </w:pPr>
    </w:p>
    <w:p w:rsidR="007533E5" w:rsidRDefault="0057218B">
      <w:pPr>
        <w:pStyle w:val="GvdeMetni"/>
        <w:spacing w:line="242" w:lineRule="auto"/>
        <w:ind w:left="196" w:right="633"/>
        <w:jc w:val="both"/>
      </w:pPr>
      <w:r>
        <w:t>Laboratuvarda kullanılan birçok cihaz oldukça gürültülüdür. Biyogüvenlik kabini, sonikatör,</w:t>
      </w:r>
      <w:r>
        <w:rPr>
          <w:spacing w:val="1"/>
        </w:rPr>
        <w:t xml:space="preserve"> </w:t>
      </w:r>
      <w:r>
        <w:t>derin</w:t>
      </w:r>
      <w:r>
        <w:rPr>
          <w:spacing w:val="1"/>
        </w:rPr>
        <w:t xml:space="preserve"> </w:t>
      </w:r>
      <w:r>
        <w:t>dondurucu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santrifüjler</w:t>
      </w:r>
      <w:r>
        <w:rPr>
          <w:spacing w:val="2"/>
        </w:rPr>
        <w:t xml:space="preserve"> </w:t>
      </w:r>
      <w:r>
        <w:t>gürültü</w:t>
      </w:r>
      <w:r>
        <w:rPr>
          <w:spacing w:val="-2"/>
        </w:rPr>
        <w:t xml:space="preserve"> </w:t>
      </w:r>
      <w:r>
        <w:t>kaynakları arasında</w:t>
      </w:r>
      <w:r>
        <w:rPr>
          <w:spacing w:val="2"/>
        </w:rPr>
        <w:t xml:space="preserve"> </w:t>
      </w:r>
      <w:r>
        <w:t>sayılabilir.</w:t>
      </w:r>
    </w:p>
    <w:p w:rsidR="007533E5" w:rsidRDefault="007533E5">
      <w:pPr>
        <w:pStyle w:val="GvdeMetni"/>
        <w:spacing w:before="5"/>
        <w:rPr>
          <w:sz w:val="20"/>
        </w:rPr>
      </w:pPr>
    </w:p>
    <w:p w:rsidR="007533E5" w:rsidRDefault="0057218B">
      <w:pPr>
        <w:pStyle w:val="GvdeMetni"/>
        <w:spacing w:line="244" w:lineRule="auto"/>
        <w:ind w:left="196" w:right="637"/>
        <w:jc w:val="both"/>
      </w:pPr>
      <w:r>
        <w:t>Laboratuvarda gürültü çıkaran cihazların küçük, kapalı odalarda, sesin yankılanmasına bağlı</w:t>
      </w:r>
      <w:r>
        <w:rPr>
          <w:spacing w:val="1"/>
        </w:rPr>
        <w:t xml:space="preserve"> </w:t>
      </w:r>
      <w:r>
        <w:t>olarak,</w:t>
      </w:r>
      <w:r>
        <w:rPr>
          <w:spacing w:val="3"/>
        </w:rPr>
        <w:t xml:space="preserve"> </w:t>
      </w:r>
      <w:r>
        <w:t>etkisinin</w:t>
      </w:r>
      <w:r>
        <w:rPr>
          <w:spacing w:val="2"/>
        </w:rPr>
        <w:t xml:space="preserve"> </w:t>
      </w:r>
      <w:r>
        <w:t>artabileceği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göz önüne</w:t>
      </w:r>
      <w:r>
        <w:rPr>
          <w:spacing w:val="2"/>
        </w:rPr>
        <w:t xml:space="preserve"> </w:t>
      </w:r>
      <w:r>
        <w:t>alınmalıdır.</w:t>
      </w:r>
    </w:p>
    <w:p w:rsidR="007533E5" w:rsidRDefault="007533E5">
      <w:pPr>
        <w:pStyle w:val="GvdeMetni"/>
        <w:spacing w:before="3"/>
        <w:rPr>
          <w:sz w:val="20"/>
        </w:rPr>
      </w:pPr>
    </w:p>
    <w:p w:rsidR="007533E5" w:rsidRDefault="0057218B">
      <w:pPr>
        <w:pStyle w:val="GvdeMetni"/>
        <w:ind w:left="196"/>
      </w:pPr>
      <w:r>
        <w:t>Gürültü</w:t>
      </w:r>
      <w:r>
        <w:rPr>
          <w:spacing w:val="-5"/>
        </w:rPr>
        <w:t xml:space="preserve"> </w:t>
      </w:r>
      <w:r>
        <w:t>kaynaklı</w:t>
      </w:r>
      <w:r>
        <w:rPr>
          <w:spacing w:val="-3"/>
        </w:rPr>
        <w:t xml:space="preserve"> </w:t>
      </w:r>
      <w:r>
        <w:t>tehlikelerden</w:t>
      </w:r>
      <w:r>
        <w:rPr>
          <w:spacing w:val="-4"/>
        </w:rPr>
        <w:t xml:space="preserve"> </w:t>
      </w:r>
      <w:r>
        <w:t>korunmak için: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2"/>
        <w:rPr>
          <w:rFonts w:ascii="Symbol" w:hAnsi="Symbol"/>
          <w:sz w:val="20"/>
        </w:rPr>
      </w:pPr>
      <w:r>
        <w:t>Gürültü</w:t>
      </w:r>
      <w:r>
        <w:rPr>
          <w:spacing w:val="6"/>
        </w:rPr>
        <w:t xml:space="preserve"> </w:t>
      </w:r>
      <w:r>
        <w:t>kaynağının</w:t>
      </w:r>
      <w:r>
        <w:rPr>
          <w:spacing w:val="11"/>
        </w:rPr>
        <w:t xml:space="preserve"> </w:t>
      </w:r>
      <w:r>
        <w:t>çalışma</w:t>
      </w:r>
      <w:r>
        <w:rPr>
          <w:spacing w:val="11"/>
        </w:rPr>
        <w:t xml:space="preserve"> </w:t>
      </w:r>
      <w:r>
        <w:t>ortamından</w:t>
      </w:r>
      <w:r>
        <w:rPr>
          <w:spacing w:val="12"/>
        </w:rPr>
        <w:t xml:space="preserve"> </w:t>
      </w:r>
      <w:r>
        <w:t>uzaklaştırılması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3"/>
        <w:rPr>
          <w:rFonts w:ascii="Symbol" w:hAnsi="Symbol"/>
          <w:sz w:val="20"/>
        </w:rPr>
      </w:pPr>
      <w:r>
        <w:t>Çalışan</w:t>
      </w:r>
      <w:r>
        <w:rPr>
          <w:spacing w:val="6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gürültü</w:t>
      </w:r>
      <w:r>
        <w:rPr>
          <w:spacing w:val="1"/>
        </w:rPr>
        <w:t xml:space="preserve"> </w:t>
      </w:r>
      <w:r>
        <w:t>kaynağı</w:t>
      </w:r>
      <w:r>
        <w:rPr>
          <w:spacing w:val="3"/>
        </w:rPr>
        <w:t xml:space="preserve"> </w:t>
      </w:r>
      <w:r>
        <w:t>arasına</w:t>
      </w:r>
      <w:r>
        <w:rPr>
          <w:spacing w:val="7"/>
        </w:rPr>
        <w:t xml:space="preserve"> </w:t>
      </w:r>
      <w:r>
        <w:t>engel</w:t>
      </w:r>
      <w:r>
        <w:rPr>
          <w:spacing w:val="3"/>
        </w:rPr>
        <w:t xml:space="preserve"> </w:t>
      </w:r>
      <w:r>
        <w:t>konması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2"/>
        <w:rPr>
          <w:rFonts w:ascii="Symbol" w:hAnsi="Symbol"/>
          <w:sz w:val="20"/>
        </w:rPr>
      </w:pPr>
      <w:r>
        <w:t>Tavan</w:t>
      </w:r>
      <w:r>
        <w:rPr>
          <w:spacing w:val="5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duvarların</w:t>
      </w:r>
      <w:r>
        <w:rPr>
          <w:spacing w:val="4"/>
        </w:rPr>
        <w:t xml:space="preserve"> </w:t>
      </w:r>
      <w:r>
        <w:t>sesi</w:t>
      </w:r>
      <w:r>
        <w:rPr>
          <w:spacing w:val="7"/>
        </w:rPr>
        <w:t xml:space="preserve"> </w:t>
      </w:r>
      <w:r>
        <w:t>absorbe</w:t>
      </w:r>
      <w:r>
        <w:rPr>
          <w:spacing w:val="3"/>
        </w:rPr>
        <w:t xml:space="preserve"> </w:t>
      </w:r>
      <w:r>
        <w:t>edecek</w:t>
      </w:r>
      <w:r>
        <w:rPr>
          <w:spacing w:val="6"/>
        </w:rPr>
        <w:t xml:space="preserve"> </w:t>
      </w:r>
      <w:r>
        <w:t>şekilde</w:t>
      </w:r>
      <w:r>
        <w:rPr>
          <w:spacing w:val="2"/>
        </w:rPr>
        <w:t xml:space="preserve"> </w:t>
      </w:r>
      <w:r>
        <w:t>yapılandırılması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75"/>
        <w:rPr>
          <w:rFonts w:ascii="Symbol" w:hAnsi="Symbol"/>
          <w:sz w:val="20"/>
        </w:rPr>
      </w:pPr>
      <w:r>
        <w:t>KKD</w:t>
      </w:r>
      <w:r>
        <w:rPr>
          <w:spacing w:val="4"/>
        </w:rPr>
        <w:t xml:space="preserve"> </w:t>
      </w:r>
      <w:r>
        <w:t>(kulaklık,</w:t>
      </w:r>
      <w:r>
        <w:rPr>
          <w:spacing w:val="2"/>
        </w:rPr>
        <w:t xml:space="preserve"> </w:t>
      </w:r>
      <w:r>
        <w:t>kulak</w:t>
      </w:r>
      <w:r>
        <w:rPr>
          <w:spacing w:val="5"/>
        </w:rPr>
        <w:t xml:space="preserve"> </w:t>
      </w:r>
      <w:r>
        <w:t>tukacı)</w:t>
      </w:r>
      <w:r>
        <w:rPr>
          <w:spacing w:val="6"/>
        </w:rPr>
        <w:t xml:space="preserve"> </w:t>
      </w:r>
      <w:r>
        <w:t>kullanılması</w:t>
      </w:r>
      <w:r>
        <w:rPr>
          <w:spacing w:val="2"/>
        </w:rPr>
        <w:t xml:space="preserve"> </w:t>
      </w:r>
      <w:r>
        <w:t>önerilmektedir.</w:t>
      </w:r>
    </w:p>
    <w:p w:rsidR="007533E5" w:rsidRDefault="007533E5">
      <w:pPr>
        <w:rPr>
          <w:rFonts w:ascii="Symbol" w:hAnsi="Symbol"/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Radyasyon</w:t>
      </w:r>
      <w:r>
        <w:rPr>
          <w:spacing w:val="-6"/>
        </w:rPr>
        <w:t xml:space="preserve"> </w:t>
      </w:r>
      <w:r>
        <w:t>kaynaklı</w:t>
      </w:r>
      <w:r>
        <w:rPr>
          <w:spacing w:val="-6"/>
        </w:rPr>
        <w:t xml:space="preserve"> </w:t>
      </w:r>
      <w:r>
        <w:t>tehlikeler</w:t>
      </w:r>
    </w:p>
    <w:p w:rsidR="007533E5" w:rsidRDefault="0057218B">
      <w:pPr>
        <w:pStyle w:val="GvdeMetni"/>
        <w:spacing w:before="127" w:line="244" w:lineRule="auto"/>
        <w:ind w:left="196" w:right="634"/>
        <w:jc w:val="both"/>
      </w:pPr>
      <w:r>
        <w:t>Elektromanyetik</w:t>
      </w:r>
      <w:r>
        <w:rPr>
          <w:spacing w:val="-7"/>
        </w:rPr>
        <w:t xml:space="preserve"> </w:t>
      </w:r>
      <w:r>
        <w:t>spektrumda</w:t>
      </w:r>
      <w:r>
        <w:rPr>
          <w:spacing w:val="-7"/>
        </w:rPr>
        <w:t xml:space="preserve"> </w:t>
      </w:r>
      <w:r>
        <w:t>10</w:t>
      </w:r>
      <w:r>
        <w:rPr>
          <w:vertAlign w:val="superscript"/>
        </w:rPr>
        <w:t>-4</w:t>
      </w:r>
      <w:r>
        <w:rPr>
          <w:spacing w:val="-7"/>
        </w:rPr>
        <w:t xml:space="preserve"> </w:t>
      </w:r>
      <w:r>
        <w:t>cm’den</w:t>
      </w:r>
      <w:r>
        <w:rPr>
          <w:spacing w:val="-12"/>
        </w:rPr>
        <w:t xml:space="preserve"> </w:t>
      </w:r>
      <w:r>
        <w:t>küçük</w:t>
      </w:r>
      <w:r>
        <w:rPr>
          <w:spacing w:val="-7"/>
        </w:rPr>
        <w:t xml:space="preserve"> </w:t>
      </w:r>
      <w:r>
        <w:t>dalga</w:t>
      </w:r>
      <w:r>
        <w:rPr>
          <w:spacing w:val="-7"/>
        </w:rPr>
        <w:t xml:space="preserve"> </w:t>
      </w:r>
      <w:r>
        <w:t>boyuna</w:t>
      </w:r>
      <w:r>
        <w:rPr>
          <w:spacing w:val="-9"/>
        </w:rPr>
        <w:t xml:space="preserve"> </w:t>
      </w:r>
      <w:r>
        <w:t>sahip</w:t>
      </w:r>
      <w:r>
        <w:rPr>
          <w:spacing w:val="-7"/>
        </w:rPr>
        <w:t xml:space="preserve"> </w:t>
      </w:r>
      <w:r>
        <w:t>olanlar</w:t>
      </w:r>
      <w:r>
        <w:rPr>
          <w:spacing w:val="-7"/>
        </w:rPr>
        <w:t xml:space="preserve"> </w:t>
      </w:r>
      <w:r>
        <w:t>iyonize</w:t>
      </w:r>
      <w:r>
        <w:rPr>
          <w:spacing w:val="-7"/>
        </w:rPr>
        <w:t xml:space="preserve"> </w:t>
      </w:r>
      <w:r>
        <w:t>radyasyon</w:t>
      </w:r>
      <w:r>
        <w:rPr>
          <w:spacing w:val="-56"/>
        </w:rPr>
        <w:t xml:space="preserve"> </w:t>
      </w:r>
      <w:r>
        <w:t>alanı, 10</w:t>
      </w:r>
      <w:r>
        <w:rPr>
          <w:vertAlign w:val="superscript"/>
        </w:rPr>
        <w:t>-4</w:t>
      </w:r>
      <w:r>
        <w:t xml:space="preserve"> cm’den büyük olanlar ise non-iyonize radyasyon olarak tanımlanır. İnsan sağlığı</w:t>
      </w:r>
      <w:r>
        <w:rPr>
          <w:spacing w:val="1"/>
        </w:rPr>
        <w:t xml:space="preserve"> </w:t>
      </w:r>
      <w:r>
        <w:t>açısından</w:t>
      </w:r>
      <w:r>
        <w:rPr>
          <w:spacing w:val="4"/>
        </w:rPr>
        <w:t xml:space="preserve"> </w:t>
      </w:r>
      <w:r>
        <w:t>iyonize</w:t>
      </w:r>
      <w:r>
        <w:rPr>
          <w:spacing w:val="3"/>
        </w:rPr>
        <w:t xml:space="preserve"> </w:t>
      </w:r>
      <w:r>
        <w:t>radyasyon</w:t>
      </w:r>
      <w:r>
        <w:rPr>
          <w:spacing w:val="5"/>
        </w:rPr>
        <w:t xml:space="preserve"> </w:t>
      </w:r>
      <w:r>
        <w:t>zararlıdır.</w:t>
      </w:r>
      <w:r>
        <w:rPr>
          <w:spacing w:val="5"/>
        </w:rPr>
        <w:t xml:space="preserve"> </w:t>
      </w:r>
      <w:r>
        <w:t>Bu</w:t>
      </w:r>
      <w:r>
        <w:rPr>
          <w:spacing w:val="4"/>
        </w:rPr>
        <w:t xml:space="preserve"> </w:t>
      </w:r>
      <w:r>
        <w:t>alanda</w:t>
      </w:r>
      <w:r>
        <w:rPr>
          <w:spacing w:val="1"/>
        </w:rPr>
        <w:t xml:space="preserve"> </w:t>
      </w:r>
      <w:r>
        <w:t>gama,</w:t>
      </w:r>
      <w:r>
        <w:rPr>
          <w:spacing w:val="3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UV</w:t>
      </w:r>
      <w:r>
        <w:rPr>
          <w:spacing w:val="3"/>
        </w:rPr>
        <w:t xml:space="preserve"> </w:t>
      </w:r>
      <w:r>
        <w:t>ışınları</w:t>
      </w:r>
      <w:r>
        <w:rPr>
          <w:spacing w:val="2"/>
        </w:rPr>
        <w:t xml:space="preserve"> </w:t>
      </w:r>
      <w:r>
        <w:t>yer</w:t>
      </w:r>
      <w:r>
        <w:rPr>
          <w:spacing w:val="5"/>
        </w:rPr>
        <w:t xml:space="preserve"> </w:t>
      </w:r>
      <w:r>
        <w:t>alır.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2" w:lineRule="auto"/>
        <w:ind w:left="196" w:right="595"/>
      </w:pPr>
      <w:r>
        <w:t>İyonize</w:t>
      </w:r>
      <w:r>
        <w:rPr>
          <w:spacing w:val="27"/>
        </w:rPr>
        <w:t xml:space="preserve"> </w:t>
      </w:r>
      <w:r>
        <w:t>radyasyon</w:t>
      </w:r>
      <w:r>
        <w:rPr>
          <w:spacing w:val="27"/>
        </w:rPr>
        <w:t xml:space="preserve"> </w:t>
      </w:r>
      <w:r>
        <w:t>insan</w:t>
      </w:r>
      <w:r>
        <w:rPr>
          <w:spacing w:val="28"/>
        </w:rPr>
        <w:t xml:space="preserve"> </w:t>
      </w:r>
      <w:r>
        <w:t>sağlığına</w:t>
      </w:r>
      <w:r>
        <w:rPr>
          <w:spacing w:val="27"/>
        </w:rPr>
        <w:t xml:space="preserve"> </w:t>
      </w:r>
      <w:r>
        <w:t>zararlıdır.</w:t>
      </w:r>
      <w:r>
        <w:rPr>
          <w:spacing w:val="28"/>
        </w:rPr>
        <w:t xml:space="preserve"> </w:t>
      </w:r>
      <w:r>
        <w:t>Kimyasal</w:t>
      </w:r>
      <w:r>
        <w:rPr>
          <w:spacing w:val="27"/>
        </w:rPr>
        <w:t xml:space="preserve"> </w:t>
      </w:r>
      <w:r>
        <w:t>bağları</w:t>
      </w:r>
      <w:r>
        <w:rPr>
          <w:spacing w:val="22"/>
        </w:rPr>
        <w:t xml:space="preserve"> </w:t>
      </w:r>
      <w:r>
        <w:t>koparır</w:t>
      </w:r>
      <w:r>
        <w:rPr>
          <w:spacing w:val="29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DNA</w:t>
      </w:r>
      <w:r>
        <w:rPr>
          <w:spacing w:val="27"/>
        </w:rPr>
        <w:t xml:space="preserve"> </w:t>
      </w:r>
      <w:r>
        <w:t>hasarına</w:t>
      </w:r>
      <w:r>
        <w:rPr>
          <w:spacing w:val="27"/>
        </w:rPr>
        <w:t xml:space="preserve"> </w:t>
      </w:r>
      <w:r>
        <w:t>yol</w:t>
      </w:r>
      <w:r>
        <w:rPr>
          <w:spacing w:val="1"/>
        </w:rPr>
        <w:t xml:space="preserve"> </w:t>
      </w:r>
      <w:r>
        <w:t>açar.</w:t>
      </w:r>
      <w:r>
        <w:rPr>
          <w:spacing w:val="1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hasar</w:t>
      </w:r>
      <w:r>
        <w:rPr>
          <w:spacing w:val="4"/>
        </w:rPr>
        <w:t xml:space="preserve"> </w:t>
      </w:r>
      <w:r>
        <w:t>başlıca</w:t>
      </w:r>
      <w:r>
        <w:rPr>
          <w:spacing w:val="2"/>
        </w:rPr>
        <w:t xml:space="preserve"> </w:t>
      </w:r>
      <w:r>
        <w:t>deride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gözde</w:t>
      </w:r>
      <w:r>
        <w:rPr>
          <w:spacing w:val="3"/>
        </w:rPr>
        <w:t xml:space="preserve"> </w:t>
      </w:r>
      <w:r>
        <w:t>ortaya</w:t>
      </w:r>
      <w:r>
        <w:rPr>
          <w:spacing w:val="2"/>
        </w:rPr>
        <w:t xml:space="preserve"> </w:t>
      </w:r>
      <w:r>
        <w:t>çıkar.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ind w:right="636"/>
        <w:rPr>
          <w:rFonts w:ascii="Symbol" w:hAnsi="Symbol"/>
        </w:rPr>
      </w:pPr>
      <w:r>
        <w:t>Deri</w:t>
      </w:r>
      <w:r>
        <w:rPr>
          <w:spacing w:val="9"/>
        </w:rPr>
        <w:t xml:space="preserve"> </w:t>
      </w:r>
      <w:r>
        <w:t>hasarı:</w:t>
      </w:r>
      <w:r>
        <w:rPr>
          <w:spacing w:val="10"/>
        </w:rPr>
        <w:t xml:space="preserve"> </w:t>
      </w:r>
      <w:r>
        <w:t>Genetik</w:t>
      </w:r>
      <w:r>
        <w:rPr>
          <w:spacing w:val="13"/>
        </w:rPr>
        <w:t xml:space="preserve"> </w:t>
      </w:r>
      <w:r>
        <w:t>özelliklere</w:t>
      </w:r>
      <w:r>
        <w:rPr>
          <w:spacing w:val="11"/>
        </w:rPr>
        <w:t xml:space="preserve"> </w:t>
      </w:r>
      <w:r>
        <w:t>bağlı</w:t>
      </w:r>
      <w:r>
        <w:rPr>
          <w:spacing w:val="6"/>
        </w:rPr>
        <w:t xml:space="preserve"> </w:t>
      </w:r>
      <w:r>
        <w:t>olarak</w:t>
      </w:r>
      <w:r>
        <w:rPr>
          <w:spacing w:val="11"/>
        </w:rPr>
        <w:t xml:space="preserve"> </w:t>
      </w:r>
      <w:r>
        <w:t>eritem,</w:t>
      </w:r>
      <w:r>
        <w:rPr>
          <w:spacing w:val="10"/>
        </w:rPr>
        <w:t xml:space="preserve"> </w:t>
      </w:r>
      <w:r>
        <w:t>ülserasyon</w:t>
      </w:r>
      <w:r>
        <w:rPr>
          <w:spacing w:val="10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kansere</w:t>
      </w:r>
      <w:r>
        <w:rPr>
          <w:spacing w:val="7"/>
        </w:rPr>
        <w:t xml:space="preserve"> </w:t>
      </w:r>
      <w:r>
        <w:t>kadar</w:t>
      </w:r>
      <w:r>
        <w:rPr>
          <w:spacing w:val="6"/>
        </w:rPr>
        <w:t xml:space="preserve"> </w:t>
      </w:r>
      <w:r>
        <w:t>giden</w:t>
      </w:r>
      <w:r>
        <w:rPr>
          <w:spacing w:val="-55"/>
        </w:rPr>
        <w:t xml:space="preserve"> </w:t>
      </w:r>
      <w:r>
        <w:t>deri</w:t>
      </w:r>
      <w:r>
        <w:rPr>
          <w:spacing w:val="2"/>
        </w:rPr>
        <w:t xml:space="preserve"> </w:t>
      </w:r>
      <w:r>
        <w:t>hasarı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"/>
        <w:rPr>
          <w:rFonts w:ascii="Symbol" w:hAnsi="Symbol"/>
        </w:rPr>
      </w:pPr>
      <w:r>
        <w:t>Göz</w:t>
      </w:r>
      <w:r>
        <w:rPr>
          <w:spacing w:val="1"/>
        </w:rPr>
        <w:t xml:space="preserve"> </w:t>
      </w:r>
      <w:r>
        <w:t>hasarı:</w:t>
      </w:r>
      <w:r>
        <w:rPr>
          <w:spacing w:val="5"/>
        </w:rPr>
        <w:t xml:space="preserve"> </w:t>
      </w:r>
      <w:r>
        <w:t>Kornea</w:t>
      </w:r>
      <w:r>
        <w:rPr>
          <w:spacing w:val="1"/>
        </w:rPr>
        <w:t xml:space="preserve"> </w:t>
      </w:r>
      <w:r>
        <w:t>hasarı,</w:t>
      </w:r>
      <w:r>
        <w:rPr>
          <w:spacing w:val="6"/>
        </w:rPr>
        <w:t xml:space="preserve"> </w:t>
      </w:r>
      <w:r>
        <w:t>katarakt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4" w:lineRule="auto"/>
        <w:ind w:left="196" w:right="635"/>
        <w:jc w:val="both"/>
      </w:pPr>
      <w:r>
        <w:t>Laboratuvarda deneysel veya tanısal amaçlarla kullanılabilen radyoaktif maddeler (</w:t>
      </w:r>
      <w:r>
        <w:rPr>
          <w:vertAlign w:val="superscript"/>
        </w:rPr>
        <w:t>32</w:t>
      </w:r>
      <w:r>
        <w:t xml:space="preserve">P, </w:t>
      </w:r>
      <w:r>
        <w:rPr>
          <w:vertAlign w:val="superscript"/>
        </w:rPr>
        <w:t>35</w:t>
      </w:r>
      <w:r>
        <w:t>S,</w:t>
      </w:r>
      <w:r>
        <w:rPr>
          <w:spacing w:val="1"/>
        </w:rPr>
        <w:t xml:space="preserve"> </w:t>
      </w:r>
      <w:r>
        <w:rPr>
          <w:vertAlign w:val="superscript"/>
        </w:rPr>
        <w:t>125</w:t>
      </w:r>
      <w:r>
        <w:t>I vb.) gama ışınları yayarlar. Bu ışınlar insan sağlığına zararlıdır. Somatik etkileri arasında</w:t>
      </w:r>
      <w:r>
        <w:rPr>
          <w:spacing w:val="1"/>
        </w:rPr>
        <w:t xml:space="preserve"> </w:t>
      </w:r>
      <w:r>
        <w:t>saç dökülmesi, deri hasarı, anemi, GIS hasarı, katarakt, kanser; kalıtsal etkileri arasında ise</w:t>
      </w:r>
      <w:r>
        <w:rPr>
          <w:spacing w:val="1"/>
        </w:rPr>
        <w:t xml:space="preserve"> </w:t>
      </w:r>
      <w:r>
        <w:t>kromozomal</w:t>
      </w:r>
      <w:r>
        <w:rPr>
          <w:spacing w:val="1"/>
        </w:rPr>
        <w:t xml:space="preserve"> </w:t>
      </w:r>
      <w:r>
        <w:t>hasar,</w:t>
      </w:r>
      <w:r>
        <w:rPr>
          <w:spacing w:val="3"/>
        </w:rPr>
        <w:t xml:space="preserve"> </w:t>
      </w:r>
      <w:r>
        <w:t>infertilite,</w:t>
      </w:r>
      <w:r>
        <w:rPr>
          <w:spacing w:val="1"/>
        </w:rPr>
        <w:t xml:space="preserve"> </w:t>
      </w:r>
      <w:r>
        <w:t>konjenital</w:t>
      </w:r>
      <w:r>
        <w:rPr>
          <w:spacing w:val="1"/>
        </w:rPr>
        <w:t xml:space="preserve"> </w:t>
      </w:r>
      <w:r>
        <w:t>malformasyon</w:t>
      </w:r>
      <w:r>
        <w:rPr>
          <w:spacing w:val="2"/>
        </w:rPr>
        <w:t xml:space="preserve"> </w:t>
      </w:r>
      <w:r>
        <w:t>sayılabilir.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line="249" w:lineRule="exact"/>
        <w:ind w:left="196"/>
      </w:pPr>
      <w:r>
        <w:t>Gama</w:t>
      </w:r>
      <w:r>
        <w:rPr>
          <w:spacing w:val="3"/>
        </w:rPr>
        <w:t xml:space="preserve"> </w:t>
      </w:r>
      <w:r>
        <w:t>ışınlarından</w:t>
      </w:r>
      <w:r>
        <w:rPr>
          <w:spacing w:val="5"/>
        </w:rPr>
        <w:t xml:space="preserve"> </w:t>
      </w:r>
      <w:r>
        <w:t>korunmak</w:t>
      </w:r>
      <w:r>
        <w:rPr>
          <w:spacing w:val="9"/>
        </w:rPr>
        <w:t xml:space="preserve"> </w:t>
      </w:r>
      <w:r>
        <w:t>için: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Kalkan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saklama</w:t>
      </w:r>
      <w:r>
        <w:rPr>
          <w:spacing w:val="1"/>
        </w:rPr>
        <w:t xml:space="preserve"> </w:t>
      </w:r>
      <w:r>
        <w:t>kapları</w:t>
      </w:r>
      <w:r>
        <w:rPr>
          <w:spacing w:val="-1"/>
        </w:rPr>
        <w:t xml:space="preserve"> </w:t>
      </w:r>
      <w:r>
        <w:t>kullanın.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Kurşun</w:t>
      </w:r>
      <w:r>
        <w:rPr>
          <w:spacing w:val="-1"/>
        </w:rPr>
        <w:t xml:space="preserve"> </w:t>
      </w:r>
      <w:r>
        <w:t>önlük,</w:t>
      </w:r>
      <w:r>
        <w:rPr>
          <w:spacing w:val="-1"/>
        </w:rPr>
        <w:t xml:space="preserve"> </w:t>
      </w:r>
      <w:r>
        <w:t>eldiven,</w:t>
      </w:r>
      <w:r>
        <w:rPr>
          <w:spacing w:val="-1"/>
        </w:rPr>
        <w:t xml:space="preserve"> </w:t>
      </w:r>
      <w:r>
        <w:t>koruyucu</w:t>
      </w:r>
      <w:r>
        <w:rPr>
          <w:spacing w:val="-1"/>
        </w:rPr>
        <w:t xml:space="preserve"> </w:t>
      </w:r>
      <w:r>
        <w:t>gözlük</w:t>
      </w:r>
      <w:r>
        <w:rPr>
          <w:spacing w:val="-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KKD</w:t>
      </w:r>
      <w:r>
        <w:rPr>
          <w:spacing w:val="-3"/>
        </w:rPr>
        <w:t xml:space="preserve"> </w:t>
      </w:r>
      <w:r>
        <w:t>kullanın.</w:t>
      </w:r>
    </w:p>
    <w:p w:rsidR="007533E5" w:rsidRDefault="0057218B">
      <w:pPr>
        <w:pStyle w:val="GvdeMetni"/>
        <w:spacing w:before="10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160998</wp:posOffset>
            </wp:positionV>
            <wp:extent cx="4380892" cy="3131820"/>
            <wp:effectExtent l="0" t="0" r="0" b="0"/>
            <wp:wrapTopAndBottom/>
            <wp:docPr id="1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892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57218B">
      <w:pPr>
        <w:spacing w:before="101"/>
        <w:ind w:left="2294" w:right="2730"/>
        <w:jc w:val="center"/>
        <w:rPr>
          <w:rFonts w:ascii="Comic Sans MS"/>
          <w:sz w:val="16"/>
        </w:rPr>
      </w:pPr>
      <w:r>
        <w:rPr>
          <w:rFonts w:ascii="Comic Sans MS"/>
          <w:sz w:val="16"/>
        </w:rPr>
        <w:t>Elektromanyetik</w:t>
      </w:r>
      <w:r>
        <w:rPr>
          <w:rFonts w:ascii="Comic Sans MS"/>
          <w:spacing w:val="-6"/>
          <w:sz w:val="16"/>
        </w:rPr>
        <w:t xml:space="preserve"> </w:t>
      </w:r>
      <w:r>
        <w:rPr>
          <w:rFonts w:ascii="Comic Sans MS"/>
          <w:sz w:val="16"/>
        </w:rPr>
        <w:t>spektrum</w:t>
      </w:r>
    </w:p>
    <w:p w:rsidR="007533E5" w:rsidRDefault="007533E5">
      <w:pPr>
        <w:pStyle w:val="GvdeMetni"/>
        <w:rPr>
          <w:rFonts w:ascii="Comic Sans MS"/>
          <w:sz w:val="18"/>
        </w:rPr>
      </w:pPr>
    </w:p>
    <w:p w:rsidR="007533E5" w:rsidRDefault="0057218B">
      <w:pPr>
        <w:pStyle w:val="GvdeMetni"/>
        <w:spacing w:line="244" w:lineRule="auto"/>
        <w:ind w:left="196" w:right="631"/>
        <w:jc w:val="both"/>
      </w:pPr>
      <w:r>
        <w:rPr>
          <w:noProof/>
          <w:lang w:eastAsia="tr-TR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5308091</wp:posOffset>
            </wp:positionH>
            <wp:positionV relativeFrom="paragraph">
              <wp:posOffset>551914</wp:posOffset>
            </wp:positionV>
            <wp:extent cx="1336547" cy="1360932"/>
            <wp:effectExtent l="0" t="0" r="0" b="0"/>
            <wp:wrapNone/>
            <wp:docPr id="17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7" cy="1360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Laboratuvarda maruz kalınabilecek iyonize radyasyon türlerinden biri de </w:t>
      </w:r>
      <w:r>
        <w:rPr>
          <w:rFonts w:ascii="Arial" w:hAnsi="Arial"/>
          <w:b/>
        </w:rPr>
        <w:t>ultraviyole (UV)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ışınlarıdır</w:t>
      </w:r>
      <w:r>
        <w:t>. UV lambalar ve UV ışık kaynağı kullanılan translüminatör ve floresan mikroskobu</w:t>
      </w:r>
      <w:r>
        <w:rPr>
          <w:spacing w:val="1"/>
        </w:rPr>
        <w:t xml:space="preserve"> </w:t>
      </w:r>
      <w:r>
        <w:t>gibi aygıtlar başlıca tehlike kaynaklarıdır. UV ışınları (UVA ve UVB.) kornea hasarına neden</w:t>
      </w:r>
      <w:r>
        <w:rPr>
          <w:spacing w:val="1"/>
        </w:rPr>
        <w:t xml:space="preserve"> </w:t>
      </w:r>
      <w:r>
        <w:t>olabilir.</w:t>
      </w:r>
      <w:r>
        <w:rPr>
          <w:spacing w:val="3"/>
        </w:rPr>
        <w:t xml:space="preserve"> </w:t>
      </w:r>
      <w:r>
        <w:t>UVB</w:t>
      </w:r>
      <w:r>
        <w:rPr>
          <w:spacing w:val="2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lense</w:t>
      </w:r>
      <w:r>
        <w:rPr>
          <w:spacing w:val="-1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ulaşıp</w:t>
      </w:r>
      <w:r>
        <w:rPr>
          <w:spacing w:val="1"/>
        </w:rPr>
        <w:t xml:space="preserve"> </w:t>
      </w:r>
      <w:r>
        <w:t>katarakt</w:t>
      </w:r>
      <w:r>
        <w:rPr>
          <w:spacing w:val="3"/>
        </w:rPr>
        <w:t xml:space="preserve"> </w:t>
      </w:r>
      <w:r>
        <w:t>oluşumuna</w:t>
      </w:r>
      <w:r>
        <w:rPr>
          <w:spacing w:val="1"/>
        </w:rPr>
        <w:t xml:space="preserve"> </w:t>
      </w:r>
      <w:r>
        <w:t>neden</w:t>
      </w:r>
      <w:r>
        <w:rPr>
          <w:spacing w:val="-1"/>
        </w:rPr>
        <w:t xml:space="preserve"> </w:t>
      </w:r>
      <w:r>
        <w:t>olabilir.</w:t>
      </w:r>
    </w:p>
    <w:p w:rsidR="007533E5" w:rsidRDefault="007533E5">
      <w:pPr>
        <w:pStyle w:val="GvdeMetni"/>
        <w:spacing w:before="10"/>
      </w:pPr>
    </w:p>
    <w:p w:rsidR="007533E5" w:rsidRDefault="0057218B">
      <w:pPr>
        <w:pStyle w:val="GvdeMetni"/>
        <w:ind w:left="311"/>
        <w:jc w:val="both"/>
      </w:pPr>
      <w:r>
        <w:t>UV</w:t>
      </w:r>
      <w:r>
        <w:rPr>
          <w:spacing w:val="3"/>
        </w:rPr>
        <w:t xml:space="preserve"> </w:t>
      </w:r>
      <w:r>
        <w:t>ışınlardan</w:t>
      </w:r>
      <w:r>
        <w:rPr>
          <w:spacing w:val="3"/>
        </w:rPr>
        <w:t xml:space="preserve"> </w:t>
      </w:r>
      <w:r>
        <w:t>korunmak</w:t>
      </w:r>
      <w:r>
        <w:rPr>
          <w:spacing w:val="1"/>
        </w:rPr>
        <w:t xml:space="preserve"> </w:t>
      </w:r>
      <w:r>
        <w:t>için;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878"/>
        </w:tabs>
        <w:spacing w:before="3"/>
        <w:ind w:left="878"/>
        <w:jc w:val="both"/>
      </w:pPr>
      <w:r>
        <w:t>Floresan</w:t>
      </w:r>
      <w:r>
        <w:rPr>
          <w:spacing w:val="4"/>
        </w:rPr>
        <w:t xml:space="preserve"> </w:t>
      </w:r>
      <w:r>
        <w:t>mikroskoplardaki</w:t>
      </w:r>
      <w:r>
        <w:rPr>
          <w:spacing w:val="5"/>
        </w:rPr>
        <w:t xml:space="preserve"> </w:t>
      </w:r>
      <w:r>
        <w:t>UV kalkanını</w:t>
      </w:r>
      <w:r>
        <w:rPr>
          <w:spacing w:val="2"/>
        </w:rPr>
        <w:t xml:space="preserve"> </w:t>
      </w:r>
      <w:r>
        <w:t>kullanın.</w:t>
      </w:r>
    </w:p>
    <w:p w:rsidR="007533E5" w:rsidRDefault="0057218B">
      <w:pPr>
        <w:pStyle w:val="ListeParagraf"/>
        <w:numPr>
          <w:ilvl w:val="3"/>
          <w:numId w:val="68"/>
        </w:numPr>
        <w:tabs>
          <w:tab w:val="left" w:pos="878"/>
        </w:tabs>
        <w:spacing w:before="3"/>
        <w:ind w:left="878" w:right="3719"/>
        <w:jc w:val="both"/>
      </w:pPr>
      <w:r>
        <w:t>Yüz siperi (gözlük üzerine takılmalı), UV absorbe eden</w:t>
      </w:r>
      <w:r>
        <w:rPr>
          <w:spacing w:val="-56"/>
        </w:rPr>
        <w:t xml:space="preserve"> </w:t>
      </w:r>
      <w:r>
        <w:t>yanları</w:t>
      </w:r>
      <w:r>
        <w:rPr>
          <w:spacing w:val="1"/>
        </w:rPr>
        <w:t xml:space="preserve"> </w:t>
      </w:r>
      <w:r>
        <w:t>kapalı</w:t>
      </w:r>
      <w:r>
        <w:rPr>
          <w:spacing w:val="1"/>
        </w:rPr>
        <w:t xml:space="preserve"> </w:t>
      </w:r>
      <w:r>
        <w:t>gözlük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(Z 87.1 veya CE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 166’ ya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uygun),</w:t>
      </w:r>
      <w:r>
        <w:rPr>
          <w:rFonts w:ascii="Arial" w:hAnsi="Arial"/>
          <w:i/>
          <w:spacing w:val="-2"/>
        </w:rPr>
        <w:t xml:space="preserve"> </w:t>
      </w:r>
      <w:r>
        <w:t>önlük,</w:t>
      </w:r>
      <w:r>
        <w:rPr>
          <w:spacing w:val="1"/>
        </w:rPr>
        <w:t xml:space="preserve"> </w:t>
      </w:r>
      <w:r>
        <w:t>eldiven</w:t>
      </w:r>
      <w:r>
        <w:rPr>
          <w:spacing w:val="2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uygun</w:t>
      </w:r>
      <w:r>
        <w:rPr>
          <w:spacing w:val="2"/>
        </w:rPr>
        <w:t xml:space="preserve"> </w:t>
      </w:r>
      <w:r>
        <w:t>KKD</w:t>
      </w:r>
      <w:r>
        <w:rPr>
          <w:spacing w:val="-1"/>
        </w:rPr>
        <w:t xml:space="preserve"> </w:t>
      </w:r>
      <w:r>
        <w:t>kullanın.</w:t>
      </w:r>
    </w:p>
    <w:p w:rsidR="007533E5" w:rsidRDefault="007533E5">
      <w:pPr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  <w:jc w:val="both"/>
      </w:pPr>
      <w:r>
        <w:rPr>
          <w:shd w:val="clear" w:color="auto" w:fill="F7C9AC"/>
        </w:rPr>
        <w:lastRenderedPageBreak/>
        <w:t>BİYOGÜVENLİK</w:t>
      </w:r>
      <w:r>
        <w:rPr>
          <w:spacing w:val="-4"/>
          <w:shd w:val="clear" w:color="auto" w:fill="F7C9AC"/>
        </w:rPr>
        <w:t xml:space="preserve"> </w:t>
      </w:r>
      <w:r>
        <w:rPr>
          <w:shd w:val="clear" w:color="auto" w:fill="F7C9AC"/>
        </w:rPr>
        <w:t>KABİNLERİ</w:t>
      </w:r>
      <w:r>
        <w:rPr>
          <w:shd w:val="clear" w:color="auto" w:fill="F7C9AC"/>
        </w:rPr>
        <w:tab/>
      </w:r>
    </w:p>
    <w:p w:rsidR="007533E5" w:rsidRDefault="0057218B">
      <w:pPr>
        <w:pStyle w:val="GvdeMetni"/>
        <w:spacing w:before="121" w:line="244" w:lineRule="auto"/>
        <w:ind w:left="196" w:right="636"/>
        <w:jc w:val="both"/>
      </w:pPr>
      <w:r>
        <w:rPr>
          <w:color w:val="211E1F"/>
        </w:rPr>
        <w:t>Biyogüvenlik kabinleri (BGK) özellikle çalışan personel ve çevreyi enfeksiyöz aerosol ve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sıçramalardan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korumaya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yönelik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tasarlanan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hava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akımı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düzenlenmiş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cihazlardır.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Bu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cihazların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en önemli iki özelliğinden biri amaca yönelik kontrollü hava akımı sağlaması diğeri ise hava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içindeki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mikroskobik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partikülleri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elimine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etmesidir.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line="242" w:lineRule="auto"/>
        <w:ind w:left="196" w:right="631"/>
        <w:jc w:val="both"/>
      </w:pPr>
      <w:r>
        <w:rPr>
          <w:color w:val="211E1F"/>
        </w:rPr>
        <w:t xml:space="preserve">Eliminasyon, BGK’leri içindeki ventilasyon ya </w:t>
      </w:r>
      <w:r>
        <w:t>da mekanik hava yolu üzerine yerleştirilmiş</w:t>
      </w:r>
      <w:r>
        <w:rPr>
          <w:spacing w:val="1"/>
        </w:rPr>
        <w:t xml:space="preserve"> </w:t>
      </w:r>
      <w:r>
        <w:t>HEPA (High-Efficiency Particulate Air) veya ULPA (Ultra-Low Penetration Air) adı verilen bir</w:t>
      </w:r>
      <w:r>
        <w:rPr>
          <w:spacing w:val="1"/>
        </w:rPr>
        <w:t xml:space="preserve"> </w:t>
      </w:r>
      <w:r>
        <w:t xml:space="preserve">tür filtre veya filtre sistemleri tarafından sağlanmaktadır. </w:t>
      </w:r>
      <w:r>
        <w:rPr>
          <w:rFonts w:ascii="Arial" w:hAnsi="Arial"/>
          <w:b/>
        </w:rPr>
        <w:t xml:space="preserve">HEPA </w:t>
      </w:r>
      <w:r>
        <w:t>filtreler 0.3 mikron çapındaki</w:t>
      </w:r>
      <w:r>
        <w:rPr>
          <w:spacing w:val="1"/>
        </w:rPr>
        <w:t xml:space="preserve"> </w:t>
      </w:r>
      <w:r>
        <w:t>parçacıkların</w:t>
      </w:r>
      <w:r>
        <w:rPr>
          <w:spacing w:val="1"/>
        </w:rPr>
        <w:t xml:space="preserve"> </w:t>
      </w:r>
      <w:r>
        <w:t>en</w:t>
      </w:r>
      <w:r>
        <w:rPr>
          <w:spacing w:val="57"/>
        </w:rPr>
        <w:t xml:space="preserve"> </w:t>
      </w:r>
      <w:r>
        <w:t>az</w:t>
      </w:r>
      <w:r>
        <w:rPr>
          <w:spacing w:val="56"/>
        </w:rPr>
        <w:t xml:space="preserve"> </w:t>
      </w:r>
      <w:r>
        <w:t>%99,97’sini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ULPA</w:t>
      </w:r>
      <w:r>
        <w:t>’lar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0.12</w:t>
      </w:r>
      <w:r>
        <w:rPr>
          <w:spacing w:val="55"/>
        </w:rPr>
        <w:t xml:space="preserve"> </w:t>
      </w:r>
      <w:r>
        <w:t>mikron</w:t>
      </w:r>
      <w:r>
        <w:rPr>
          <w:spacing w:val="56"/>
        </w:rPr>
        <w:t xml:space="preserve"> </w:t>
      </w:r>
      <w:r>
        <w:t>çapındaki</w:t>
      </w:r>
      <w:r>
        <w:rPr>
          <w:spacing w:val="57"/>
        </w:rPr>
        <w:t xml:space="preserve"> </w:t>
      </w:r>
      <w:r>
        <w:t>parçacıkların</w:t>
      </w:r>
      <w:r>
        <w:rPr>
          <w:spacing w:val="5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az</w:t>
      </w:r>
    </w:p>
    <w:p w:rsidR="007533E5" w:rsidRDefault="0057218B">
      <w:pPr>
        <w:pStyle w:val="GvdeMetni"/>
        <w:spacing w:line="248" w:lineRule="exact"/>
        <w:ind w:left="196"/>
        <w:jc w:val="both"/>
      </w:pPr>
      <w:r>
        <w:rPr>
          <w:noProof/>
          <w:lang w:eastAsia="tr-TR"/>
        </w:rPr>
        <w:drawing>
          <wp:anchor distT="0" distB="0" distL="0" distR="0" simplePos="0" relativeHeight="251584512" behindDoc="0" locked="0" layoutInCell="1" allowOverlap="1">
            <wp:simplePos x="0" y="0"/>
            <wp:positionH relativeFrom="page">
              <wp:posOffset>1740407</wp:posOffset>
            </wp:positionH>
            <wp:positionV relativeFrom="paragraph">
              <wp:posOffset>347222</wp:posOffset>
            </wp:positionV>
            <wp:extent cx="3150108" cy="2325624"/>
            <wp:effectExtent l="0" t="0" r="0" b="0"/>
            <wp:wrapNone/>
            <wp:docPr id="17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%99,999’unu</w:t>
      </w:r>
      <w:r>
        <w:rPr>
          <w:spacing w:val="-6"/>
        </w:rPr>
        <w:t xml:space="preserve"> </w:t>
      </w:r>
      <w:r>
        <w:t>tutma</w:t>
      </w:r>
      <w:r>
        <w:rPr>
          <w:spacing w:val="-7"/>
        </w:rPr>
        <w:t xml:space="preserve"> </w:t>
      </w:r>
      <w:r>
        <w:t>kapasitesine</w:t>
      </w:r>
      <w:r>
        <w:rPr>
          <w:spacing w:val="-4"/>
        </w:rPr>
        <w:t xml:space="preserve"> </w:t>
      </w:r>
      <w:r>
        <w:t>sahiptirler.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33"/>
        </w:rPr>
      </w:pPr>
    </w:p>
    <w:p w:rsidR="007533E5" w:rsidRDefault="0057218B">
      <w:pPr>
        <w:ind w:left="6684" w:right="2294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BGK’lerde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HEPA/ULPA</w:t>
      </w:r>
    </w:p>
    <w:p w:rsidR="007533E5" w:rsidRDefault="0057218B">
      <w:pPr>
        <w:spacing w:before="1"/>
        <w:ind w:left="6684" w:right="1701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filtre sisteminin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çalışma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mekanizması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9"/>
        <w:rPr>
          <w:rFonts w:ascii="Comic Sans MS"/>
          <w:sz w:val="23"/>
        </w:rPr>
      </w:pPr>
    </w:p>
    <w:p w:rsidR="007533E5" w:rsidRDefault="0057218B">
      <w:pPr>
        <w:pStyle w:val="GvdeMetni"/>
        <w:spacing w:line="244" w:lineRule="auto"/>
        <w:ind w:left="196" w:right="631"/>
        <w:jc w:val="both"/>
      </w:pPr>
      <w:r>
        <w:t>Biyogüvenlik kabinlerinin çoğunda ayrıca toz filtresi olarak adlandırılan bir ön filtre bulunur. Bu</w:t>
      </w:r>
      <w:r>
        <w:rPr>
          <w:spacing w:val="-56"/>
        </w:rPr>
        <w:t xml:space="preserve"> </w:t>
      </w:r>
      <w:r>
        <w:t>filtre kaba parçacıkları tutar ve 3-6 ayda bir değiştirilmelidir. Filtre edilmiş hava bir fan aracılığı</w:t>
      </w:r>
      <w:r>
        <w:rPr>
          <w:spacing w:val="-56"/>
        </w:rPr>
        <w:t xml:space="preserve"> </w:t>
      </w:r>
      <w:r>
        <w:t>ile bir açıklıktan basınçlı olarak (plenum) HEPA/ULPA filtre üzerine yönlendirilir. HEPA/ULPA</w:t>
      </w:r>
      <w:r>
        <w:rPr>
          <w:spacing w:val="1"/>
        </w:rPr>
        <w:t xml:space="preserve"> </w:t>
      </w:r>
      <w:r>
        <w:t>filtre havadaki parçacıkları fiziksel olarak (süzgeç gibi) süzerek, elektrostatik etkileşimlerle</w:t>
      </w:r>
      <w:r>
        <w:rPr>
          <w:spacing w:val="1"/>
        </w:rPr>
        <w:t xml:space="preserve"> </w:t>
      </w:r>
      <w:r>
        <w:t>tutarak veya çok küçük parçacıkları difüzyonla filtre materyaline yapıştırarak etkili olur. Bu</w:t>
      </w:r>
      <w:r>
        <w:rPr>
          <w:spacing w:val="1"/>
        </w:rPr>
        <w:t xml:space="preserve"> </w:t>
      </w:r>
      <w:r>
        <w:t>difüzyon</w:t>
      </w:r>
      <w:r>
        <w:rPr>
          <w:spacing w:val="2"/>
        </w:rPr>
        <w:t xml:space="preserve"> </w:t>
      </w:r>
      <w:r>
        <w:t>hareketine “brownian</w:t>
      </w:r>
      <w:r>
        <w:rPr>
          <w:spacing w:val="2"/>
        </w:rPr>
        <w:t xml:space="preserve"> </w:t>
      </w:r>
      <w:r>
        <w:t>hareket”</w:t>
      </w:r>
      <w:r>
        <w:rPr>
          <w:spacing w:val="4"/>
        </w:rPr>
        <w:t xml:space="preserve"> </w:t>
      </w:r>
      <w:r>
        <w:t>denir.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line="244" w:lineRule="auto"/>
        <w:ind w:left="196" w:right="632"/>
        <w:jc w:val="both"/>
      </w:pPr>
      <w:r>
        <w:rPr>
          <w:spacing w:val="-1"/>
        </w:rPr>
        <w:t>HEPA</w:t>
      </w:r>
      <w:r>
        <w:rPr>
          <w:spacing w:val="-9"/>
        </w:rPr>
        <w:t xml:space="preserve"> </w:t>
      </w:r>
      <w:r>
        <w:rPr>
          <w:spacing w:val="-1"/>
        </w:rPr>
        <w:t>ve</w:t>
      </w:r>
      <w:r>
        <w:rPr>
          <w:spacing w:val="-33"/>
        </w:rPr>
        <w:t xml:space="preserve"> </w:t>
      </w:r>
      <w:r>
        <w:rPr>
          <w:spacing w:val="-1"/>
        </w:rPr>
        <w:t>ULPA</w:t>
      </w:r>
      <w:r>
        <w:rPr>
          <w:spacing w:val="-6"/>
        </w:rPr>
        <w:t xml:space="preserve"> </w:t>
      </w:r>
      <w:r>
        <w:rPr>
          <w:spacing w:val="-1"/>
        </w:rPr>
        <w:t>filtreler</w:t>
      </w:r>
      <w:r>
        <w:rPr>
          <w:spacing w:val="-6"/>
        </w:rPr>
        <w:t xml:space="preserve"> </w:t>
      </w:r>
      <w:r>
        <w:rPr>
          <w:spacing w:val="-1"/>
        </w:rPr>
        <w:t>gazlara</w:t>
      </w:r>
      <w:r>
        <w:rPr>
          <w:spacing w:val="-3"/>
        </w:rPr>
        <w:t xml:space="preserve"> </w:t>
      </w:r>
      <w:r>
        <w:rPr>
          <w:spacing w:val="-1"/>
        </w:rPr>
        <w:t>karşı</w:t>
      </w:r>
      <w:r>
        <w:rPr>
          <w:spacing w:val="-7"/>
        </w:rPr>
        <w:t xml:space="preserve"> </w:t>
      </w:r>
      <w:r>
        <w:rPr>
          <w:spacing w:val="-1"/>
        </w:rPr>
        <w:t>etkisizdir.</w:t>
      </w:r>
      <w:r>
        <w:rPr>
          <w:spacing w:val="-2"/>
        </w:rPr>
        <w:t xml:space="preserve"> </w:t>
      </w:r>
      <w:r>
        <w:t>Dolayısıyla,</w:t>
      </w:r>
      <w:r>
        <w:rPr>
          <w:spacing w:val="-3"/>
        </w:rPr>
        <w:t xml:space="preserve"> </w:t>
      </w:r>
      <w:r>
        <w:t>buhar</w:t>
      </w:r>
      <w:r>
        <w:rPr>
          <w:spacing w:val="-2"/>
        </w:rPr>
        <w:t xml:space="preserve"> </w:t>
      </w:r>
      <w:r>
        <w:t>çıkaran,</w:t>
      </w:r>
      <w:r>
        <w:rPr>
          <w:spacing w:val="-5"/>
        </w:rPr>
        <w:t xml:space="preserve"> </w:t>
      </w:r>
      <w:r>
        <w:t>uçucu</w:t>
      </w:r>
      <w:r>
        <w:rPr>
          <w:spacing w:val="-6"/>
        </w:rPr>
        <w:t xml:space="preserve"> </w:t>
      </w:r>
      <w:r>
        <w:t>kimyasallarla</w:t>
      </w:r>
      <w:r>
        <w:rPr>
          <w:spacing w:val="1"/>
        </w:rPr>
        <w:t xml:space="preserve"> </w:t>
      </w:r>
      <w:r>
        <w:t>çalışırken çeker ocak kullanılmalıdır. Hava akış hızı 0.5 m/s ve üzerinde olan, kabin içindeki</w:t>
      </w:r>
      <w:r>
        <w:rPr>
          <w:spacing w:val="1"/>
        </w:rPr>
        <w:t xml:space="preserve"> </w:t>
      </w:r>
      <w:r>
        <w:t>havanın</w:t>
      </w:r>
      <w:r>
        <w:rPr>
          <w:spacing w:val="14"/>
        </w:rPr>
        <w:t xml:space="preserve"> </w:t>
      </w:r>
      <w:r>
        <w:t>tamamını</w:t>
      </w:r>
      <w:r>
        <w:rPr>
          <w:spacing w:val="11"/>
        </w:rPr>
        <w:t xml:space="preserve"> </w:t>
      </w:r>
      <w:r>
        <w:t>bina</w:t>
      </w:r>
      <w:r>
        <w:rPr>
          <w:spacing w:val="15"/>
        </w:rPr>
        <w:t xml:space="preserve"> </w:t>
      </w:r>
      <w:r>
        <w:t>dışına</w:t>
      </w:r>
      <w:r>
        <w:rPr>
          <w:spacing w:val="14"/>
        </w:rPr>
        <w:t xml:space="preserve"> </w:t>
      </w:r>
      <w:r>
        <w:t>bir</w:t>
      </w:r>
      <w:r>
        <w:rPr>
          <w:spacing w:val="16"/>
        </w:rPr>
        <w:t xml:space="preserve"> </w:t>
      </w:r>
      <w:r>
        <w:t>ekzoz</w:t>
      </w:r>
      <w:r>
        <w:rPr>
          <w:spacing w:val="11"/>
        </w:rPr>
        <w:t xml:space="preserve"> </w:t>
      </w:r>
      <w:r>
        <w:t>(baca)</w:t>
      </w:r>
      <w:r>
        <w:rPr>
          <w:spacing w:val="16"/>
        </w:rPr>
        <w:t xml:space="preserve"> </w:t>
      </w:r>
      <w:r>
        <w:t>sistemi</w:t>
      </w:r>
      <w:r>
        <w:rPr>
          <w:spacing w:val="14"/>
        </w:rPr>
        <w:t xml:space="preserve"> </w:t>
      </w:r>
      <w:r>
        <w:t>ile</w:t>
      </w:r>
      <w:r>
        <w:rPr>
          <w:spacing w:val="15"/>
        </w:rPr>
        <w:t xml:space="preserve"> </w:t>
      </w:r>
      <w:r>
        <w:t>atan</w:t>
      </w:r>
      <w:r>
        <w:rPr>
          <w:spacing w:val="9"/>
        </w:rPr>
        <w:t xml:space="preserve"> </w:t>
      </w:r>
      <w:r>
        <w:t>kabinlerde</w:t>
      </w:r>
      <w:r>
        <w:rPr>
          <w:spacing w:val="15"/>
        </w:rPr>
        <w:t xml:space="preserve"> </w:t>
      </w:r>
      <w:r>
        <w:t>uçucu</w:t>
      </w:r>
      <w:r>
        <w:rPr>
          <w:spacing w:val="1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çalışılabilir.</w:t>
      </w:r>
      <w:r>
        <w:rPr>
          <w:spacing w:val="1"/>
        </w:rPr>
        <w:t xml:space="preserve"> </w:t>
      </w:r>
      <w:r>
        <w:t>Sınıf-II</w:t>
      </w:r>
      <w:r>
        <w:rPr>
          <w:spacing w:val="1"/>
        </w:rPr>
        <w:t xml:space="preserve"> </w:t>
      </w:r>
      <w:r>
        <w:t>B2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sınıf-III</w:t>
      </w:r>
      <w:r>
        <w:rPr>
          <w:spacing w:val="1"/>
        </w:rPr>
        <w:t xml:space="preserve"> </w:t>
      </w:r>
      <w:r>
        <w:t>BGK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tanıma</w:t>
      </w:r>
      <w:r>
        <w:rPr>
          <w:spacing w:val="1"/>
        </w:rPr>
        <w:t xml:space="preserve"> </w:t>
      </w:r>
      <w:r>
        <w:t>uyan</w:t>
      </w:r>
      <w:r>
        <w:rPr>
          <w:spacing w:val="1"/>
        </w:rPr>
        <w:t xml:space="preserve"> </w:t>
      </w:r>
      <w:r>
        <w:t>kabinlerdir.</w:t>
      </w:r>
      <w:r>
        <w:rPr>
          <w:spacing w:val="1"/>
        </w:rPr>
        <w:t xml:space="preserve"> </w:t>
      </w:r>
      <w:r>
        <w:t>Ancak,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tür</w:t>
      </w:r>
      <w:r>
        <w:rPr>
          <w:spacing w:val="1"/>
        </w:rPr>
        <w:t xml:space="preserve"> </w:t>
      </w:r>
      <w:r>
        <w:t>kimyasalların HEPA/ULPA filtrelere zarar verebileceği</w:t>
      </w:r>
      <w:r>
        <w:rPr>
          <w:spacing w:val="1"/>
        </w:rPr>
        <w:t xml:space="preserve"> </w:t>
      </w:r>
      <w:r>
        <w:t>ve kabinin biyolojik tehlikelere karşı</w:t>
      </w:r>
      <w:r>
        <w:rPr>
          <w:spacing w:val="1"/>
        </w:rPr>
        <w:t xml:space="preserve"> </w:t>
      </w:r>
      <w:r>
        <w:t>koruyuculuğunu</w:t>
      </w:r>
      <w:r>
        <w:rPr>
          <w:spacing w:val="1"/>
        </w:rPr>
        <w:t xml:space="preserve"> </w:t>
      </w:r>
      <w:r>
        <w:t>azaltabileceği</w:t>
      </w:r>
      <w:r>
        <w:rPr>
          <w:spacing w:val="2"/>
        </w:rPr>
        <w:t xml:space="preserve"> </w:t>
      </w:r>
      <w:r>
        <w:t>unutulmamalıdır.</w:t>
      </w:r>
    </w:p>
    <w:p w:rsidR="007533E5" w:rsidRDefault="007533E5">
      <w:pPr>
        <w:pStyle w:val="GvdeMetni"/>
        <w:spacing w:before="10"/>
        <w:rPr>
          <w:sz w:val="21"/>
        </w:rPr>
      </w:pPr>
    </w:p>
    <w:p w:rsidR="007533E5" w:rsidRDefault="0057218B">
      <w:pPr>
        <w:pStyle w:val="GvdeMetni"/>
        <w:spacing w:before="1" w:line="244" w:lineRule="auto"/>
        <w:ind w:left="196" w:right="636"/>
        <w:jc w:val="both"/>
      </w:pPr>
      <w:r>
        <w:t>Genel bir kural olarak sınıf II A tipi kabinlerde uçucu kimyasallarla kesinlikle çalışılmamalıdır.</w:t>
      </w:r>
      <w:r>
        <w:rPr>
          <w:spacing w:val="1"/>
        </w:rPr>
        <w:t xml:space="preserve"> </w:t>
      </w:r>
      <w:r>
        <w:t>Sınıf II B1 tipi kabinlerde uçucu kimyasallar düşük miktarlarda kullanılabilir. Bu tür kabinler,</w:t>
      </w:r>
      <w:r>
        <w:rPr>
          <w:spacing w:val="1"/>
        </w:rPr>
        <w:t xml:space="preserve"> </w:t>
      </w:r>
      <w:r>
        <w:t>biyolojik etkenlerle yapılan ve düşük miktarlarda uçucu kimyasal kullanılan çalışmalar için</w:t>
      </w:r>
      <w:r>
        <w:rPr>
          <w:spacing w:val="1"/>
        </w:rPr>
        <w:t xml:space="preserve"> </w:t>
      </w:r>
      <w:r>
        <w:t>uygundur.</w:t>
      </w:r>
    </w:p>
    <w:p w:rsidR="007533E5" w:rsidRDefault="007533E5">
      <w:pPr>
        <w:pStyle w:val="GvdeMetni"/>
        <w:spacing w:before="11"/>
        <w:rPr>
          <w:sz w:val="21"/>
        </w:rPr>
      </w:pPr>
    </w:p>
    <w:p w:rsidR="007533E5" w:rsidRDefault="0057218B">
      <w:pPr>
        <w:pStyle w:val="GvdeMetni"/>
        <w:spacing w:line="242" w:lineRule="auto"/>
        <w:ind w:left="196" w:right="632"/>
        <w:jc w:val="both"/>
      </w:pPr>
      <w:r>
        <w:t>HEPA</w:t>
      </w:r>
      <w:r>
        <w:rPr>
          <w:spacing w:val="-12"/>
        </w:rPr>
        <w:t xml:space="preserve"> </w:t>
      </w:r>
      <w:r>
        <w:t>filtreler</w:t>
      </w:r>
      <w:r>
        <w:rPr>
          <w:spacing w:val="-14"/>
        </w:rPr>
        <w:t xml:space="preserve"> </w:t>
      </w:r>
      <w:r>
        <w:t>kullanılara</w:t>
      </w:r>
      <w:r>
        <w:rPr>
          <w:color w:val="211E1F"/>
        </w:rPr>
        <w:t>k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imal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edilmiş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ve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laminar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hava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akımı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içeren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BGK’lerinden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temel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olarak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farklı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amaçla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üretilen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bir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diğer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kabin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türü;</w:t>
      </w:r>
      <w:r>
        <w:rPr>
          <w:color w:val="211E1F"/>
          <w:spacing w:val="-1"/>
        </w:rPr>
        <w:t xml:space="preserve"> </w:t>
      </w:r>
      <w:r>
        <w:rPr>
          <w:rFonts w:ascii="Arial" w:hAnsi="Arial"/>
          <w:b/>
          <w:color w:val="211E1F"/>
        </w:rPr>
        <w:t>Temiz</w:t>
      </w:r>
      <w:r>
        <w:rPr>
          <w:rFonts w:ascii="Arial" w:hAnsi="Arial"/>
          <w:b/>
          <w:color w:val="211E1F"/>
          <w:spacing w:val="-12"/>
        </w:rPr>
        <w:t xml:space="preserve"> </w:t>
      </w:r>
      <w:r>
        <w:rPr>
          <w:rFonts w:ascii="Arial" w:hAnsi="Arial"/>
          <w:b/>
          <w:color w:val="211E1F"/>
        </w:rPr>
        <w:t>Çalışma</w:t>
      </w:r>
      <w:r>
        <w:rPr>
          <w:rFonts w:ascii="Arial" w:hAnsi="Arial"/>
          <w:b/>
          <w:color w:val="211E1F"/>
          <w:spacing w:val="-10"/>
        </w:rPr>
        <w:t xml:space="preserve"> </w:t>
      </w:r>
      <w:r>
        <w:rPr>
          <w:rFonts w:ascii="Arial" w:hAnsi="Arial"/>
          <w:b/>
          <w:color w:val="211E1F"/>
        </w:rPr>
        <w:t>Kabinleri</w:t>
      </w:r>
      <w:r>
        <w:rPr>
          <w:rFonts w:ascii="Arial" w:hAnsi="Arial"/>
          <w:b/>
          <w:color w:val="211E1F"/>
          <w:spacing w:val="-7"/>
        </w:rPr>
        <w:t xml:space="preserve"> </w:t>
      </w:r>
      <w:r>
        <w:rPr>
          <w:rFonts w:ascii="Arial" w:hAnsi="Arial"/>
          <w:b/>
          <w:color w:val="211E1F"/>
        </w:rPr>
        <w:t>(Clean</w:t>
      </w:r>
      <w:r>
        <w:rPr>
          <w:rFonts w:ascii="Arial" w:hAnsi="Arial"/>
          <w:b/>
          <w:color w:val="211E1F"/>
          <w:spacing w:val="-7"/>
        </w:rPr>
        <w:t xml:space="preserve"> </w:t>
      </w:r>
      <w:r>
        <w:rPr>
          <w:rFonts w:ascii="Arial" w:hAnsi="Arial"/>
          <w:b/>
          <w:color w:val="211E1F"/>
        </w:rPr>
        <w:t>Bench)</w:t>
      </w:r>
      <w:r>
        <w:rPr>
          <w:color w:val="211E1F"/>
        </w:rPr>
        <w:t>’dir.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Temiz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çalışma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kabinleri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yalnızca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ürünü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korumaya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yönelik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tasarımlanmış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temiz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çalışma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bankoları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olup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çevre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ve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personel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koruması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sağlamadıkları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için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mikrobiyoloji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laboratuvarlarında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güvenlik/korunma amacıyla kullanılması mümkün değildir. Çoğu zaman steril veya patojen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mikroorganizma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içermediği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düşünülen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ürünlerin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(örneğin;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bazı ilaçlar,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moleküler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biyolojik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çalışmalar) çevresel ve personel kaynaklı kontaminasyonlardan korunması (ürün koruma)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amacıyla</w:t>
      </w:r>
      <w:r>
        <w:rPr>
          <w:color w:val="211E1F"/>
          <w:spacing w:val="33"/>
        </w:rPr>
        <w:t xml:space="preserve"> </w:t>
      </w:r>
      <w:r>
        <w:rPr>
          <w:color w:val="211E1F"/>
        </w:rPr>
        <w:t>kullanılırlar.</w:t>
      </w:r>
    </w:p>
    <w:p w:rsidR="007533E5" w:rsidRDefault="007533E5">
      <w:pPr>
        <w:spacing w:line="242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Biyogüvenlik</w:t>
      </w:r>
      <w:r>
        <w:rPr>
          <w:spacing w:val="-10"/>
        </w:rPr>
        <w:t xml:space="preserve"> </w:t>
      </w:r>
      <w:r>
        <w:t>kabinlerinin</w:t>
      </w:r>
      <w:r>
        <w:rPr>
          <w:spacing w:val="-10"/>
        </w:rPr>
        <w:t xml:space="preserve"> </w:t>
      </w:r>
      <w:r>
        <w:t>sınıflandırılması</w:t>
      </w:r>
    </w:p>
    <w:p w:rsidR="007533E5" w:rsidRDefault="0057218B">
      <w:pPr>
        <w:pStyle w:val="GvdeMetni"/>
        <w:spacing w:before="189" w:line="244" w:lineRule="auto"/>
        <w:ind w:left="196" w:right="634"/>
        <w:jc w:val="both"/>
      </w:pPr>
      <w:r>
        <w:t>Biyogüvenlik</w:t>
      </w:r>
      <w:r>
        <w:rPr>
          <w:spacing w:val="1"/>
        </w:rPr>
        <w:t xml:space="preserve"> </w:t>
      </w:r>
      <w:r>
        <w:t>kabinleri</w:t>
      </w:r>
      <w:r>
        <w:rPr>
          <w:spacing w:val="1"/>
        </w:rPr>
        <w:t xml:space="preserve"> </w:t>
      </w:r>
      <w:r>
        <w:t>hava</w:t>
      </w:r>
      <w:r>
        <w:rPr>
          <w:spacing w:val="1"/>
        </w:rPr>
        <w:t xml:space="preserve"> </w:t>
      </w:r>
      <w:r>
        <w:t>akım</w:t>
      </w:r>
      <w:r>
        <w:rPr>
          <w:spacing w:val="1"/>
        </w:rPr>
        <w:t xml:space="preserve"> </w:t>
      </w:r>
      <w:r>
        <w:t>hızı,</w:t>
      </w:r>
      <w:r>
        <w:rPr>
          <w:spacing w:val="1"/>
        </w:rPr>
        <w:t xml:space="preserve"> </w:t>
      </w:r>
      <w:r>
        <w:t>düzeni,</w:t>
      </w:r>
      <w:r>
        <w:rPr>
          <w:spacing w:val="1"/>
        </w:rPr>
        <w:t xml:space="preserve"> </w:t>
      </w:r>
      <w:r>
        <w:t>çevrim</w:t>
      </w:r>
      <w:r>
        <w:rPr>
          <w:spacing w:val="1"/>
        </w:rPr>
        <w:t xml:space="preserve"> </w:t>
      </w:r>
      <w:r>
        <w:t>havası,</w:t>
      </w:r>
      <w:r>
        <w:rPr>
          <w:spacing w:val="1"/>
        </w:rPr>
        <w:t xml:space="preserve"> </w:t>
      </w:r>
      <w:r>
        <w:t>dönüşüm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uçucu</w:t>
      </w:r>
      <w:r>
        <w:rPr>
          <w:spacing w:val="1"/>
        </w:rPr>
        <w:t xml:space="preserve"> </w:t>
      </w:r>
      <w:r>
        <w:t>kimyasallarla çalışmaya uygunluğuna göre Sınıf-I, Sınıf-II ve Sınıf-III olmak üzere üç sınıfta</w:t>
      </w:r>
      <w:r>
        <w:rPr>
          <w:spacing w:val="1"/>
        </w:rPr>
        <w:t xml:space="preserve"> </w:t>
      </w:r>
      <w:r>
        <w:t>tanımlanmışlardır.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GvdeMetni"/>
        <w:ind w:left="196" w:right="632"/>
        <w:jc w:val="both"/>
      </w:pPr>
      <w:r>
        <w:rPr>
          <w:position w:val="2"/>
        </w:rPr>
        <w:t>Sınıf-II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kabinlerin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ve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B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tipi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olmak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üzere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iki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tipi,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her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bir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tipin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ise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1</w:t>
      </w:r>
      <w:r>
        <w:rPr>
          <w:position w:val="2"/>
        </w:rPr>
        <w:t>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</w:t>
      </w:r>
      <w:r>
        <w:rPr>
          <w:sz w:val="14"/>
        </w:rPr>
        <w:t>2</w:t>
      </w:r>
      <w:r>
        <w:rPr>
          <w:spacing w:val="13"/>
          <w:sz w:val="14"/>
        </w:rPr>
        <w:t xml:space="preserve"> </w:t>
      </w:r>
      <w:r>
        <w:rPr>
          <w:position w:val="2"/>
        </w:rPr>
        <w:t>ve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B</w:t>
      </w:r>
      <w:r>
        <w:rPr>
          <w:sz w:val="14"/>
        </w:rPr>
        <w:t>1</w:t>
      </w:r>
      <w:r>
        <w:rPr>
          <w:position w:val="2"/>
        </w:rPr>
        <w:t>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B</w:t>
      </w:r>
      <w:r>
        <w:rPr>
          <w:sz w:val="14"/>
        </w:rPr>
        <w:t>2</w:t>
      </w:r>
      <w:r>
        <w:rPr>
          <w:spacing w:val="13"/>
          <w:sz w:val="14"/>
        </w:rPr>
        <w:t xml:space="preserve"> </w:t>
      </w:r>
      <w:r>
        <w:rPr>
          <w:position w:val="2"/>
        </w:rPr>
        <w:t>olmak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üzere</w:t>
      </w:r>
      <w:r>
        <w:rPr>
          <w:spacing w:val="-57"/>
          <w:position w:val="2"/>
        </w:rPr>
        <w:t xml:space="preserve"> </w:t>
      </w:r>
      <w:r>
        <w:t>ikişer alt</w:t>
      </w:r>
      <w:r>
        <w:rPr>
          <w:spacing w:val="2"/>
        </w:rPr>
        <w:t xml:space="preserve"> </w:t>
      </w:r>
      <w:r>
        <w:t>tipleri</w:t>
      </w:r>
      <w:r>
        <w:rPr>
          <w:spacing w:val="2"/>
        </w:rPr>
        <w:t xml:space="preserve"> </w:t>
      </w:r>
      <w:r>
        <w:t>mevcuttur.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"/>
        <w:rPr>
          <w:sz w:val="19"/>
        </w:rPr>
      </w:pPr>
    </w:p>
    <w:p w:rsidR="007533E5" w:rsidRDefault="0057218B">
      <w:pPr>
        <w:pStyle w:val="Balk3"/>
      </w:pPr>
      <w:r>
        <w:t>Sınıf-I</w:t>
      </w:r>
      <w:r>
        <w:rPr>
          <w:spacing w:val="-2"/>
        </w:rPr>
        <w:t xml:space="preserve"> </w:t>
      </w:r>
      <w:r>
        <w:t>Biyogüvenlik</w:t>
      </w:r>
      <w:r>
        <w:rPr>
          <w:spacing w:val="-1"/>
        </w:rPr>
        <w:t xml:space="preserve"> </w:t>
      </w:r>
      <w:r>
        <w:t>kabinleri</w:t>
      </w:r>
      <w:r>
        <w:rPr>
          <w:spacing w:val="-4"/>
        </w:rPr>
        <w:t xml:space="preserve"> </w:t>
      </w:r>
      <w:r>
        <w:t>(BGK</w:t>
      </w:r>
      <w:r>
        <w:rPr>
          <w:spacing w:val="-2"/>
        </w:rPr>
        <w:t xml:space="preserve"> </w:t>
      </w:r>
      <w:r>
        <w:t>Sınıf-I)</w:t>
      </w:r>
    </w:p>
    <w:p w:rsidR="007533E5" w:rsidRDefault="0057218B">
      <w:pPr>
        <w:pStyle w:val="GvdeMetni"/>
        <w:spacing w:before="190" w:line="242" w:lineRule="auto"/>
        <w:ind w:left="196" w:right="644"/>
        <w:jc w:val="both"/>
      </w:pPr>
      <w:r>
        <w:rPr>
          <w:color w:val="211E1F"/>
        </w:rPr>
        <w:t>Sınıf-I BGK’leri çalışan kişiyi ve çevreyi enfeksiyon riskinden korumaya yönelik tasarlanmış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çalışma kabinleridir.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4" w:lineRule="auto"/>
        <w:ind w:left="196" w:right="637"/>
        <w:jc w:val="both"/>
      </w:pPr>
      <w:r>
        <w:rPr>
          <w:color w:val="211E1F"/>
        </w:rPr>
        <w:t>Ön açıklıktan kabin içine alınan oda havası, HEPA/ULPA filtrelerden geçerek dışarıya atılır.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Çalışma yüzeyine doğrudan oda havasının girmesi dolayısıyla ürün koruma özellikleri yoktur.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Ancak potansiyel olarak kirli veya kirlenen havanın HEPA/ULPA filtreden atılması çalışanların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ve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çevrenin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korunmasını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sağlar.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207"/>
      </w:pPr>
      <w:r>
        <w:t>Sınıf-II</w:t>
      </w:r>
      <w:r>
        <w:rPr>
          <w:spacing w:val="-2"/>
        </w:rPr>
        <w:t xml:space="preserve"> </w:t>
      </w:r>
      <w:r>
        <w:t>Biyogüvenlik</w:t>
      </w:r>
      <w:r>
        <w:rPr>
          <w:spacing w:val="-1"/>
        </w:rPr>
        <w:t xml:space="preserve"> </w:t>
      </w:r>
      <w:r>
        <w:t>kabinleri</w:t>
      </w:r>
      <w:r>
        <w:rPr>
          <w:spacing w:val="-2"/>
        </w:rPr>
        <w:t xml:space="preserve"> </w:t>
      </w:r>
      <w:r>
        <w:t>(BGK</w:t>
      </w:r>
      <w:r>
        <w:rPr>
          <w:spacing w:val="-2"/>
        </w:rPr>
        <w:t xml:space="preserve"> </w:t>
      </w:r>
      <w:r>
        <w:t>Sınıf-II)</w:t>
      </w:r>
    </w:p>
    <w:p w:rsidR="007533E5" w:rsidRDefault="0057218B">
      <w:pPr>
        <w:pStyle w:val="GvdeMetni"/>
        <w:spacing w:before="188" w:line="244" w:lineRule="auto"/>
        <w:ind w:left="196" w:right="636"/>
        <w:jc w:val="both"/>
      </w:pPr>
      <w:r>
        <w:rPr>
          <w:color w:val="211E1F"/>
        </w:rPr>
        <w:t>Bu tür kabinler daha karmaşık yapıya sahiptir. Çalışanların ve çevrenin korunması yanında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ürün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korumaya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yönelik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olarak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tasarlanmış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olmaları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dolayısıyla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daha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yaygın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olarak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kullanılmaktadırlar.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4" w:lineRule="auto"/>
        <w:ind w:left="196" w:right="633"/>
        <w:jc w:val="both"/>
      </w:pPr>
      <w:r>
        <w:rPr>
          <w:color w:val="211E1F"/>
        </w:rPr>
        <w:t>Çalışma yüzeyindeki ön panel açıklığının altında bir ızgara sistemi bulunur. Buradan dış ortam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oda havası doğrudan HEPA filtreye yönlendirerek önce temizlenir, daha sonra ise temiz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havanın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ön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panel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açıklığından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giren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hava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ile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“güvenli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hava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duvarı”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oluşturacak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şekilde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çalışma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yüzeyine laminar akım halinde gönderilmesi sağlanır. Bu döngü sırasında havanın bir kısmı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dışarıya atılır. Böylece hem çalışma yüzeyi temiz kalır hem de çalışanlar ve çevre korunmuş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olur.</w:t>
      </w:r>
    </w:p>
    <w:p w:rsidR="007533E5" w:rsidRDefault="007533E5">
      <w:pPr>
        <w:pStyle w:val="GvdeMetni"/>
        <w:spacing w:before="9"/>
        <w:rPr>
          <w:sz w:val="21"/>
        </w:rPr>
      </w:pPr>
    </w:p>
    <w:p w:rsidR="007533E5" w:rsidRDefault="0057218B">
      <w:pPr>
        <w:pStyle w:val="GvdeMetni"/>
        <w:spacing w:before="1" w:line="242" w:lineRule="auto"/>
        <w:ind w:left="196" w:right="637"/>
        <w:jc w:val="both"/>
      </w:pPr>
      <w:r>
        <w:rPr>
          <w:color w:val="211E1F"/>
        </w:rPr>
        <w:t>Dünya Sağlık Örgütü (DSÖ)’nun son sınıflandırması ile hava akım hızları ve resirkülasyon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oranlarına göre iki farklı tip (A ve B) ve dört alt tip (A1, A2, B1 ve B2) tanımlanmıştır. Risk grup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2-3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mikroorganizmalar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ile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çalışılırken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kullanılması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önerilmektedir.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Ayrıca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pozitif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basınçlı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laboratuvar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giysileri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kullanılan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BGD-4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“suit”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laboratuvarları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içinde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kullanılabilecekleri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belirtilmektedir.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3"/>
        <w:rPr>
          <w:sz w:val="21"/>
        </w:rPr>
      </w:pPr>
    </w:p>
    <w:p w:rsidR="007533E5" w:rsidRDefault="0057218B">
      <w:pPr>
        <w:pStyle w:val="Balk3"/>
      </w:pPr>
      <w:r>
        <w:t>Sınıf-III</w:t>
      </w:r>
      <w:r>
        <w:rPr>
          <w:spacing w:val="-2"/>
        </w:rPr>
        <w:t xml:space="preserve"> </w:t>
      </w:r>
      <w:r>
        <w:t>Biyogüvenlik</w:t>
      </w:r>
      <w:r>
        <w:rPr>
          <w:spacing w:val="-2"/>
        </w:rPr>
        <w:t xml:space="preserve"> </w:t>
      </w:r>
      <w:r>
        <w:t>kabinleri</w:t>
      </w:r>
      <w:r>
        <w:rPr>
          <w:spacing w:val="-2"/>
        </w:rPr>
        <w:t xml:space="preserve"> </w:t>
      </w:r>
      <w:r>
        <w:t>(BGK</w:t>
      </w:r>
      <w:r>
        <w:rPr>
          <w:spacing w:val="-3"/>
        </w:rPr>
        <w:t xml:space="preserve"> </w:t>
      </w:r>
      <w:r>
        <w:t>Sınıf-III)</w:t>
      </w:r>
    </w:p>
    <w:p w:rsidR="007533E5" w:rsidRDefault="0057218B">
      <w:pPr>
        <w:pStyle w:val="GvdeMetni"/>
        <w:spacing w:before="188" w:line="244" w:lineRule="auto"/>
        <w:ind w:left="196" w:right="643"/>
        <w:jc w:val="both"/>
      </w:pPr>
      <w:r>
        <w:rPr>
          <w:color w:val="211E1F"/>
        </w:rPr>
        <w:t>Esas itibariyle BGD-3/4 laboratuvarlarda risk grup 4 mikroorganizmalarla çalışmaya yönelik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tamamen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kapalı bir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sistem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kabini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olarak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üretilmişlerdir.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4" w:lineRule="auto"/>
        <w:ind w:left="196" w:right="634"/>
        <w:jc w:val="both"/>
      </w:pPr>
      <w:r>
        <w:rPr>
          <w:color w:val="211E1F"/>
        </w:rPr>
        <w:t>İç hava resirkülasyonu yoktur ve tam izolasyon sağlanmış durumdadır. Doğrudan dış ortam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bağlantısı yapılır. Materyal akışı al-ver kutusu yoluyla yapıldığı ve atık yolu doğrudan otoklav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bağlantılı olduğu için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güvenlik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maksimumdur.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Çalışma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yüzeyine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kabin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ile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bütünleştirilmiş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dayanıklı (heavy-duty)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lastik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eldivenler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yoluyla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ulaşılır.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Biyogüvenlik</w:t>
      </w:r>
      <w:r>
        <w:rPr>
          <w:spacing w:val="-8"/>
        </w:rPr>
        <w:t xml:space="preserve"> </w:t>
      </w:r>
      <w:r>
        <w:t>kabinlerinin</w:t>
      </w:r>
      <w:r>
        <w:rPr>
          <w:spacing w:val="-9"/>
        </w:rPr>
        <w:t xml:space="preserve"> </w:t>
      </w:r>
      <w:r>
        <w:t>kullanımı</w:t>
      </w:r>
    </w:p>
    <w:p w:rsidR="007533E5" w:rsidRDefault="007533E5">
      <w:pPr>
        <w:pStyle w:val="GvdeMetni"/>
        <w:spacing w:before="1"/>
        <w:rPr>
          <w:rFonts w:ascii="Arial"/>
          <w:b/>
          <w:sz w:val="28"/>
        </w:rPr>
      </w:pPr>
    </w:p>
    <w:p w:rsidR="007533E5" w:rsidRDefault="0057218B">
      <w:pPr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Kullanım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öncesinde;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7" w:line="242" w:lineRule="auto"/>
        <w:ind w:right="633"/>
        <w:jc w:val="both"/>
        <w:rPr>
          <w:rFonts w:ascii="Symbol" w:hAnsi="Symbol"/>
        </w:rPr>
      </w:pPr>
      <w:r>
        <w:rPr>
          <w:w w:val="105"/>
        </w:rPr>
        <w:t>Kabinde</w:t>
      </w:r>
      <w:r>
        <w:rPr>
          <w:spacing w:val="1"/>
          <w:w w:val="105"/>
        </w:rPr>
        <w:t xml:space="preserve"> </w:t>
      </w:r>
      <w:r>
        <w:rPr>
          <w:w w:val="105"/>
        </w:rPr>
        <w:t>fan</w:t>
      </w:r>
      <w:r>
        <w:rPr>
          <w:spacing w:val="1"/>
          <w:w w:val="105"/>
        </w:rPr>
        <w:t xml:space="preserve"> </w:t>
      </w:r>
      <w:r>
        <w:rPr>
          <w:w w:val="105"/>
        </w:rPr>
        <w:t>çalışmadan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hava</w:t>
      </w:r>
      <w:r>
        <w:rPr>
          <w:spacing w:val="1"/>
          <w:w w:val="105"/>
        </w:rPr>
        <w:t xml:space="preserve"> </w:t>
      </w:r>
      <w:r>
        <w:rPr>
          <w:w w:val="105"/>
        </w:rPr>
        <w:t>akımı</w:t>
      </w:r>
      <w:r>
        <w:rPr>
          <w:spacing w:val="1"/>
          <w:w w:val="105"/>
        </w:rPr>
        <w:t xml:space="preserve"> </w:t>
      </w:r>
      <w:r>
        <w:rPr>
          <w:w w:val="105"/>
        </w:rPr>
        <w:t>güvenli</w:t>
      </w:r>
      <w:r>
        <w:rPr>
          <w:spacing w:val="1"/>
          <w:w w:val="105"/>
        </w:rPr>
        <w:t xml:space="preserve"> </w:t>
      </w:r>
      <w:r>
        <w:rPr>
          <w:w w:val="105"/>
        </w:rPr>
        <w:t>moda</w:t>
      </w:r>
      <w:r>
        <w:rPr>
          <w:spacing w:val="1"/>
          <w:w w:val="105"/>
        </w:rPr>
        <w:t xml:space="preserve"> </w:t>
      </w:r>
      <w:r>
        <w:rPr>
          <w:w w:val="105"/>
        </w:rPr>
        <w:t>geçmeden</w:t>
      </w:r>
      <w:r>
        <w:rPr>
          <w:spacing w:val="1"/>
          <w:w w:val="105"/>
        </w:rPr>
        <w:t xml:space="preserve"> </w:t>
      </w:r>
      <w:r>
        <w:rPr>
          <w:w w:val="105"/>
        </w:rPr>
        <w:t>çalışmaya</w:t>
      </w:r>
      <w:r>
        <w:rPr>
          <w:spacing w:val="1"/>
          <w:w w:val="105"/>
        </w:rPr>
        <w:t xml:space="preserve"> </w:t>
      </w:r>
      <w:r>
        <w:rPr>
          <w:w w:val="105"/>
        </w:rPr>
        <w:t>başlanmamalıdır. Genel bir kural olarak fan en az 5 dakika çalıştırıldıktan sonra</w:t>
      </w:r>
      <w:r>
        <w:rPr>
          <w:spacing w:val="1"/>
          <w:w w:val="105"/>
        </w:rPr>
        <w:t xml:space="preserve"> </w:t>
      </w:r>
      <w:r>
        <w:rPr>
          <w:w w:val="105"/>
        </w:rPr>
        <w:t>çalışmaya</w:t>
      </w:r>
      <w:r>
        <w:rPr>
          <w:spacing w:val="-1"/>
          <w:w w:val="105"/>
        </w:rPr>
        <w:t xml:space="preserve"> </w:t>
      </w:r>
      <w:r>
        <w:rPr>
          <w:w w:val="105"/>
        </w:rPr>
        <w:t>başlanmalıdır.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3" w:line="242" w:lineRule="auto"/>
        <w:ind w:right="634"/>
        <w:jc w:val="both"/>
        <w:rPr>
          <w:rFonts w:ascii="Symbol" w:hAnsi="Symbol"/>
        </w:rPr>
      </w:pPr>
      <w:r>
        <w:rPr>
          <w:w w:val="105"/>
        </w:rPr>
        <w:t>Ön cam açıklığı ayarlanmalıdır. Bu açıklık, genellikle 25-30 cm olup kabin çalışma</w:t>
      </w:r>
      <w:r>
        <w:rPr>
          <w:spacing w:val="1"/>
          <w:w w:val="105"/>
        </w:rPr>
        <w:t xml:space="preserve"> </w:t>
      </w:r>
      <w:r>
        <w:t>açıklığı olarak bilinir ve üretici firma tarafından güvenli hava akımı sağlanması koşuluyla</w:t>
      </w:r>
      <w:r>
        <w:rPr>
          <w:spacing w:val="1"/>
        </w:rPr>
        <w:t xml:space="preserve"> </w:t>
      </w:r>
      <w:r>
        <w:rPr>
          <w:w w:val="105"/>
        </w:rPr>
        <w:t>belirlenir. Ancak çalışma açıklığı bazı kabinlerde 17 cm kadar kısa olabilmektedir.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Çalışma </w:t>
      </w:r>
      <w:r>
        <w:rPr>
          <w:w w:val="105"/>
        </w:rPr>
        <w:t>esnasında, çalışanın yüzünün camın arka kısmında kalmış olmasına dikkat</w:t>
      </w:r>
      <w:r>
        <w:rPr>
          <w:spacing w:val="1"/>
          <w:w w:val="105"/>
        </w:rPr>
        <w:t xml:space="preserve"> </w:t>
      </w:r>
      <w:r>
        <w:rPr>
          <w:w w:val="105"/>
        </w:rPr>
        <w:t>edilmelidir.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6" w:line="244" w:lineRule="auto"/>
        <w:ind w:right="631"/>
        <w:jc w:val="both"/>
        <w:rPr>
          <w:rFonts w:ascii="Symbol" w:hAnsi="Symbol"/>
        </w:rPr>
      </w:pPr>
      <w:r>
        <w:t>Çalışma</w:t>
      </w:r>
      <w:r>
        <w:rPr>
          <w:spacing w:val="1"/>
        </w:rPr>
        <w:t xml:space="preserve"> </w:t>
      </w:r>
      <w:r>
        <w:t>öncesinde</w:t>
      </w:r>
      <w:r>
        <w:rPr>
          <w:spacing w:val="1"/>
        </w:rPr>
        <w:t xml:space="preserve"> </w:t>
      </w:r>
      <w:r>
        <w:t>kabin</w:t>
      </w:r>
      <w:r>
        <w:rPr>
          <w:spacing w:val="1"/>
        </w:rPr>
        <w:t xml:space="preserve"> </w:t>
      </w:r>
      <w:r>
        <w:t>yüzeyi</w:t>
      </w:r>
      <w:r>
        <w:rPr>
          <w:spacing w:val="1"/>
        </w:rPr>
        <w:t xml:space="preserve"> </w:t>
      </w:r>
      <w:r>
        <w:t>%70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çamaşır</w:t>
      </w:r>
      <w:r>
        <w:rPr>
          <w:spacing w:val="1"/>
        </w:rPr>
        <w:t xml:space="preserve"> </w:t>
      </w:r>
      <w:r>
        <w:t>suyu</w:t>
      </w:r>
      <w:r>
        <w:rPr>
          <w:spacing w:val="1"/>
        </w:rPr>
        <w:t xml:space="preserve"> </w:t>
      </w:r>
      <w:r>
        <w:t>çözeltisi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temizlenmelidir. Sınıf II tip A kabinlerde, uçucu bir kimyasal olan etanolün birikerek</w:t>
      </w:r>
      <w:r>
        <w:rPr>
          <w:spacing w:val="1"/>
        </w:rPr>
        <w:t xml:space="preserve"> </w:t>
      </w:r>
      <w:r>
        <w:t>yanma-parlama riski yaratabileceği ve HEPA/ULPA filtrelere zarar verebileceği</w:t>
      </w:r>
      <w:r>
        <w:rPr>
          <w:spacing w:val="1"/>
        </w:rPr>
        <w:t xml:space="preserve"> </w:t>
      </w:r>
      <w:r>
        <w:t>öne</w:t>
      </w:r>
      <w:r>
        <w:rPr>
          <w:spacing w:val="1"/>
        </w:rPr>
        <w:t xml:space="preserve"> </w:t>
      </w:r>
      <w:r>
        <w:t>sürülmektedir. Bu nedenle, bazı laboratuvar güvenliği uzmanları kabinlerin temizlik ve</w:t>
      </w:r>
      <w:r>
        <w:rPr>
          <w:spacing w:val="1"/>
        </w:rPr>
        <w:t xml:space="preserve"> </w:t>
      </w:r>
      <w:r>
        <w:t>dezenfeksiyonunda</w:t>
      </w:r>
      <w:r>
        <w:rPr>
          <w:spacing w:val="-10"/>
        </w:rPr>
        <w:t xml:space="preserve"> </w:t>
      </w:r>
      <w:r>
        <w:t>klorlu</w:t>
      </w:r>
      <w:r>
        <w:rPr>
          <w:spacing w:val="-8"/>
        </w:rPr>
        <w:t xml:space="preserve"> </w:t>
      </w:r>
      <w:r>
        <w:t>çözeltilerin</w:t>
      </w:r>
      <w:r>
        <w:rPr>
          <w:spacing w:val="-8"/>
        </w:rPr>
        <w:t xml:space="preserve"> </w:t>
      </w:r>
      <w:r>
        <w:t>kullanılmasının</w:t>
      </w:r>
      <w:r>
        <w:rPr>
          <w:spacing w:val="-7"/>
        </w:rPr>
        <w:t xml:space="preserve"> </w:t>
      </w:r>
      <w:r>
        <w:t>daha</w:t>
      </w:r>
      <w:r>
        <w:rPr>
          <w:spacing w:val="-7"/>
        </w:rPr>
        <w:t xml:space="preserve"> </w:t>
      </w:r>
      <w:r>
        <w:t>uygun</w:t>
      </w:r>
      <w:r>
        <w:rPr>
          <w:spacing w:val="-7"/>
        </w:rPr>
        <w:t xml:space="preserve"> </w:t>
      </w:r>
      <w:r>
        <w:t>olduğu</w:t>
      </w:r>
      <w:r>
        <w:rPr>
          <w:spacing w:val="-6"/>
        </w:rPr>
        <w:t xml:space="preserve"> </w:t>
      </w:r>
      <w:r>
        <w:t>yönünde</w:t>
      </w:r>
      <w:r>
        <w:rPr>
          <w:spacing w:val="-10"/>
        </w:rPr>
        <w:t xml:space="preserve"> </w:t>
      </w:r>
      <w:r>
        <w:t>görüş</w:t>
      </w:r>
      <w:r>
        <w:rPr>
          <w:spacing w:val="1"/>
        </w:rPr>
        <w:t xml:space="preserve"> </w:t>
      </w:r>
      <w:r>
        <w:t>bildirmektedir. Dökülme saçılma olmadığında rutin temizlik için 1/50-1/100 çamaşır suyu</w:t>
      </w:r>
      <w:r>
        <w:rPr>
          <w:spacing w:val="-56"/>
        </w:rPr>
        <w:t xml:space="preserve"> </w:t>
      </w:r>
      <w:r>
        <w:t>yeterlidir. Klorlu çözeltilerin metal üzerinde aşındırıcı (koroziv) etkisi göz önüne alınarak,</w:t>
      </w:r>
      <w:r>
        <w:rPr>
          <w:spacing w:val="-56"/>
        </w:rPr>
        <w:t xml:space="preserve"> </w:t>
      </w:r>
      <w:r>
        <w:t>klorlu çözelti ile dekontaminasyon sonrasında çalışma yüzeyi steril distile su ile tekrar</w:t>
      </w:r>
      <w:r>
        <w:rPr>
          <w:spacing w:val="1"/>
        </w:rPr>
        <w:t xml:space="preserve"> </w:t>
      </w:r>
      <w:r>
        <w:t>silinmelidir.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spacing w:before="199"/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Kullanım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sırasında;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7" w:line="242" w:lineRule="auto"/>
        <w:ind w:right="639"/>
        <w:rPr>
          <w:rFonts w:ascii="Symbol" w:hAnsi="Symbol"/>
        </w:rPr>
      </w:pPr>
      <w:r>
        <w:t>Çalışmaya</w:t>
      </w:r>
      <w:r>
        <w:rPr>
          <w:spacing w:val="34"/>
        </w:rPr>
        <w:t xml:space="preserve"> </w:t>
      </w:r>
      <w:r>
        <w:t>başlamadan</w:t>
      </w:r>
      <w:r>
        <w:rPr>
          <w:spacing w:val="31"/>
        </w:rPr>
        <w:t xml:space="preserve"> </w:t>
      </w:r>
      <w:r>
        <w:t>gerekli</w:t>
      </w:r>
      <w:r>
        <w:rPr>
          <w:spacing w:val="33"/>
        </w:rPr>
        <w:t xml:space="preserve"> </w:t>
      </w:r>
      <w:r>
        <w:t>malzemeler</w:t>
      </w:r>
      <w:r>
        <w:rPr>
          <w:spacing w:val="30"/>
        </w:rPr>
        <w:t xml:space="preserve"> </w:t>
      </w:r>
      <w:r>
        <w:t>kabin</w:t>
      </w:r>
      <w:r>
        <w:rPr>
          <w:spacing w:val="34"/>
        </w:rPr>
        <w:t xml:space="preserve"> </w:t>
      </w:r>
      <w:r>
        <w:t>içine</w:t>
      </w:r>
      <w:r>
        <w:rPr>
          <w:spacing w:val="34"/>
        </w:rPr>
        <w:t xml:space="preserve"> </w:t>
      </w:r>
      <w:r>
        <w:t>yerleştirilmelidir.</w:t>
      </w:r>
      <w:r>
        <w:rPr>
          <w:spacing w:val="32"/>
        </w:rPr>
        <w:t xml:space="preserve"> </w:t>
      </w:r>
      <w:r>
        <w:t>Kabin</w:t>
      </w:r>
      <w:r>
        <w:rPr>
          <w:spacing w:val="34"/>
        </w:rPr>
        <w:t xml:space="preserve"> </w:t>
      </w:r>
      <w:r>
        <w:t>içinde</w:t>
      </w:r>
      <w:r>
        <w:rPr>
          <w:spacing w:val="-56"/>
        </w:rPr>
        <w:t xml:space="preserve"> </w:t>
      </w:r>
      <w:r>
        <w:t>gereksiz malzeme</w:t>
      </w:r>
      <w:r>
        <w:rPr>
          <w:spacing w:val="3"/>
        </w:rPr>
        <w:t xml:space="preserve"> </w:t>
      </w:r>
      <w:r>
        <w:t>bulundurulmamalıdır.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  <w:tab w:val="left" w:pos="1702"/>
          <w:tab w:val="left" w:pos="2148"/>
          <w:tab w:val="left" w:pos="2966"/>
          <w:tab w:val="left" w:pos="3969"/>
          <w:tab w:val="left" w:pos="4688"/>
          <w:tab w:val="left" w:pos="6382"/>
          <w:tab w:val="left" w:pos="7128"/>
          <w:tab w:val="left" w:pos="7920"/>
          <w:tab w:val="left" w:pos="8866"/>
        </w:tabs>
        <w:spacing w:before="113" w:line="242" w:lineRule="auto"/>
        <w:ind w:right="633"/>
        <w:rPr>
          <w:rFonts w:ascii="Symbol" w:hAnsi="Symbol"/>
        </w:rPr>
      </w:pPr>
      <w:r>
        <w:rPr>
          <w:w w:val="105"/>
        </w:rPr>
        <w:t>Yüksek</w:t>
      </w:r>
      <w:r>
        <w:rPr>
          <w:w w:val="105"/>
        </w:rPr>
        <w:tab/>
        <w:t>ısı</w:t>
      </w:r>
      <w:r>
        <w:rPr>
          <w:w w:val="105"/>
        </w:rPr>
        <w:tab/>
        <w:t>HEPA</w:t>
      </w:r>
      <w:r>
        <w:rPr>
          <w:w w:val="105"/>
        </w:rPr>
        <w:tab/>
        <w:t>filtrelere</w:t>
      </w:r>
      <w:r>
        <w:rPr>
          <w:w w:val="105"/>
        </w:rPr>
        <w:tab/>
        <w:t>zarar</w:t>
      </w:r>
      <w:r>
        <w:rPr>
          <w:w w:val="105"/>
        </w:rPr>
        <w:tab/>
      </w:r>
      <w:r>
        <w:rPr>
          <w:spacing w:val="-1"/>
          <w:w w:val="105"/>
        </w:rPr>
        <w:t>verebildiğinden</w:t>
      </w:r>
      <w:r>
        <w:rPr>
          <w:spacing w:val="-1"/>
          <w:w w:val="105"/>
        </w:rPr>
        <w:tab/>
      </w:r>
      <w:r>
        <w:rPr>
          <w:w w:val="105"/>
        </w:rPr>
        <w:t>kabin</w:t>
      </w:r>
      <w:r>
        <w:rPr>
          <w:w w:val="105"/>
        </w:rPr>
        <w:tab/>
        <w:t>içinde</w:t>
      </w:r>
      <w:r>
        <w:rPr>
          <w:w w:val="105"/>
        </w:rPr>
        <w:tab/>
        <w:t>bunsen</w:t>
      </w:r>
      <w:r>
        <w:rPr>
          <w:w w:val="105"/>
        </w:rPr>
        <w:tab/>
      </w:r>
      <w:r>
        <w:rPr>
          <w:spacing w:val="-1"/>
        </w:rPr>
        <w:t>beki</w:t>
      </w:r>
      <w:r>
        <w:rPr>
          <w:spacing w:val="-56"/>
        </w:rPr>
        <w:t xml:space="preserve"> </w:t>
      </w:r>
      <w:r>
        <w:t>kullanılmamalıdır.</w:t>
      </w:r>
      <w:r>
        <w:rPr>
          <w:spacing w:val="5"/>
        </w:rPr>
        <w:t xml:space="preserve"> </w:t>
      </w:r>
      <w:r>
        <w:t>Bunun</w:t>
      </w:r>
      <w:r>
        <w:rPr>
          <w:spacing w:val="4"/>
        </w:rPr>
        <w:t xml:space="preserve"> </w:t>
      </w:r>
      <w:r>
        <w:t>yerine</w:t>
      </w:r>
      <w:r>
        <w:rPr>
          <w:spacing w:val="3"/>
        </w:rPr>
        <w:t xml:space="preserve"> </w:t>
      </w:r>
      <w:r>
        <w:t>insineratör</w:t>
      </w:r>
      <w:r>
        <w:rPr>
          <w:spacing w:val="3"/>
        </w:rPr>
        <w:t xml:space="preserve"> </w:t>
      </w:r>
      <w:r>
        <w:t>ya</w:t>
      </w:r>
      <w:r>
        <w:rPr>
          <w:spacing w:val="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tek</w:t>
      </w:r>
      <w:r>
        <w:rPr>
          <w:spacing w:val="4"/>
        </w:rPr>
        <w:t xml:space="preserve"> </w:t>
      </w:r>
      <w:r>
        <w:t>kullanımlık</w:t>
      </w:r>
      <w:r>
        <w:rPr>
          <w:spacing w:val="7"/>
        </w:rPr>
        <w:t xml:space="preserve"> </w:t>
      </w:r>
      <w:r>
        <w:t>özeler</w:t>
      </w:r>
      <w:r>
        <w:rPr>
          <w:spacing w:val="3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2"/>
        <w:ind w:right="636"/>
        <w:rPr>
          <w:rFonts w:ascii="Symbol" w:hAnsi="Symbol"/>
        </w:rPr>
      </w:pPr>
      <w:r>
        <w:t>Biyogüvenlik</w:t>
      </w:r>
      <w:r>
        <w:rPr>
          <w:spacing w:val="-12"/>
        </w:rPr>
        <w:t xml:space="preserve"> </w:t>
      </w:r>
      <w:r>
        <w:t>kabinlerinde</w:t>
      </w:r>
      <w:r>
        <w:rPr>
          <w:spacing w:val="-11"/>
        </w:rPr>
        <w:t xml:space="preserve"> </w:t>
      </w:r>
      <w:r>
        <w:t>uygun</w:t>
      </w:r>
      <w:r>
        <w:rPr>
          <w:spacing w:val="-12"/>
        </w:rPr>
        <w:t xml:space="preserve"> </w:t>
      </w:r>
      <w:r>
        <w:t>çalışma</w:t>
      </w:r>
      <w:r>
        <w:rPr>
          <w:spacing w:val="-11"/>
        </w:rPr>
        <w:t xml:space="preserve"> </w:t>
      </w:r>
      <w:r>
        <w:t>düzeni</w:t>
      </w:r>
      <w:r>
        <w:rPr>
          <w:spacing w:val="-9"/>
        </w:rPr>
        <w:t xml:space="preserve"> </w:t>
      </w:r>
      <w:r>
        <w:t>oluşturulmalıdır.</w:t>
      </w:r>
      <w:r>
        <w:rPr>
          <w:spacing w:val="-11"/>
        </w:rPr>
        <w:t xml:space="preserve"> </w:t>
      </w:r>
      <w:r>
        <w:t>Çalışma</w:t>
      </w:r>
      <w:r>
        <w:rPr>
          <w:spacing w:val="-11"/>
        </w:rPr>
        <w:t xml:space="preserve"> </w:t>
      </w:r>
      <w:r>
        <w:t>temiz</w:t>
      </w:r>
      <w:r>
        <w:rPr>
          <w:spacing w:val="-14"/>
        </w:rPr>
        <w:t xml:space="preserve"> </w:t>
      </w:r>
      <w:r>
        <w:t>alandan</w:t>
      </w:r>
      <w:r>
        <w:rPr>
          <w:spacing w:val="-55"/>
        </w:rPr>
        <w:t xml:space="preserve"> </w:t>
      </w:r>
      <w:r>
        <w:t>kirli</w:t>
      </w:r>
      <w:r>
        <w:rPr>
          <w:spacing w:val="2"/>
        </w:rPr>
        <w:t xml:space="preserve"> </w:t>
      </w:r>
      <w:r>
        <w:t>alana</w:t>
      </w:r>
      <w:r>
        <w:rPr>
          <w:spacing w:val="2"/>
        </w:rPr>
        <w:t xml:space="preserve"> </w:t>
      </w:r>
      <w:r>
        <w:t>doğru</w:t>
      </w:r>
      <w:r>
        <w:rPr>
          <w:spacing w:val="3"/>
        </w:rPr>
        <w:t xml:space="preserve"> </w:t>
      </w:r>
      <w:r>
        <w:t>yapılmalıdır.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7"/>
        <w:ind w:right="637"/>
        <w:rPr>
          <w:rFonts w:ascii="Symbol" w:hAnsi="Symbol"/>
        </w:rPr>
      </w:pPr>
      <w:r>
        <w:rPr>
          <w:spacing w:val="-2"/>
          <w:w w:val="105"/>
        </w:rPr>
        <w:t xml:space="preserve">Kabinin hava </w:t>
      </w:r>
      <w:r>
        <w:rPr>
          <w:spacing w:val="-1"/>
          <w:w w:val="105"/>
        </w:rPr>
        <w:t>ızgaraları kapatılmamalıdır. Notlar, pipet veya diğer malzemelerle hava</w:t>
      </w:r>
      <w:r>
        <w:rPr>
          <w:spacing w:val="-59"/>
          <w:w w:val="105"/>
        </w:rPr>
        <w:t xml:space="preserve"> </w:t>
      </w:r>
      <w:r>
        <w:rPr>
          <w:w w:val="105"/>
        </w:rPr>
        <w:t>akımı</w:t>
      </w:r>
      <w:r>
        <w:rPr>
          <w:spacing w:val="-6"/>
          <w:w w:val="105"/>
        </w:rPr>
        <w:t xml:space="preserve"> </w:t>
      </w:r>
      <w:r>
        <w:rPr>
          <w:w w:val="105"/>
        </w:rPr>
        <w:t>kesilmemelidir.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35"/>
        <w:rPr>
          <w:rFonts w:ascii="Symbol" w:hAnsi="Symbol"/>
        </w:rPr>
      </w:pPr>
      <w:r>
        <w:t>Kağıt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kayıt</w:t>
      </w:r>
      <w:r>
        <w:rPr>
          <w:spacing w:val="3"/>
        </w:rPr>
        <w:t xml:space="preserve"> </w:t>
      </w:r>
      <w:r>
        <w:t>işleri</w:t>
      </w:r>
      <w:r>
        <w:rPr>
          <w:spacing w:val="2"/>
        </w:rPr>
        <w:t xml:space="preserve"> </w:t>
      </w:r>
      <w:r>
        <w:t>kesinlikle</w:t>
      </w:r>
      <w:r>
        <w:rPr>
          <w:spacing w:val="2"/>
        </w:rPr>
        <w:t xml:space="preserve"> </w:t>
      </w:r>
      <w:r>
        <w:t>BGK’lerin</w:t>
      </w:r>
      <w:r>
        <w:rPr>
          <w:spacing w:val="2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yapılmamalıdır.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31"/>
        <w:rPr>
          <w:rFonts w:ascii="Symbol" w:hAnsi="Symbol"/>
        </w:rPr>
      </w:pPr>
      <w:r>
        <w:t>Kabin</w:t>
      </w:r>
      <w:r>
        <w:rPr>
          <w:spacing w:val="3"/>
        </w:rPr>
        <w:t xml:space="preserve"> </w:t>
      </w:r>
      <w:r>
        <w:t>içinde</w:t>
      </w:r>
      <w:r>
        <w:rPr>
          <w:spacing w:val="3"/>
        </w:rPr>
        <w:t xml:space="preserve"> </w:t>
      </w:r>
      <w:r>
        <w:t>atık</w:t>
      </w:r>
      <w:r>
        <w:rPr>
          <w:spacing w:val="8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kesici-delici</w:t>
      </w:r>
      <w:r>
        <w:rPr>
          <w:spacing w:val="4"/>
        </w:rPr>
        <w:t xml:space="preserve"> </w:t>
      </w:r>
      <w:r>
        <w:t>atık</w:t>
      </w:r>
      <w:r>
        <w:rPr>
          <w:spacing w:val="4"/>
        </w:rPr>
        <w:t xml:space="preserve"> </w:t>
      </w:r>
      <w:r>
        <w:t>kabı</w:t>
      </w:r>
      <w:r>
        <w:rPr>
          <w:spacing w:val="1"/>
        </w:rPr>
        <w:t xml:space="preserve"> </w:t>
      </w:r>
      <w:r>
        <w:t>bulunmalıdır.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29"/>
        <w:rPr>
          <w:rFonts w:ascii="Symbol" w:hAnsi="Symbol"/>
        </w:rPr>
      </w:pPr>
      <w:r>
        <w:t>Çalışmaların</w:t>
      </w:r>
      <w:r>
        <w:rPr>
          <w:spacing w:val="3"/>
        </w:rPr>
        <w:t xml:space="preserve"> </w:t>
      </w:r>
      <w:r>
        <w:t>kabinin</w:t>
      </w:r>
      <w:r>
        <w:rPr>
          <w:spacing w:val="3"/>
        </w:rPr>
        <w:t xml:space="preserve"> </w:t>
      </w:r>
      <w:r>
        <w:t>arka</w:t>
      </w:r>
      <w:r>
        <w:rPr>
          <w:spacing w:val="4"/>
        </w:rPr>
        <w:t xml:space="preserve"> </w:t>
      </w:r>
      <w:r>
        <w:t>tarafına</w:t>
      </w:r>
      <w:r>
        <w:rPr>
          <w:spacing w:val="4"/>
        </w:rPr>
        <w:t xml:space="preserve"> </w:t>
      </w:r>
      <w:r>
        <w:t>doğru</w:t>
      </w:r>
      <w:r>
        <w:rPr>
          <w:spacing w:val="4"/>
        </w:rPr>
        <w:t xml:space="preserve"> </w:t>
      </w:r>
      <w:r>
        <w:t>yapılması</w:t>
      </w:r>
      <w:r>
        <w:rPr>
          <w:spacing w:val="8"/>
        </w:rPr>
        <w:t xml:space="preserve"> </w:t>
      </w:r>
      <w:r>
        <w:t>önerilir.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32"/>
        <w:ind w:right="639"/>
        <w:rPr>
          <w:rFonts w:ascii="Symbol" w:hAnsi="Symbol"/>
        </w:rPr>
      </w:pPr>
      <w:r>
        <w:t>Çalışma</w:t>
      </w:r>
      <w:r>
        <w:rPr>
          <w:spacing w:val="6"/>
        </w:rPr>
        <w:t xml:space="preserve"> </w:t>
      </w:r>
      <w:r>
        <w:t>sırasında</w:t>
      </w:r>
      <w:r>
        <w:rPr>
          <w:spacing w:val="6"/>
        </w:rPr>
        <w:t xml:space="preserve"> </w:t>
      </w:r>
      <w:r>
        <w:t>eller</w:t>
      </w:r>
      <w:r>
        <w:rPr>
          <w:spacing w:val="5"/>
        </w:rPr>
        <w:t xml:space="preserve"> </w:t>
      </w:r>
      <w:r>
        <w:t>kabin</w:t>
      </w:r>
      <w:r>
        <w:rPr>
          <w:spacing w:val="4"/>
        </w:rPr>
        <w:t xml:space="preserve"> </w:t>
      </w:r>
      <w:r>
        <w:t>içine</w:t>
      </w:r>
      <w:r>
        <w:rPr>
          <w:spacing w:val="6"/>
        </w:rPr>
        <w:t xml:space="preserve"> </w:t>
      </w:r>
      <w:r>
        <w:t>dik</w:t>
      </w:r>
      <w:r>
        <w:rPr>
          <w:spacing w:val="7"/>
        </w:rPr>
        <w:t xml:space="preserve"> </w:t>
      </w:r>
      <w:r>
        <w:t>olarak</w:t>
      </w:r>
      <w:r>
        <w:rPr>
          <w:spacing w:val="4"/>
        </w:rPr>
        <w:t xml:space="preserve"> </w:t>
      </w:r>
      <w:r>
        <w:t>girmeli,</w:t>
      </w:r>
      <w:r>
        <w:rPr>
          <w:spacing w:val="5"/>
        </w:rPr>
        <w:t xml:space="preserve"> </w:t>
      </w:r>
      <w:r>
        <w:t>gereksiz</w:t>
      </w:r>
      <w:r>
        <w:rPr>
          <w:spacing w:val="4"/>
        </w:rPr>
        <w:t xml:space="preserve"> </w:t>
      </w:r>
      <w:r>
        <w:t>hareketlerden</w:t>
      </w:r>
      <w:r>
        <w:rPr>
          <w:spacing w:val="-56"/>
        </w:rPr>
        <w:t xml:space="preserve"> </w:t>
      </w:r>
      <w:r>
        <w:t>kaçınılmalıdır.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2"/>
        <w:rPr>
          <w:sz w:val="25"/>
        </w:rPr>
      </w:pPr>
    </w:p>
    <w:p w:rsidR="007533E5" w:rsidRDefault="0057218B">
      <w:pPr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Kullanım</w:t>
      </w:r>
      <w:r>
        <w:rPr>
          <w:rFonts w:ascii="Arial" w:hAnsi="Arial"/>
          <w:b/>
          <w:spacing w:val="-4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sonrasında;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7"/>
        <w:ind w:right="634"/>
        <w:rPr>
          <w:rFonts w:ascii="Symbol" w:hAnsi="Symbol"/>
        </w:rPr>
      </w:pPr>
      <w:r>
        <w:t>Çalışma</w:t>
      </w:r>
      <w:r>
        <w:rPr>
          <w:spacing w:val="7"/>
        </w:rPr>
        <w:t xml:space="preserve"> </w:t>
      </w:r>
      <w:r>
        <w:t>sonrasında</w:t>
      </w:r>
      <w:r>
        <w:rPr>
          <w:spacing w:val="7"/>
        </w:rPr>
        <w:t xml:space="preserve"> </w:t>
      </w:r>
      <w:r>
        <w:t>kabin</w:t>
      </w:r>
      <w:r>
        <w:rPr>
          <w:spacing w:val="7"/>
        </w:rPr>
        <w:t xml:space="preserve"> </w:t>
      </w:r>
      <w:r>
        <w:t>yüzeyi</w:t>
      </w:r>
      <w:r>
        <w:rPr>
          <w:spacing w:val="6"/>
        </w:rPr>
        <w:t xml:space="preserve"> </w:t>
      </w:r>
      <w:r>
        <w:t>%70</w:t>
      </w:r>
      <w:r>
        <w:rPr>
          <w:spacing w:val="8"/>
        </w:rPr>
        <w:t xml:space="preserve"> </w:t>
      </w:r>
      <w:r>
        <w:t>etanol</w:t>
      </w:r>
      <w:r>
        <w:rPr>
          <w:spacing w:val="5"/>
        </w:rPr>
        <w:t xml:space="preserve"> </w:t>
      </w:r>
      <w:r>
        <w:t>veya</w:t>
      </w:r>
      <w:r>
        <w:rPr>
          <w:spacing w:val="6"/>
        </w:rPr>
        <w:t xml:space="preserve"> </w:t>
      </w:r>
      <w:r>
        <w:t>1/50-1/100</w:t>
      </w:r>
      <w:r>
        <w:rPr>
          <w:spacing w:val="4"/>
        </w:rPr>
        <w:t xml:space="preserve"> </w:t>
      </w:r>
      <w:r>
        <w:t>(dökülme</w:t>
      </w:r>
      <w:r>
        <w:rPr>
          <w:spacing w:val="8"/>
        </w:rPr>
        <w:t xml:space="preserve"> </w:t>
      </w:r>
      <w:r>
        <w:t>saçılma</w:t>
      </w:r>
      <w:r>
        <w:rPr>
          <w:spacing w:val="7"/>
        </w:rPr>
        <w:t xml:space="preserve"> </w:t>
      </w:r>
      <w:r>
        <w:t>yoksa</w:t>
      </w:r>
      <w:r>
        <w:rPr>
          <w:spacing w:val="-56"/>
        </w:rPr>
        <w:t xml:space="preserve"> </w:t>
      </w:r>
      <w:r>
        <w:t>rutin</w:t>
      </w:r>
      <w:r>
        <w:rPr>
          <w:spacing w:val="-2"/>
        </w:rPr>
        <w:t xml:space="preserve"> </w:t>
      </w:r>
      <w:r>
        <w:t>temizlik</w:t>
      </w:r>
      <w:r>
        <w:rPr>
          <w:spacing w:val="5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yeterli)</w:t>
      </w:r>
      <w:r>
        <w:rPr>
          <w:spacing w:val="-1"/>
        </w:rPr>
        <w:t xml:space="preserve"> </w:t>
      </w:r>
      <w:r>
        <w:t>çamaşır</w:t>
      </w:r>
      <w:r>
        <w:rPr>
          <w:spacing w:val="2"/>
        </w:rPr>
        <w:t xml:space="preserve"> </w:t>
      </w:r>
      <w:r>
        <w:t>suyu</w:t>
      </w:r>
      <w:r>
        <w:rPr>
          <w:spacing w:val="4"/>
        </w:rPr>
        <w:t xml:space="preserve"> </w:t>
      </w:r>
      <w:r>
        <w:t>çözeltisi</w:t>
      </w:r>
      <w:r>
        <w:rPr>
          <w:spacing w:val="1"/>
        </w:rPr>
        <w:t xml:space="preserve"> </w:t>
      </w:r>
      <w:r>
        <w:t>ile</w:t>
      </w:r>
      <w:r>
        <w:rPr>
          <w:spacing w:val="-14"/>
        </w:rPr>
        <w:t xml:space="preserve"> </w:t>
      </w:r>
      <w:r>
        <w:t>temizlenmelidir.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7"/>
        <w:ind w:right="638"/>
        <w:rPr>
          <w:rFonts w:ascii="Symbol" w:hAnsi="Symbol"/>
        </w:rPr>
      </w:pPr>
      <w:r>
        <w:t>Kabin fanı çalışma bitiminden 5 dakika sonrasına kadar içerideki havayı temizlemek için</w:t>
      </w:r>
      <w:r>
        <w:rPr>
          <w:spacing w:val="-56"/>
        </w:rPr>
        <w:t xml:space="preserve"> </w:t>
      </w:r>
      <w:r>
        <w:rPr>
          <w:w w:val="105"/>
        </w:rPr>
        <w:t>çalıştırılmalıdır.</w:t>
      </w:r>
    </w:p>
    <w:p w:rsidR="007533E5" w:rsidRDefault="007533E5">
      <w:pPr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rPr>
          <w:spacing w:val="-1"/>
        </w:rPr>
        <w:lastRenderedPageBreak/>
        <w:t>Biyogüvenlik</w:t>
      </w:r>
      <w:r>
        <w:rPr>
          <w:spacing w:val="-17"/>
        </w:rPr>
        <w:t xml:space="preserve"> </w:t>
      </w:r>
      <w:r>
        <w:t>kabinlerinin</w:t>
      </w:r>
      <w:r>
        <w:rPr>
          <w:spacing w:val="-18"/>
        </w:rPr>
        <w:t xml:space="preserve"> </w:t>
      </w:r>
      <w:r>
        <w:t>dekontaminasyonu</w:t>
      </w:r>
    </w:p>
    <w:p w:rsidR="007533E5" w:rsidRDefault="0057218B">
      <w:pPr>
        <w:pStyle w:val="GvdeMetni"/>
        <w:spacing w:before="120" w:line="244" w:lineRule="auto"/>
        <w:ind w:left="196" w:right="638"/>
        <w:jc w:val="both"/>
      </w:pPr>
      <w:r>
        <w:rPr>
          <w:color w:val="211E1F"/>
        </w:rPr>
        <w:t>Biyogüvenlik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kabinlerinin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filtre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değişimi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yapılacak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veya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onarım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için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kabinin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iç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kısmı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açılacak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ise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kabin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işlem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öncesinde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dekontamine edilmelidir.</w:t>
      </w:r>
    </w:p>
    <w:p w:rsidR="007533E5" w:rsidRDefault="0057218B">
      <w:pPr>
        <w:pStyle w:val="GvdeMetni"/>
        <w:spacing w:before="183" w:line="242" w:lineRule="auto"/>
        <w:ind w:left="196" w:right="639"/>
        <w:jc w:val="both"/>
      </w:pPr>
      <w:r>
        <w:rPr>
          <w:color w:val="211E1F"/>
        </w:rPr>
        <w:t>Kabinin yeri değiştirildi ise, dekontaminasyon kararı kabinde işlem gören mikroorganizmalar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göz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önüne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alınarak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yapılacak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bir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risk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değerlendirmesinin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ardından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verilmelidir.</w:t>
      </w:r>
    </w:p>
    <w:p w:rsidR="007533E5" w:rsidRDefault="0057218B">
      <w:pPr>
        <w:pStyle w:val="GvdeMetni"/>
        <w:spacing w:before="186" w:line="244" w:lineRule="auto"/>
        <w:ind w:left="196" w:right="636"/>
        <w:jc w:val="both"/>
      </w:pPr>
      <w:r>
        <w:rPr>
          <w:color w:val="211E1F"/>
        </w:rPr>
        <w:t>Benzer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biçimde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kabin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içinde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çok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büyük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boyutlarda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bir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dökülme-saçılma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olmuşsa,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risk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değerlendirmesi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yapılarak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dekontaminasyon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kararı verilebilir.</w:t>
      </w:r>
    </w:p>
    <w:p w:rsidR="007533E5" w:rsidRDefault="0057218B">
      <w:pPr>
        <w:pStyle w:val="GvdeMetni"/>
        <w:spacing w:before="183" w:line="244" w:lineRule="auto"/>
        <w:ind w:left="196" w:right="636"/>
        <w:jc w:val="both"/>
      </w:pPr>
      <w:r>
        <w:rPr>
          <w:color w:val="211E1F"/>
        </w:rPr>
        <w:t>Dezenfeksiyon işlemi profesyonel olarak yapılması gerekli teknik bir iştir. Bu amaçla en sık</w:t>
      </w:r>
      <w:r>
        <w:rPr>
          <w:color w:val="211E1F"/>
          <w:spacing w:val="1"/>
        </w:rPr>
        <w:t xml:space="preserve"> </w:t>
      </w:r>
      <w:r>
        <w:rPr>
          <w:color w:val="211E1F"/>
          <w:spacing w:val="-1"/>
        </w:rPr>
        <w:t>formaldehit</w:t>
      </w:r>
      <w:r>
        <w:rPr>
          <w:color w:val="211E1F"/>
          <w:spacing w:val="-14"/>
        </w:rPr>
        <w:t xml:space="preserve"> </w:t>
      </w:r>
      <w:r>
        <w:rPr>
          <w:color w:val="211E1F"/>
          <w:spacing w:val="-1"/>
        </w:rPr>
        <w:t>kullanılmaktadır.</w:t>
      </w:r>
      <w:r>
        <w:rPr>
          <w:color w:val="211E1F"/>
          <w:spacing w:val="-11"/>
        </w:rPr>
        <w:t xml:space="preserve"> </w:t>
      </w:r>
      <w:r>
        <w:rPr>
          <w:color w:val="211E1F"/>
          <w:spacing w:val="-1"/>
        </w:rPr>
        <w:t>Formaldehit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kanserojen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olduğu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için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Avrupa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Birliği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ülkelerinde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RSL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(Restricted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Substance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List-Kısıtlı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Maddeler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Listesi)’de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alır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ve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kullanımı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sınırlanmış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durumdadır.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Bu nedenle,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son yıllarda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hidrojen peroksit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buharı ve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klorin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dioksit gazı gibi</w:t>
      </w:r>
      <w:r>
        <w:rPr>
          <w:color w:val="211E1F"/>
          <w:spacing w:val="1"/>
        </w:rPr>
        <w:t xml:space="preserve"> </w:t>
      </w:r>
      <w:r>
        <w:rPr>
          <w:color w:val="211E1F"/>
          <w:spacing w:val="-1"/>
        </w:rPr>
        <w:t>alternatifler</w:t>
      </w:r>
      <w:r>
        <w:rPr>
          <w:color w:val="211E1F"/>
          <w:spacing w:val="-13"/>
        </w:rPr>
        <w:t xml:space="preserve"> </w:t>
      </w:r>
      <w:r>
        <w:rPr>
          <w:color w:val="211E1F"/>
          <w:spacing w:val="-1"/>
        </w:rPr>
        <w:t>kullanıma</w:t>
      </w:r>
      <w:r>
        <w:rPr>
          <w:color w:val="211E1F"/>
          <w:spacing w:val="-13"/>
        </w:rPr>
        <w:t xml:space="preserve"> </w:t>
      </w:r>
      <w:r>
        <w:rPr>
          <w:color w:val="211E1F"/>
          <w:spacing w:val="-1"/>
        </w:rPr>
        <w:t>girmiştir.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Bu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yöntemler,</w:t>
      </w:r>
      <w:r>
        <w:rPr>
          <w:color w:val="211E1F"/>
          <w:spacing w:val="-15"/>
        </w:rPr>
        <w:t xml:space="preserve"> </w:t>
      </w:r>
      <w:r>
        <w:rPr>
          <w:color w:val="211E1F"/>
        </w:rPr>
        <w:t>formaldehite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göre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çok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pahalıdır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ve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kullanımlarına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yönelik</w:t>
      </w:r>
      <w:r>
        <w:rPr>
          <w:color w:val="211E1F"/>
          <w:spacing w:val="5"/>
        </w:rPr>
        <w:t xml:space="preserve"> </w:t>
      </w:r>
      <w:r>
        <w:rPr>
          <w:color w:val="211E1F"/>
        </w:rPr>
        <w:t>bazı sakıncalara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da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dikkat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çekenler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bulunmaktadır.</w:t>
      </w:r>
    </w:p>
    <w:p w:rsidR="007533E5" w:rsidRDefault="002D2340">
      <w:pPr>
        <w:pStyle w:val="GvdeMetni"/>
        <w:spacing w:before="178" w:line="244" w:lineRule="auto"/>
        <w:ind w:left="196" w:right="640"/>
        <w:jc w:val="both"/>
      </w:pPr>
      <w:r>
        <w:pict>
          <v:shape id="_x0000_s1187" style="position:absolute;left:0;text-align:left;margin-left:70.8pt;margin-top:52.5pt;width:453.7pt;height:334.5pt;z-index:-251628544;mso-position-horizontal-relative:page" coordorigin="1416,1050" coordsize="9074,6690" o:spt="100" adj="0,,0" path="m10480,1050r-9052,l1428,1060r,6671l1426,7731r,-6671l1428,1060r,-10l1426,1050r-10,l1416,1060r,6671l1416,7740r10,l10480,7740r,-9l10480,1060r,-10xm10490,1050r-10,l10480,1060r,6671l10480,7740r10,l10490,7731r,-6671l10490,1050xe" fillcolor="#deeaf6" stroked="f">
            <v:stroke joinstyle="round"/>
            <v:formulas/>
            <v:path arrowok="t" o:connecttype="segments"/>
            <w10:wrap anchorx="page"/>
          </v:shape>
        </w:pict>
      </w:r>
      <w:r w:rsidR="0057218B">
        <w:rPr>
          <w:color w:val="211E1F"/>
        </w:rPr>
        <w:t>Formaldehit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dezenfeksiyonu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için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ticari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sistemler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vardır.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Bu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sistemler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otomatik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olarak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formaldehiti buharlaştırmakta ve gereken süre sonunda amonyum bikarbonat ile nötralize</w:t>
      </w:r>
      <w:r w:rsidR="0057218B">
        <w:rPr>
          <w:color w:val="211E1F"/>
          <w:spacing w:val="1"/>
        </w:rPr>
        <w:t xml:space="preserve"> </w:t>
      </w:r>
      <w:r w:rsidR="0057218B">
        <w:rPr>
          <w:color w:val="211E1F"/>
        </w:rPr>
        <w:t>etmektedir.</w:t>
      </w: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ind w:left="311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211E1F"/>
        </w:rPr>
        <w:t>Formaldehit</w:t>
      </w:r>
      <w:r>
        <w:rPr>
          <w:rFonts w:ascii="Comic Sans MS" w:hAnsi="Comic Sans MS"/>
          <w:b/>
          <w:color w:val="211E1F"/>
          <w:spacing w:val="-4"/>
        </w:rPr>
        <w:t xml:space="preserve"> </w:t>
      </w:r>
      <w:r>
        <w:rPr>
          <w:rFonts w:ascii="Comic Sans MS" w:hAnsi="Comic Sans MS"/>
          <w:b/>
          <w:color w:val="211E1F"/>
        </w:rPr>
        <w:t>ile</w:t>
      </w:r>
      <w:r>
        <w:rPr>
          <w:rFonts w:ascii="Comic Sans MS" w:hAnsi="Comic Sans MS"/>
          <w:b/>
          <w:color w:val="211E1F"/>
          <w:spacing w:val="-4"/>
        </w:rPr>
        <w:t xml:space="preserve"> </w:t>
      </w:r>
      <w:r>
        <w:rPr>
          <w:rFonts w:ascii="Comic Sans MS" w:hAnsi="Comic Sans MS"/>
          <w:b/>
          <w:color w:val="211E1F"/>
        </w:rPr>
        <w:t>dekontaminasyon</w:t>
      </w:r>
      <w:r>
        <w:rPr>
          <w:rFonts w:ascii="Comic Sans MS" w:hAnsi="Comic Sans MS"/>
          <w:b/>
          <w:color w:val="211E1F"/>
          <w:spacing w:val="-3"/>
        </w:rPr>
        <w:t xml:space="preserve"> </w:t>
      </w:r>
      <w:r>
        <w:rPr>
          <w:rFonts w:ascii="Comic Sans MS" w:hAnsi="Comic Sans MS"/>
          <w:b/>
          <w:color w:val="211E1F"/>
        </w:rPr>
        <w:t>prosedürü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7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İki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elektrikli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ısıtıcı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ocak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alınır.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Elektrik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ocakları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kabin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dışından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kontrol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edilebilmelidir.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  <w:tab w:val="left" w:pos="1575"/>
          <w:tab w:val="left" w:pos="2575"/>
          <w:tab w:val="left" w:pos="3476"/>
          <w:tab w:val="left" w:pos="4236"/>
          <w:tab w:val="left" w:pos="4977"/>
          <w:tab w:val="left" w:pos="6022"/>
          <w:tab w:val="left" w:pos="7753"/>
          <w:tab w:val="left" w:pos="8842"/>
        </w:tabs>
        <w:spacing w:before="84"/>
        <w:ind w:left="765" w:right="754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Birinci</w:t>
      </w:r>
      <w:r>
        <w:rPr>
          <w:rFonts w:ascii="Comic Sans MS" w:hAnsi="Comic Sans MS"/>
          <w:sz w:val="20"/>
        </w:rPr>
        <w:tab/>
        <w:t>ısıtıcının</w:t>
      </w:r>
      <w:r>
        <w:rPr>
          <w:rFonts w:ascii="Comic Sans MS" w:hAnsi="Comic Sans MS"/>
          <w:sz w:val="20"/>
        </w:rPr>
        <w:tab/>
        <w:t>üzerine</w:t>
      </w:r>
      <w:r>
        <w:rPr>
          <w:rFonts w:ascii="Comic Sans MS" w:hAnsi="Comic Sans MS"/>
          <w:sz w:val="20"/>
        </w:rPr>
        <w:tab/>
        <w:t>içinde</w:t>
      </w:r>
      <w:r>
        <w:rPr>
          <w:rFonts w:ascii="Comic Sans MS" w:hAnsi="Comic Sans MS"/>
          <w:sz w:val="20"/>
        </w:rPr>
        <w:tab/>
        <w:t>uygun</w:t>
      </w:r>
      <w:r>
        <w:rPr>
          <w:rFonts w:ascii="Comic Sans MS" w:hAnsi="Comic Sans MS"/>
          <w:sz w:val="20"/>
        </w:rPr>
        <w:tab/>
        <w:t>miktarda</w:t>
      </w:r>
      <w:r>
        <w:rPr>
          <w:rFonts w:ascii="Comic Sans MS" w:hAnsi="Comic Sans MS"/>
          <w:sz w:val="20"/>
        </w:rPr>
        <w:tab/>
        <w:t>paraformaldehit</w:t>
      </w:r>
      <w:r>
        <w:rPr>
          <w:rFonts w:ascii="Comic Sans MS" w:hAnsi="Comic Sans MS"/>
          <w:sz w:val="20"/>
        </w:rPr>
        <w:tab/>
        <w:t>(havadaki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pacing w:val="-1"/>
          <w:sz w:val="20"/>
        </w:rPr>
        <w:t>son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konsantrasyonu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%0.8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olacak şekilde)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içeren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kap yerleştirilir.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3"/>
        <w:ind w:left="765" w:right="744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Diğer</w:t>
      </w:r>
      <w:r>
        <w:rPr>
          <w:rFonts w:ascii="Comic Sans MS" w:hAnsi="Comic Sans MS"/>
          <w:spacing w:val="16"/>
          <w:sz w:val="20"/>
        </w:rPr>
        <w:t xml:space="preserve"> </w:t>
      </w:r>
      <w:r>
        <w:rPr>
          <w:rFonts w:ascii="Comic Sans MS" w:hAnsi="Comic Sans MS"/>
          <w:sz w:val="20"/>
        </w:rPr>
        <w:t>ocağın</w:t>
      </w:r>
      <w:r>
        <w:rPr>
          <w:rFonts w:ascii="Comic Sans MS" w:hAnsi="Comic Sans MS"/>
          <w:spacing w:val="14"/>
          <w:sz w:val="20"/>
        </w:rPr>
        <w:t xml:space="preserve"> </w:t>
      </w:r>
      <w:r>
        <w:rPr>
          <w:rFonts w:ascii="Comic Sans MS" w:hAnsi="Comic Sans MS"/>
          <w:sz w:val="20"/>
        </w:rPr>
        <w:t>üzerine</w:t>
      </w:r>
      <w:r>
        <w:rPr>
          <w:rFonts w:ascii="Comic Sans MS" w:hAnsi="Comic Sans MS"/>
          <w:spacing w:val="14"/>
          <w:sz w:val="20"/>
        </w:rPr>
        <w:t xml:space="preserve"> </w:t>
      </w:r>
      <w:r>
        <w:rPr>
          <w:rFonts w:ascii="Comic Sans MS" w:hAnsi="Comic Sans MS"/>
          <w:sz w:val="20"/>
        </w:rPr>
        <w:t>ise</w:t>
      </w:r>
      <w:r>
        <w:rPr>
          <w:rFonts w:ascii="Comic Sans MS" w:hAnsi="Comic Sans MS"/>
          <w:spacing w:val="16"/>
          <w:sz w:val="20"/>
        </w:rPr>
        <w:t xml:space="preserve"> </w:t>
      </w:r>
      <w:r>
        <w:rPr>
          <w:rFonts w:ascii="Comic Sans MS" w:hAnsi="Comic Sans MS"/>
          <w:sz w:val="20"/>
        </w:rPr>
        <w:t>paraformaldehidden</w:t>
      </w:r>
      <w:r>
        <w:rPr>
          <w:rFonts w:ascii="Comic Sans MS" w:hAnsi="Comic Sans MS"/>
          <w:spacing w:val="14"/>
          <w:sz w:val="20"/>
        </w:rPr>
        <w:t xml:space="preserve"> </w:t>
      </w:r>
      <w:r>
        <w:rPr>
          <w:rFonts w:ascii="Comic Sans MS" w:hAnsi="Comic Sans MS"/>
          <w:sz w:val="20"/>
        </w:rPr>
        <w:t>%10</w:t>
      </w:r>
      <w:r>
        <w:rPr>
          <w:rFonts w:ascii="Comic Sans MS" w:hAnsi="Comic Sans MS"/>
          <w:spacing w:val="18"/>
          <w:sz w:val="20"/>
        </w:rPr>
        <w:t xml:space="preserve"> </w:t>
      </w:r>
      <w:r>
        <w:rPr>
          <w:rFonts w:ascii="Comic Sans MS" w:hAnsi="Comic Sans MS"/>
          <w:sz w:val="20"/>
        </w:rPr>
        <w:t>daha</w:t>
      </w:r>
      <w:r>
        <w:rPr>
          <w:rFonts w:ascii="Comic Sans MS" w:hAnsi="Comic Sans MS"/>
          <w:spacing w:val="14"/>
          <w:sz w:val="20"/>
        </w:rPr>
        <w:t xml:space="preserve"> </w:t>
      </w:r>
      <w:r>
        <w:rPr>
          <w:rFonts w:ascii="Comic Sans MS" w:hAnsi="Comic Sans MS"/>
          <w:sz w:val="20"/>
        </w:rPr>
        <w:t>fazla</w:t>
      </w:r>
      <w:r>
        <w:rPr>
          <w:rFonts w:ascii="Comic Sans MS" w:hAnsi="Comic Sans MS"/>
          <w:spacing w:val="16"/>
          <w:sz w:val="20"/>
        </w:rPr>
        <w:t xml:space="preserve"> </w:t>
      </w:r>
      <w:r>
        <w:rPr>
          <w:rFonts w:ascii="Comic Sans MS" w:hAnsi="Comic Sans MS"/>
          <w:sz w:val="20"/>
        </w:rPr>
        <w:t>amonyum</w:t>
      </w:r>
      <w:r>
        <w:rPr>
          <w:rFonts w:ascii="Comic Sans MS" w:hAnsi="Comic Sans MS"/>
          <w:spacing w:val="16"/>
          <w:sz w:val="20"/>
        </w:rPr>
        <w:t xml:space="preserve"> </w:t>
      </w:r>
      <w:r>
        <w:rPr>
          <w:rFonts w:ascii="Comic Sans MS" w:hAnsi="Comic Sans MS"/>
          <w:sz w:val="20"/>
        </w:rPr>
        <w:t>bikarbonat</w:t>
      </w:r>
      <w:r>
        <w:rPr>
          <w:rFonts w:ascii="Comic Sans MS" w:hAnsi="Comic Sans MS"/>
          <w:spacing w:val="14"/>
          <w:sz w:val="20"/>
        </w:rPr>
        <w:t xml:space="preserve"> </w:t>
      </w:r>
      <w:r>
        <w:rPr>
          <w:rFonts w:ascii="Comic Sans MS" w:hAnsi="Comic Sans MS"/>
          <w:sz w:val="20"/>
        </w:rPr>
        <w:t>içeren</w:t>
      </w:r>
      <w:r>
        <w:rPr>
          <w:rFonts w:ascii="Comic Sans MS" w:hAnsi="Comic Sans MS"/>
          <w:spacing w:val="-56"/>
          <w:sz w:val="20"/>
        </w:rPr>
        <w:t xml:space="preserve"> </w:t>
      </w:r>
      <w:r>
        <w:rPr>
          <w:rFonts w:ascii="Comic Sans MS" w:hAnsi="Comic Sans MS"/>
          <w:sz w:val="20"/>
        </w:rPr>
        <w:t>kap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yerleştirilir.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4"/>
        <w:ind w:left="765" w:right="79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Nem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oranı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%70’ten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az</w:t>
      </w:r>
      <w:r>
        <w:rPr>
          <w:rFonts w:ascii="Comic Sans MS" w:hAnsi="Comic Sans MS"/>
          <w:spacing w:val="37"/>
          <w:sz w:val="20"/>
        </w:rPr>
        <w:t xml:space="preserve"> </w:t>
      </w:r>
      <w:r>
        <w:rPr>
          <w:rFonts w:ascii="Comic Sans MS" w:hAnsi="Comic Sans MS"/>
          <w:sz w:val="20"/>
        </w:rPr>
        <w:t>olduğu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durumlarda</w:t>
      </w:r>
      <w:r>
        <w:rPr>
          <w:rFonts w:ascii="Comic Sans MS" w:hAnsi="Comic Sans MS"/>
          <w:spacing w:val="39"/>
          <w:sz w:val="20"/>
        </w:rPr>
        <w:t xml:space="preserve"> </w:t>
      </w:r>
      <w:r>
        <w:rPr>
          <w:rFonts w:ascii="Comic Sans MS" w:hAnsi="Comic Sans MS"/>
          <w:sz w:val="20"/>
        </w:rPr>
        <w:t>kabin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içine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nem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oranını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yükseltmek</w:t>
      </w:r>
      <w:r>
        <w:rPr>
          <w:rFonts w:ascii="Comic Sans MS" w:hAnsi="Comic Sans MS"/>
          <w:spacing w:val="40"/>
          <w:sz w:val="20"/>
        </w:rPr>
        <w:t xml:space="preserve"> </w:t>
      </w:r>
      <w:r>
        <w:rPr>
          <w:rFonts w:ascii="Comic Sans MS" w:hAnsi="Comic Sans MS"/>
          <w:sz w:val="20"/>
        </w:rPr>
        <w:t>amacıyla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kaynar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su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kabı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(kabin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içinde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kaynamaya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devam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etmesi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gerekmez)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bırakılır.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3"/>
        <w:ind w:left="765" w:right="753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Kabin</w:t>
      </w:r>
      <w:r>
        <w:rPr>
          <w:rFonts w:ascii="Comic Sans MS" w:hAnsi="Comic Sans MS"/>
          <w:spacing w:val="-15"/>
          <w:sz w:val="20"/>
        </w:rPr>
        <w:t xml:space="preserve"> </w:t>
      </w:r>
      <w:r>
        <w:rPr>
          <w:rFonts w:ascii="Comic Sans MS" w:hAnsi="Comic Sans MS"/>
          <w:sz w:val="20"/>
        </w:rPr>
        <w:t>kapağının</w:t>
      </w:r>
      <w:r>
        <w:rPr>
          <w:rFonts w:ascii="Comic Sans MS" w:hAnsi="Comic Sans MS"/>
          <w:spacing w:val="-13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12"/>
          <w:sz w:val="20"/>
        </w:rPr>
        <w:t xml:space="preserve"> </w:t>
      </w:r>
      <w:r>
        <w:rPr>
          <w:rFonts w:ascii="Comic Sans MS" w:hAnsi="Comic Sans MS"/>
          <w:sz w:val="20"/>
        </w:rPr>
        <w:t>tüm</w:t>
      </w:r>
      <w:r>
        <w:rPr>
          <w:rFonts w:ascii="Comic Sans MS" w:hAnsi="Comic Sans MS"/>
          <w:spacing w:val="-15"/>
          <w:sz w:val="20"/>
        </w:rPr>
        <w:t xml:space="preserve"> </w:t>
      </w:r>
      <w:r>
        <w:rPr>
          <w:rFonts w:ascii="Comic Sans MS" w:hAnsi="Comic Sans MS"/>
          <w:sz w:val="20"/>
        </w:rPr>
        <w:t>dış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bağlantı</w:t>
      </w:r>
      <w:r>
        <w:rPr>
          <w:rFonts w:ascii="Comic Sans MS" w:hAnsi="Comic Sans MS"/>
          <w:spacing w:val="-12"/>
          <w:sz w:val="20"/>
        </w:rPr>
        <w:t xml:space="preserve"> </w:t>
      </w:r>
      <w:r>
        <w:rPr>
          <w:rFonts w:ascii="Comic Sans MS" w:hAnsi="Comic Sans MS"/>
          <w:sz w:val="20"/>
        </w:rPr>
        <w:t>elemanlarının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z w:val="20"/>
        </w:rPr>
        <w:t>(geri</w:t>
      </w:r>
      <w:r>
        <w:rPr>
          <w:rFonts w:ascii="Comic Sans MS" w:hAnsi="Comic Sans MS"/>
          <w:spacing w:val="-15"/>
          <w:sz w:val="20"/>
        </w:rPr>
        <w:t xml:space="preserve"> </w:t>
      </w:r>
      <w:r>
        <w:rPr>
          <w:rFonts w:ascii="Comic Sans MS" w:hAnsi="Comic Sans MS"/>
          <w:sz w:val="20"/>
        </w:rPr>
        <w:t>tepme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z w:val="20"/>
        </w:rPr>
        <w:t>damperi</w:t>
      </w:r>
      <w:r>
        <w:rPr>
          <w:rFonts w:ascii="Comic Sans MS" w:hAnsi="Comic Sans MS"/>
          <w:spacing w:val="-15"/>
          <w:sz w:val="20"/>
        </w:rPr>
        <w:t xml:space="preserve"> </w:t>
      </w:r>
      <w:r>
        <w:rPr>
          <w:rFonts w:ascii="Comic Sans MS" w:hAnsi="Comic Sans MS"/>
          <w:sz w:val="20"/>
        </w:rPr>
        <w:t>gibi)</w:t>
      </w:r>
      <w:r>
        <w:rPr>
          <w:rFonts w:ascii="Comic Sans MS" w:hAnsi="Comic Sans MS"/>
          <w:spacing w:val="-12"/>
          <w:sz w:val="20"/>
        </w:rPr>
        <w:t xml:space="preserve"> </w:t>
      </w:r>
      <w:r>
        <w:rPr>
          <w:rFonts w:ascii="Comic Sans MS" w:hAnsi="Comic Sans MS"/>
          <w:sz w:val="20"/>
        </w:rPr>
        <w:t>içeriden</w:t>
      </w:r>
      <w:r>
        <w:rPr>
          <w:rFonts w:ascii="Comic Sans MS" w:hAnsi="Comic Sans MS"/>
          <w:spacing w:val="-15"/>
          <w:sz w:val="20"/>
        </w:rPr>
        <w:t xml:space="preserve"> </w:t>
      </w:r>
      <w:r>
        <w:rPr>
          <w:rFonts w:ascii="Comic Sans MS" w:hAnsi="Comic Sans MS"/>
          <w:sz w:val="20"/>
        </w:rPr>
        <w:t>dışarıya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gaz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sızıntısı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olmayacak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şekilde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izolasyonu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yapılır.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4"/>
        <w:ind w:left="765" w:right="762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Gaz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dezenfeksiyonu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süresince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kabin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üzerine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“DİKKAT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FORMOL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DEZENFEKSİYONU”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yazısı/işareti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vb.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uyarıcı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etiket(ler)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yerleştirilir ve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odaya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giriş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kısıtlanır.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3"/>
        <w:ind w:left="765" w:right="750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Kabin çalışmaz durumda iken formalin içeren kabın elektrik ocağı çalıştırılır ve kap içindeki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kimyasalın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tamamen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buharlaşması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sağlanarak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akım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kesilir.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Bu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şekilde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en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az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altı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saat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-58"/>
          <w:sz w:val="20"/>
        </w:rPr>
        <w:t xml:space="preserve"> </w:t>
      </w:r>
      <w:r>
        <w:rPr>
          <w:rFonts w:ascii="Comic Sans MS" w:hAnsi="Comic Sans MS"/>
          <w:sz w:val="20"/>
        </w:rPr>
        <w:t>gece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beklenir.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6"/>
        <w:ind w:left="765" w:right="755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6 saatlik süre sonunda veya ertesi gün amonyum bikarbonat içeren kabın elektrik ocağı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çalıştırılır. Kimyasalın buharlaşması sağlanır ve akım kesilir. Kabin iki kez iki saniyelik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aralıklarla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çalıştırılıp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tekrar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kapatılır. Otuz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dakika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beklenir.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3"/>
        <w:ind w:left="765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Kabin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izolasyonu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kaldırılır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15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dakika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çalıştırılır.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84"/>
        <w:ind w:left="765"/>
        <w:jc w:val="both"/>
        <w:rPr>
          <w:rFonts w:ascii="Symbol" w:hAnsi="Symbol"/>
          <w:color w:val="211E1F"/>
          <w:sz w:val="20"/>
        </w:rPr>
      </w:pPr>
      <w:r>
        <w:rPr>
          <w:rFonts w:ascii="Comic Sans MS" w:hAnsi="Comic Sans MS"/>
          <w:sz w:val="20"/>
        </w:rPr>
        <w:t>Kabin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iç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yüzeyi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silinir/temizlenir.</w:t>
      </w:r>
    </w:p>
    <w:p w:rsidR="007533E5" w:rsidRDefault="0057218B">
      <w:pPr>
        <w:pStyle w:val="GvdeMetni"/>
        <w:spacing w:before="8"/>
        <w:rPr>
          <w:rFonts w:ascii="Comic Sans MS"/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153918</wp:posOffset>
            </wp:positionV>
            <wp:extent cx="1693079" cy="1311687"/>
            <wp:effectExtent l="0" t="0" r="0" b="0"/>
            <wp:wrapTopAndBottom/>
            <wp:docPr id="17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079" cy="131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3732276</wp:posOffset>
            </wp:positionH>
            <wp:positionV relativeFrom="paragraph">
              <wp:posOffset>155442</wp:posOffset>
            </wp:positionV>
            <wp:extent cx="1661113" cy="1310068"/>
            <wp:effectExtent l="0" t="0" r="0" b="0"/>
            <wp:wrapTopAndBottom/>
            <wp:docPr id="17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13" cy="131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rPr>
          <w:rFonts w:ascii="Comic Sans MS"/>
          <w:sz w:val="14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tabs>
          <w:tab w:val="left" w:pos="9298"/>
        </w:tabs>
        <w:spacing w:before="73"/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shd w:val="clear" w:color="auto" w:fill="F7C9AC"/>
        </w:rPr>
        <w:lastRenderedPageBreak/>
        <w:t>KİŞİSEL</w:t>
      </w:r>
      <w:r>
        <w:rPr>
          <w:rFonts w:ascii="Arial" w:hAnsi="Arial"/>
          <w:b/>
          <w:spacing w:val="18"/>
          <w:sz w:val="24"/>
          <w:shd w:val="clear" w:color="auto" w:fill="F7C9AC"/>
        </w:rPr>
        <w:t xml:space="preserve"> </w:t>
      </w:r>
      <w:r>
        <w:rPr>
          <w:rFonts w:ascii="Arial" w:hAnsi="Arial"/>
          <w:b/>
          <w:sz w:val="24"/>
          <w:shd w:val="clear" w:color="auto" w:fill="F7C9AC"/>
        </w:rPr>
        <w:t>KORUYUCU</w:t>
      </w:r>
      <w:r>
        <w:rPr>
          <w:rFonts w:ascii="Arial" w:hAnsi="Arial"/>
          <w:b/>
          <w:spacing w:val="-9"/>
          <w:sz w:val="24"/>
          <w:shd w:val="clear" w:color="auto" w:fill="F7C9AC"/>
        </w:rPr>
        <w:t xml:space="preserve"> </w:t>
      </w:r>
      <w:r>
        <w:rPr>
          <w:rFonts w:ascii="Arial" w:hAnsi="Arial"/>
          <w:b/>
          <w:sz w:val="24"/>
          <w:shd w:val="clear" w:color="auto" w:fill="F7C9AC"/>
        </w:rPr>
        <w:t>DONANIM</w:t>
      </w:r>
      <w:r>
        <w:rPr>
          <w:rFonts w:ascii="Arial" w:hAnsi="Arial"/>
          <w:b/>
          <w:sz w:val="24"/>
          <w:shd w:val="clear" w:color="auto" w:fill="F7C9AC"/>
        </w:rPr>
        <w:tab/>
      </w:r>
    </w:p>
    <w:p w:rsidR="007533E5" w:rsidRDefault="007533E5">
      <w:pPr>
        <w:pStyle w:val="GvdeMetni"/>
        <w:spacing w:before="7"/>
        <w:rPr>
          <w:rFonts w:ascii="Arial"/>
          <w:b/>
        </w:rPr>
      </w:pPr>
    </w:p>
    <w:p w:rsidR="007533E5" w:rsidRDefault="0057218B">
      <w:pPr>
        <w:pStyle w:val="GvdeMetni"/>
        <w:spacing w:line="242" w:lineRule="auto"/>
        <w:ind w:left="196" w:right="280"/>
      </w:pPr>
      <w:r>
        <w:t>Kişisel</w:t>
      </w:r>
      <w:r>
        <w:rPr>
          <w:spacing w:val="33"/>
        </w:rPr>
        <w:t xml:space="preserve"> </w:t>
      </w:r>
      <w:r>
        <w:t>koruyucu</w:t>
      </w:r>
      <w:r>
        <w:rPr>
          <w:spacing w:val="34"/>
        </w:rPr>
        <w:t xml:space="preserve"> </w:t>
      </w:r>
      <w:r>
        <w:t>donanım</w:t>
      </w:r>
      <w:r>
        <w:rPr>
          <w:spacing w:val="35"/>
        </w:rPr>
        <w:t xml:space="preserve"> </w:t>
      </w:r>
      <w:r>
        <w:t>(KKD),</w:t>
      </w:r>
      <w:r>
        <w:rPr>
          <w:spacing w:val="33"/>
        </w:rPr>
        <w:t xml:space="preserve"> </w:t>
      </w:r>
      <w:r>
        <w:t>29.11.2006</w:t>
      </w:r>
      <w:r>
        <w:rPr>
          <w:spacing w:val="31"/>
        </w:rPr>
        <w:t xml:space="preserve"> </w:t>
      </w:r>
      <w:r>
        <w:t>tarih</w:t>
      </w:r>
      <w:r>
        <w:rPr>
          <w:spacing w:val="34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26361</w:t>
      </w:r>
      <w:r>
        <w:rPr>
          <w:spacing w:val="32"/>
        </w:rPr>
        <w:t xml:space="preserve"> </w:t>
      </w:r>
      <w:r>
        <w:t>sayılı</w:t>
      </w:r>
      <w:r>
        <w:rPr>
          <w:spacing w:val="33"/>
        </w:rPr>
        <w:t xml:space="preserve"> </w:t>
      </w:r>
      <w:r>
        <w:t>Resmi</w:t>
      </w:r>
      <w:r>
        <w:rPr>
          <w:spacing w:val="29"/>
        </w:rPr>
        <w:t xml:space="preserve"> </w:t>
      </w:r>
      <w:r>
        <w:t>Gazete’de</w:t>
      </w:r>
      <w:r>
        <w:rPr>
          <w:spacing w:val="-56"/>
        </w:rPr>
        <w:t xml:space="preserve"> </w:t>
      </w:r>
      <w:r>
        <w:t>yayınlanan</w:t>
      </w:r>
      <w:r>
        <w:rPr>
          <w:spacing w:val="2"/>
        </w:rPr>
        <w:t xml:space="preserve"> </w:t>
      </w:r>
      <w:r>
        <w:t>“Kişisel</w:t>
      </w:r>
      <w:r>
        <w:rPr>
          <w:spacing w:val="2"/>
        </w:rPr>
        <w:t xml:space="preserve"> </w:t>
      </w:r>
      <w:r>
        <w:t>Koruyucu</w:t>
      </w:r>
      <w:r>
        <w:rPr>
          <w:spacing w:val="3"/>
        </w:rPr>
        <w:t xml:space="preserve"> </w:t>
      </w:r>
      <w:r>
        <w:t>Donanım</w:t>
      </w:r>
      <w:r>
        <w:rPr>
          <w:spacing w:val="3"/>
        </w:rPr>
        <w:t xml:space="preserve"> </w:t>
      </w:r>
      <w:r>
        <w:t>Yönetmeliği’nde”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42" w:lineRule="auto"/>
        <w:ind w:right="641"/>
        <w:jc w:val="both"/>
        <w:rPr>
          <w:rFonts w:ascii="Symbol" w:hAnsi="Symbol"/>
        </w:rPr>
      </w:pPr>
      <w:r>
        <w:t>Bir</w:t>
      </w:r>
      <w:r>
        <w:rPr>
          <w:spacing w:val="-5"/>
        </w:rPr>
        <w:t xml:space="preserve"> </w:t>
      </w:r>
      <w:r>
        <w:t>veya</w:t>
      </w:r>
      <w:r>
        <w:rPr>
          <w:spacing w:val="-6"/>
        </w:rPr>
        <w:t xml:space="preserve"> </w:t>
      </w:r>
      <w:r>
        <w:t>birden</w:t>
      </w:r>
      <w:r>
        <w:rPr>
          <w:spacing w:val="-6"/>
        </w:rPr>
        <w:t xml:space="preserve"> </w:t>
      </w:r>
      <w:r>
        <w:t>fazla</w:t>
      </w:r>
      <w:r>
        <w:rPr>
          <w:spacing w:val="-6"/>
        </w:rPr>
        <w:t xml:space="preserve"> </w:t>
      </w:r>
      <w:r>
        <w:t>sağlık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güvenlik</w:t>
      </w:r>
      <w:r>
        <w:rPr>
          <w:spacing w:val="-3"/>
        </w:rPr>
        <w:t xml:space="preserve"> </w:t>
      </w:r>
      <w:r>
        <w:t>tehlikesine</w:t>
      </w:r>
      <w:r>
        <w:rPr>
          <w:spacing w:val="-11"/>
        </w:rPr>
        <w:t xml:space="preserve"> </w:t>
      </w:r>
      <w:r>
        <w:t>karşı</w:t>
      </w:r>
      <w:r>
        <w:rPr>
          <w:spacing w:val="-8"/>
        </w:rPr>
        <w:t xml:space="preserve"> </w:t>
      </w:r>
      <w:r>
        <w:t>korunmak</w:t>
      </w:r>
      <w:r>
        <w:rPr>
          <w:spacing w:val="-5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kişilerce</w:t>
      </w:r>
      <w:r>
        <w:rPr>
          <w:spacing w:val="-7"/>
        </w:rPr>
        <w:t xml:space="preserve"> </w:t>
      </w:r>
      <w:r>
        <w:t>giyilmek</w:t>
      </w:r>
      <w:r>
        <w:rPr>
          <w:spacing w:val="-56"/>
        </w:rPr>
        <w:t xml:space="preserve"> </w:t>
      </w:r>
      <w:r>
        <w:t>veya taşınmak</w:t>
      </w:r>
      <w:r>
        <w:rPr>
          <w:spacing w:val="5"/>
        </w:rPr>
        <w:t xml:space="preserve"> </w:t>
      </w:r>
      <w:r>
        <w:t>amacıyla</w:t>
      </w:r>
      <w:r>
        <w:rPr>
          <w:spacing w:val="3"/>
        </w:rPr>
        <w:t xml:space="preserve"> </w:t>
      </w:r>
      <w:r>
        <w:t>tasarlanmış</w:t>
      </w:r>
      <w:r>
        <w:rPr>
          <w:spacing w:val="2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 cihaz,</w:t>
      </w:r>
      <w:r>
        <w:rPr>
          <w:spacing w:val="8"/>
        </w:rPr>
        <w:t xml:space="preserve"> </w:t>
      </w:r>
      <w:r>
        <w:t>alet</w:t>
      </w:r>
      <w:r>
        <w:rPr>
          <w:spacing w:val="-4"/>
        </w:rPr>
        <w:t xml:space="preserve"> </w:t>
      </w:r>
      <w:r>
        <w:t>veya malzemeyi,</w:t>
      </w:r>
    </w:p>
    <w:p w:rsidR="007533E5" w:rsidRDefault="007533E5">
      <w:pPr>
        <w:pStyle w:val="GvdeMetni"/>
      </w:pP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42" w:lineRule="auto"/>
        <w:ind w:right="638"/>
        <w:jc w:val="both"/>
        <w:rPr>
          <w:rFonts w:ascii="Symbol" w:hAnsi="Symbol"/>
        </w:rPr>
      </w:pPr>
      <w:r>
        <w:t>Kişiyi aynı anda bir veya daha fazla muhtemel risklere karşı korumak amacıyla imalatçı</w:t>
      </w:r>
      <w:r>
        <w:rPr>
          <w:spacing w:val="1"/>
        </w:rPr>
        <w:t xml:space="preserve"> </w:t>
      </w:r>
      <w:r>
        <w:t>tarafından bir bütün haline getirilmiş birçok cihaz, alet veya malzemeden oluşmuş bir</w:t>
      </w:r>
      <w:r>
        <w:rPr>
          <w:spacing w:val="1"/>
        </w:rPr>
        <w:t xml:space="preserve"> </w:t>
      </w:r>
      <w:r>
        <w:t>donanımı,</w:t>
      </w:r>
    </w:p>
    <w:p w:rsidR="007533E5" w:rsidRDefault="007533E5">
      <w:pPr>
        <w:pStyle w:val="GvdeMetni"/>
        <w:spacing w:before="7"/>
        <w:rPr>
          <w:sz w:val="25"/>
        </w:rPr>
      </w:pP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line="242" w:lineRule="auto"/>
        <w:ind w:right="633"/>
        <w:jc w:val="both"/>
        <w:rPr>
          <w:rFonts w:ascii="Symbol" w:hAnsi="Symbol"/>
        </w:rPr>
      </w:pPr>
      <w:r>
        <w:t>Belirli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faaliyetin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korunma</w:t>
      </w:r>
      <w:r>
        <w:rPr>
          <w:spacing w:val="1"/>
        </w:rPr>
        <w:t xml:space="preserve"> </w:t>
      </w:r>
      <w:r>
        <w:t>amacı</w:t>
      </w:r>
      <w:r>
        <w:rPr>
          <w:spacing w:val="1"/>
        </w:rPr>
        <w:t xml:space="preserve"> </w:t>
      </w:r>
      <w:r>
        <w:t>olmaksızın,</w:t>
      </w:r>
      <w:r>
        <w:rPr>
          <w:spacing w:val="1"/>
        </w:rPr>
        <w:t xml:space="preserve"> </w:t>
      </w:r>
      <w:r>
        <w:t>taşınan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giyilen</w:t>
      </w:r>
      <w:r>
        <w:rPr>
          <w:spacing w:val="1"/>
        </w:rPr>
        <w:t xml:space="preserve"> </w:t>
      </w:r>
      <w:r>
        <w:t>donanımla birlikte kullanılan, ayrılabilir veya ayrılamaz nitelikteki koruyucu cihaz, alet</w:t>
      </w:r>
      <w:r>
        <w:rPr>
          <w:spacing w:val="1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malzeme</w:t>
      </w:r>
      <w:r>
        <w:rPr>
          <w:spacing w:val="3"/>
        </w:rPr>
        <w:t xml:space="preserve"> </w:t>
      </w:r>
      <w:r>
        <w:t>olarak tanımlanmıştır.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1"/>
        <w:rPr>
          <w:sz w:val="20"/>
        </w:rPr>
      </w:pPr>
    </w:p>
    <w:p w:rsidR="007533E5" w:rsidRDefault="0057218B">
      <w:pPr>
        <w:pStyle w:val="GvdeMetni"/>
        <w:spacing w:line="244" w:lineRule="auto"/>
        <w:ind w:left="196" w:right="280"/>
      </w:pPr>
      <w:r>
        <w:t>En</w:t>
      </w:r>
      <w:r>
        <w:rPr>
          <w:spacing w:val="47"/>
        </w:rPr>
        <w:t xml:space="preserve"> </w:t>
      </w:r>
      <w:r>
        <w:t>yalın</w:t>
      </w:r>
      <w:r>
        <w:rPr>
          <w:spacing w:val="47"/>
        </w:rPr>
        <w:t xml:space="preserve"> </w:t>
      </w:r>
      <w:r>
        <w:t>anlatımla</w:t>
      </w:r>
      <w:r>
        <w:rPr>
          <w:spacing w:val="47"/>
        </w:rPr>
        <w:t xml:space="preserve"> </w:t>
      </w:r>
      <w:r>
        <w:t>KKD,</w:t>
      </w:r>
      <w:r>
        <w:rPr>
          <w:spacing w:val="46"/>
        </w:rPr>
        <w:t xml:space="preserve"> </w:t>
      </w:r>
      <w:r>
        <w:t>kişi</w:t>
      </w:r>
      <w:r>
        <w:rPr>
          <w:spacing w:val="48"/>
        </w:rPr>
        <w:t xml:space="preserve"> </w:t>
      </w:r>
      <w:r>
        <w:t>ile</w:t>
      </w:r>
      <w:r>
        <w:rPr>
          <w:spacing w:val="45"/>
        </w:rPr>
        <w:t xml:space="preserve"> </w:t>
      </w:r>
      <w:r>
        <w:t>tehlike</w:t>
      </w:r>
      <w:r>
        <w:rPr>
          <w:spacing w:val="45"/>
        </w:rPr>
        <w:t xml:space="preserve"> </w:t>
      </w:r>
      <w:r>
        <w:t>arasında</w:t>
      </w:r>
      <w:r>
        <w:rPr>
          <w:spacing w:val="47"/>
        </w:rPr>
        <w:t xml:space="preserve"> </w:t>
      </w:r>
      <w:r>
        <w:t>bir</w:t>
      </w:r>
      <w:r>
        <w:rPr>
          <w:spacing w:val="49"/>
        </w:rPr>
        <w:t xml:space="preserve"> </w:t>
      </w:r>
      <w:r>
        <w:t>engel</w:t>
      </w:r>
      <w:r>
        <w:rPr>
          <w:spacing w:val="44"/>
        </w:rPr>
        <w:t xml:space="preserve"> </w:t>
      </w:r>
      <w:r>
        <w:t>oluşturarak</w:t>
      </w:r>
      <w:r>
        <w:rPr>
          <w:spacing w:val="45"/>
        </w:rPr>
        <w:t xml:space="preserve"> </w:t>
      </w:r>
      <w:r>
        <w:t>kişiyi</w:t>
      </w:r>
      <w:r>
        <w:rPr>
          <w:spacing w:val="48"/>
        </w:rPr>
        <w:t xml:space="preserve"> </w:t>
      </w:r>
      <w:r>
        <w:t>tehlikelerden</w:t>
      </w:r>
      <w:r>
        <w:rPr>
          <w:spacing w:val="1"/>
        </w:rPr>
        <w:t xml:space="preserve"> </w:t>
      </w:r>
      <w:r>
        <w:t>koruyan</w:t>
      </w:r>
      <w:r>
        <w:rPr>
          <w:spacing w:val="2"/>
        </w:rPr>
        <w:t xml:space="preserve"> </w:t>
      </w:r>
      <w:r>
        <w:t>ekipmanlardır.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6"/>
        <w:rPr>
          <w:sz w:val="20"/>
        </w:rPr>
      </w:pPr>
    </w:p>
    <w:p w:rsidR="007533E5" w:rsidRDefault="0057218B">
      <w:pPr>
        <w:pStyle w:val="GvdeMetni"/>
        <w:spacing w:before="1"/>
        <w:ind w:left="196"/>
      </w:pPr>
      <w:r>
        <w:t>Çalışma</w:t>
      </w:r>
      <w:r>
        <w:rPr>
          <w:spacing w:val="5"/>
        </w:rPr>
        <w:t xml:space="preserve"> </w:t>
      </w:r>
      <w:r>
        <w:t>sırasında</w:t>
      </w:r>
      <w:r>
        <w:rPr>
          <w:spacing w:val="5"/>
        </w:rPr>
        <w:t xml:space="preserve"> </w:t>
      </w:r>
      <w:r>
        <w:t>hangi</w:t>
      </w:r>
      <w:r>
        <w:rPr>
          <w:spacing w:val="3"/>
        </w:rPr>
        <w:t xml:space="preserve"> </w:t>
      </w:r>
      <w:r>
        <w:t>tip</w:t>
      </w:r>
      <w:r>
        <w:rPr>
          <w:spacing w:val="4"/>
        </w:rPr>
        <w:t xml:space="preserve"> </w:t>
      </w:r>
      <w:r>
        <w:t>koruyucu</w:t>
      </w:r>
      <w:r>
        <w:rPr>
          <w:spacing w:val="6"/>
        </w:rPr>
        <w:t xml:space="preserve"> </w:t>
      </w:r>
      <w:r>
        <w:t>donanım</w:t>
      </w:r>
      <w:r>
        <w:rPr>
          <w:spacing w:val="3"/>
        </w:rPr>
        <w:t xml:space="preserve"> </w:t>
      </w:r>
      <w:r>
        <w:t>kullanılacağı: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4"/>
        <w:rPr>
          <w:rFonts w:ascii="Symbol" w:hAnsi="Symbol"/>
        </w:rPr>
      </w:pPr>
      <w:r>
        <w:t>Tehlikenin</w:t>
      </w:r>
      <w:r>
        <w:rPr>
          <w:spacing w:val="-7"/>
        </w:rPr>
        <w:t xml:space="preserve"> </w:t>
      </w:r>
      <w:r>
        <w:t>türüne</w:t>
      </w:r>
      <w:r>
        <w:rPr>
          <w:spacing w:val="-4"/>
        </w:rPr>
        <w:t xml:space="preserve"> </w:t>
      </w:r>
      <w:r>
        <w:t>(biyolojik,</w:t>
      </w:r>
      <w:r>
        <w:rPr>
          <w:spacing w:val="-6"/>
        </w:rPr>
        <w:t xml:space="preserve"> </w:t>
      </w:r>
      <w:r>
        <w:t>kimyasal,</w:t>
      </w:r>
      <w:r>
        <w:rPr>
          <w:spacing w:val="-9"/>
        </w:rPr>
        <w:t xml:space="preserve"> </w:t>
      </w:r>
      <w:r>
        <w:t>fiziksel...)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4"/>
        <w:rPr>
          <w:rFonts w:ascii="Symbol" w:hAnsi="Symbol"/>
        </w:rPr>
      </w:pPr>
      <w:r>
        <w:t>İşin</w:t>
      </w:r>
      <w:r>
        <w:rPr>
          <w:spacing w:val="-2"/>
        </w:rPr>
        <w:t xml:space="preserve"> </w:t>
      </w:r>
      <w:r>
        <w:t>niteliğine</w:t>
      </w:r>
      <w:r>
        <w:rPr>
          <w:spacing w:val="-4"/>
        </w:rPr>
        <w:t xml:space="preserve"> </w:t>
      </w:r>
      <w:r>
        <w:t>(aerosol</w:t>
      </w:r>
      <w:r>
        <w:rPr>
          <w:spacing w:val="-2"/>
        </w:rPr>
        <w:t xml:space="preserve"> </w:t>
      </w:r>
      <w:r>
        <w:t>oluşturan</w:t>
      </w:r>
      <w:r>
        <w:rPr>
          <w:spacing w:val="-4"/>
        </w:rPr>
        <w:t xml:space="preserve"> </w:t>
      </w:r>
      <w:r>
        <w:t>işlemler,</w:t>
      </w:r>
      <w:r>
        <w:rPr>
          <w:spacing w:val="-3"/>
        </w:rPr>
        <w:t xml:space="preserve"> </w:t>
      </w:r>
      <w:r>
        <w:t>kesici</w:t>
      </w:r>
      <w:r>
        <w:rPr>
          <w:spacing w:val="-2"/>
        </w:rPr>
        <w:t xml:space="preserve"> </w:t>
      </w:r>
      <w:r>
        <w:t>delici</w:t>
      </w:r>
      <w:r>
        <w:rPr>
          <w:spacing w:val="-2"/>
        </w:rPr>
        <w:t xml:space="preserve"> </w:t>
      </w:r>
      <w:r>
        <w:t>araç</w:t>
      </w:r>
      <w:r>
        <w:rPr>
          <w:spacing w:val="-3"/>
        </w:rPr>
        <w:t xml:space="preserve"> </w:t>
      </w:r>
      <w:r>
        <w:t>kullanımı,</w:t>
      </w:r>
      <w:r>
        <w:rPr>
          <w:spacing w:val="1"/>
        </w:rPr>
        <w:t xml:space="preserve"> </w:t>
      </w:r>
      <w:r>
        <w:t>vb.)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2"/>
        <w:rPr>
          <w:rFonts w:ascii="Symbol" w:hAnsi="Symbol"/>
        </w:rPr>
      </w:pPr>
      <w:r>
        <w:t>Bulaş</w:t>
      </w:r>
      <w:r>
        <w:rPr>
          <w:spacing w:val="-2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maruz</w:t>
      </w:r>
      <w:r>
        <w:rPr>
          <w:spacing w:val="-2"/>
        </w:rPr>
        <w:t xml:space="preserve"> </w:t>
      </w:r>
      <w:r>
        <w:t>kalma</w:t>
      </w:r>
      <w:r>
        <w:rPr>
          <w:spacing w:val="-4"/>
        </w:rPr>
        <w:t xml:space="preserve"> </w:t>
      </w:r>
      <w:r>
        <w:t>yoluna</w:t>
      </w:r>
      <w:r>
        <w:rPr>
          <w:spacing w:val="-1"/>
        </w:rPr>
        <w:t xml:space="preserve"> </w:t>
      </w:r>
      <w:r>
        <w:t>(solunum yolu, deri</w:t>
      </w:r>
      <w:r>
        <w:rPr>
          <w:spacing w:val="-1"/>
        </w:rPr>
        <w:t xml:space="preserve"> </w:t>
      </w:r>
      <w:r>
        <w:t>yolu, mukoza</w:t>
      </w:r>
      <w:r>
        <w:rPr>
          <w:spacing w:val="-2"/>
        </w:rPr>
        <w:t xml:space="preserve"> </w:t>
      </w:r>
      <w:r>
        <w:t>yolu,</w:t>
      </w:r>
      <w:r>
        <w:rPr>
          <w:spacing w:val="-4"/>
        </w:rPr>
        <w:t xml:space="preserve"> </w:t>
      </w:r>
      <w:r>
        <w:t>vb.)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5"/>
        <w:rPr>
          <w:rFonts w:ascii="Symbol" w:hAnsi="Symbol"/>
        </w:rPr>
      </w:pPr>
      <w:r>
        <w:t>Maruz</w:t>
      </w:r>
      <w:r>
        <w:rPr>
          <w:spacing w:val="7"/>
        </w:rPr>
        <w:t xml:space="preserve"> </w:t>
      </w:r>
      <w:r>
        <w:t>kalma</w:t>
      </w:r>
      <w:r>
        <w:rPr>
          <w:spacing w:val="2"/>
        </w:rPr>
        <w:t xml:space="preserve"> </w:t>
      </w:r>
      <w:r>
        <w:t>olasılığına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3"/>
        </w:tabs>
        <w:spacing w:before="112" w:line="242" w:lineRule="auto"/>
        <w:ind w:right="641"/>
        <w:rPr>
          <w:rFonts w:ascii="Symbol" w:hAnsi="Symbol"/>
        </w:rPr>
      </w:pPr>
      <w:r>
        <w:t>Kişisel</w:t>
      </w:r>
      <w:r>
        <w:rPr>
          <w:spacing w:val="29"/>
        </w:rPr>
        <w:t xml:space="preserve"> </w:t>
      </w:r>
      <w:r>
        <w:t>özelliklere</w:t>
      </w:r>
      <w:r>
        <w:rPr>
          <w:spacing w:val="31"/>
        </w:rPr>
        <w:t xml:space="preserve"> </w:t>
      </w:r>
      <w:r>
        <w:t>(lateks</w:t>
      </w:r>
      <w:r>
        <w:rPr>
          <w:spacing w:val="31"/>
        </w:rPr>
        <w:t xml:space="preserve"> </w:t>
      </w:r>
      <w:r>
        <w:t>alerjisi,</w:t>
      </w:r>
      <w:r>
        <w:rPr>
          <w:spacing w:val="32"/>
        </w:rPr>
        <w:t xml:space="preserve"> </w:t>
      </w:r>
      <w:r>
        <w:t>kontak</w:t>
      </w:r>
      <w:r>
        <w:rPr>
          <w:spacing w:val="33"/>
        </w:rPr>
        <w:t xml:space="preserve"> </w:t>
      </w:r>
      <w:r>
        <w:t>lens</w:t>
      </w:r>
      <w:r>
        <w:rPr>
          <w:spacing w:val="28"/>
        </w:rPr>
        <w:t xml:space="preserve"> </w:t>
      </w:r>
      <w:r>
        <w:t>kullanımı</w:t>
      </w:r>
      <w:r>
        <w:rPr>
          <w:spacing w:val="30"/>
        </w:rPr>
        <w:t xml:space="preserve"> </w:t>
      </w:r>
      <w:r>
        <w:t>vb.)</w:t>
      </w:r>
      <w:r>
        <w:rPr>
          <w:spacing w:val="32"/>
        </w:rPr>
        <w:t xml:space="preserve"> </w:t>
      </w:r>
      <w:r>
        <w:t>bağlı</w:t>
      </w:r>
      <w:r>
        <w:rPr>
          <w:spacing w:val="27"/>
        </w:rPr>
        <w:t xml:space="preserve"> </w:t>
      </w:r>
      <w:r>
        <w:t>olarak</w:t>
      </w:r>
      <w:r>
        <w:rPr>
          <w:spacing w:val="31"/>
        </w:rPr>
        <w:t xml:space="preserve"> </w:t>
      </w:r>
      <w:r>
        <w:t>farklılık</w:t>
      </w:r>
      <w:r>
        <w:rPr>
          <w:spacing w:val="-56"/>
        </w:rPr>
        <w:t xml:space="preserve"> </w:t>
      </w:r>
      <w:r>
        <w:t>gösterebilir.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20"/>
        </w:rPr>
      </w:pPr>
    </w:p>
    <w:p w:rsidR="007533E5" w:rsidRDefault="0057218B">
      <w:pPr>
        <w:pStyle w:val="GvdeMetni"/>
        <w:spacing w:line="487" w:lineRule="auto"/>
        <w:ind w:left="196" w:right="1701"/>
      </w:pPr>
      <w:r>
        <w:t>Laboratuvarda yapılan işe uygun önlük ya da diğer koruyucu giysiler giyilmelidir.</w:t>
      </w:r>
      <w:r>
        <w:rPr>
          <w:spacing w:val="1"/>
        </w:rPr>
        <w:t xml:space="preserve"> </w:t>
      </w:r>
      <w:r>
        <w:t>Önlükler</w:t>
      </w:r>
      <w:r>
        <w:rPr>
          <w:spacing w:val="-2"/>
        </w:rPr>
        <w:t xml:space="preserve"> </w:t>
      </w:r>
      <w:r>
        <w:t>laboratuvarda</w:t>
      </w:r>
      <w:r>
        <w:rPr>
          <w:spacing w:val="-5"/>
        </w:rPr>
        <w:t xml:space="preserve"> </w:t>
      </w:r>
      <w:r>
        <w:t>tutulmalı,</w:t>
      </w:r>
      <w:r>
        <w:rPr>
          <w:spacing w:val="-2"/>
        </w:rPr>
        <w:t xml:space="preserve"> </w:t>
      </w:r>
      <w:r>
        <w:t>günlük</w:t>
      </w:r>
      <w:r>
        <w:rPr>
          <w:spacing w:val="-3"/>
        </w:rPr>
        <w:t xml:space="preserve"> </w:t>
      </w:r>
      <w:r>
        <w:t>giysilerle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arada</w:t>
      </w:r>
      <w:r>
        <w:rPr>
          <w:spacing w:val="-7"/>
        </w:rPr>
        <w:t xml:space="preserve"> </w:t>
      </w:r>
      <w:r>
        <w:t>bulundurulmamalıdır.</w:t>
      </w:r>
    </w:p>
    <w:p w:rsidR="007533E5" w:rsidRDefault="0057218B">
      <w:pPr>
        <w:pStyle w:val="GvdeMetni"/>
        <w:spacing w:before="2" w:line="242" w:lineRule="auto"/>
        <w:ind w:left="196" w:right="595"/>
      </w:pPr>
      <w:r>
        <w:rPr>
          <w:spacing w:val="-1"/>
        </w:rPr>
        <w:t>Önlükler</w:t>
      </w:r>
      <w:r>
        <w:rPr>
          <w:spacing w:val="-10"/>
        </w:rPr>
        <w:t xml:space="preserve"> </w:t>
      </w:r>
      <w:r>
        <w:t>laboratuvar</w:t>
      </w:r>
      <w:r>
        <w:rPr>
          <w:spacing w:val="-9"/>
        </w:rPr>
        <w:t xml:space="preserve"> </w:t>
      </w:r>
      <w:r>
        <w:t>dışı</w:t>
      </w:r>
      <w:r>
        <w:rPr>
          <w:spacing w:val="-12"/>
        </w:rPr>
        <w:t xml:space="preserve"> </w:t>
      </w:r>
      <w:r>
        <w:t>alanlarda</w:t>
      </w:r>
      <w:r>
        <w:rPr>
          <w:spacing w:val="-10"/>
        </w:rPr>
        <w:t xml:space="preserve"> </w:t>
      </w:r>
      <w:r>
        <w:t>(örneğin</w:t>
      </w:r>
      <w:r>
        <w:rPr>
          <w:spacing w:val="-13"/>
        </w:rPr>
        <w:t xml:space="preserve"> </w:t>
      </w:r>
      <w:r>
        <w:t>kantin,</w:t>
      </w:r>
      <w:r>
        <w:rPr>
          <w:spacing w:val="-12"/>
        </w:rPr>
        <w:t xml:space="preserve"> </w:t>
      </w:r>
      <w:r>
        <w:t>kafeterya,</w:t>
      </w:r>
      <w:r>
        <w:rPr>
          <w:spacing w:val="-9"/>
        </w:rPr>
        <w:t xml:space="preserve"> </w:t>
      </w:r>
      <w:r>
        <w:t>büro,</w:t>
      </w:r>
      <w:r>
        <w:rPr>
          <w:spacing w:val="-15"/>
        </w:rPr>
        <w:t xml:space="preserve"> </w:t>
      </w:r>
      <w:r>
        <w:t>kütüphane,</w:t>
      </w:r>
      <w:r>
        <w:rPr>
          <w:spacing w:val="-10"/>
        </w:rPr>
        <w:t xml:space="preserve"> </w:t>
      </w:r>
      <w:r>
        <w:t>personel</w:t>
      </w:r>
      <w:r>
        <w:rPr>
          <w:spacing w:val="-11"/>
        </w:rPr>
        <w:t xml:space="preserve"> </w:t>
      </w:r>
      <w:r>
        <w:t>odası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tuvaletlerde)</w:t>
      </w:r>
      <w:r>
        <w:rPr>
          <w:spacing w:val="-3"/>
        </w:rPr>
        <w:t xml:space="preserve"> </w:t>
      </w:r>
      <w:r>
        <w:t>giyilmemelidir.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ind w:left="196"/>
      </w:pPr>
      <w:r>
        <w:t>Önlükler</w:t>
      </w:r>
      <w:r>
        <w:rPr>
          <w:spacing w:val="3"/>
        </w:rPr>
        <w:t xml:space="preserve"> </w:t>
      </w:r>
      <w:r>
        <w:t>yıkanmak</w:t>
      </w:r>
      <w:r>
        <w:rPr>
          <w:spacing w:val="6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eve</w:t>
      </w:r>
      <w:r>
        <w:rPr>
          <w:spacing w:val="2"/>
        </w:rPr>
        <w:t xml:space="preserve"> </w:t>
      </w:r>
      <w:r>
        <w:t>götürülmemeli,</w:t>
      </w:r>
      <w:r>
        <w:rPr>
          <w:spacing w:val="2"/>
        </w:rPr>
        <w:t xml:space="preserve"> </w:t>
      </w:r>
      <w:r>
        <w:t>kurumda</w:t>
      </w:r>
      <w:r>
        <w:rPr>
          <w:spacing w:val="3"/>
        </w:rPr>
        <w:t xml:space="preserve"> </w:t>
      </w:r>
      <w:r>
        <w:t>yıkanması</w:t>
      </w:r>
      <w:r>
        <w:rPr>
          <w:spacing w:val="-8"/>
        </w:rPr>
        <w:t xml:space="preserve"> </w:t>
      </w:r>
      <w:r>
        <w:t>sağlanmalıdır.</w:t>
      </w:r>
    </w:p>
    <w:p w:rsidR="007533E5" w:rsidRDefault="007533E5">
      <w:pPr>
        <w:pStyle w:val="GvdeMetni"/>
        <w:spacing w:before="9"/>
      </w:pPr>
    </w:p>
    <w:p w:rsidR="007533E5" w:rsidRDefault="0057218B">
      <w:pPr>
        <w:pStyle w:val="GvdeMetni"/>
        <w:spacing w:line="242" w:lineRule="auto"/>
        <w:ind w:left="196"/>
      </w:pPr>
      <w:r>
        <w:t>Yapılan</w:t>
      </w:r>
      <w:r>
        <w:rPr>
          <w:spacing w:val="39"/>
        </w:rPr>
        <w:t xml:space="preserve"> </w:t>
      </w:r>
      <w:r>
        <w:t>işe</w:t>
      </w:r>
      <w:r>
        <w:rPr>
          <w:spacing w:val="39"/>
        </w:rPr>
        <w:t xml:space="preserve"> </w:t>
      </w:r>
      <w:r>
        <w:t>uygun</w:t>
      </w:r>
      <w:r>
        <w:rPr>
          <w:spacing w:val="37"/>
        </w:rPr>
        <w:t xml:space="preserve"> </w:t>
      </w:r>
      <w:r>
        <w:t>eldiven</w:t>
      </w:r>
      <w:r>
        <w:rPr>
          <w:spacing w:val="36"/>
        </w:rPr>
        <w:t xml:space="preserve"> </w:t>
      </w:r>
      <w:r>
        <w:t>kullanılmalı</w:t>
      </w:r>
      <w:r>
        <w:rPr>
          <w:spacing w:val="39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biyolojik</w:t>
      </w:r>
      <w:r>
        <w:rPr>
          <w:spacing w:val="38"/>
        </w:rPr>
        <w:t xml:space="preserve"> </w:t>
      </w:r>
      <w:r>
        <w:t>materyaller</w:t>
      </w:r>
      <w:r>
        <w:rPr>
          <w:spacing w:val="40"/>
        </w:rPr>
        <w:t xml:space="preserve"> </w:t>
      </w:r>
      <w:r>
        <w:t>ile</w:t>
      </w:r>
      <w:r>
        <w:rPr>
          <w:spacing w:val="45"/>
        </w:rPr>
        <w:t xml:space="preserve"> </w:t>
      </w:r>
      <w:r>
        <w:t>çalışırken</w:t>
      </w:r>
      <w:r>
        <w:rPr>
          <w:spacing w:val="36"/>
        </w:rPr>
        <w:t xml:space="preserve"> </w:t>
      </w:r>
      <w:r>
        <w:t>daima</w:t>
      </w:r>
      <w:r>
        <w:rPr>
          <w:spacing w:val="37"/>
        </w:rPr>
        <w:t xml:space="preserve"> </w:t>
      </w:r>
      <w:r>
        <w:t>eldiven</w:t>
      </w:r>
      <w:r>
        <w:rPr>
          <w:spacing w:val="-56"/>
        </w:rPr>
        <w:t xml:space="preserve"> </w:t>
      </w:r>
      <w:r>
        <w:t>giyilmelidir.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before="1" w:line="242" w:lineRule="auto"/>
        <w:ind w:left="196"/>
      </w:pPr>
      <w:r>
        <w:t>Sıçrama</w:t>
      </w:r>
      <w:r>
        <w:rPr>
          <w:spacing w:val="53"/>
        </w:rPr>
        <w:t xml:space="preserve"> </w:t>
      </w:r>
      <w:r>
        <w:t>riski</w:t>
      </w:r>
      <w:r>
        <w:rPr>
          <w:spacing w:val="55"/>
        </w:rPr>
        <w:t xml:space="preserve"> </w:t>
      </w:r>
      <w:r>
        <w:t>olan</w:t>
      </w:r>
      <w:r>
        <w:rPr>
          <w:spacing w:val="53"/>
        </w:rPr>
        <w:t xml:space="preserve"> </w:t>
      </w:r>
      <w:r>
        <w:t>tüm</w:t>
      </w:r>
      <w:r>
        <w:rPr>
          <w:spacing w:val="54"/>
        </w:rPr>
        <w:t xml:space="preserve"> </w:t>
      </w:r>
      <w:r>
        <w:t>işlemlerde</w:t>
      </w:r>
      <w:r>
        <w:rPr>
          <w:spacing w:val="53"/>
        </w:rPr>
        <w:t xml:space="preserve"> </w:t>
      </w:r>
      <w:r>
        <w:t>gözlük,</w:t>
      </w:r>
      <w:r>
        <w:rPr>
          <w:spacing w:val="54"/>
        </w:rPr>
        <w:t xml:space="preserve"> </w:t>
      </w:r>
      <w:r>
        <w:t>yüz</w:t>
      </w:r>
      <w:r>
        <w:rPr>
          <w:spacing w:val="56"/>
        </w:rPr>
        <w:t xml:space="preserve"> </w:t>
      </w:r>
      <w:r>
        <w:t>siperi</w:t>
      </w:r>
      <w:r>
        <w:rPr>
          <w:spacing w:val="55"/>
        </w:rPr>
        <w:t xml:space="preserve"> </w:t>
      </w:r>
      <w:r>
        <w:t>ve</w:t>
      </w:r>
      <w:r>
        <w:rPr>
          <w:spacing w:val="53"/>
        </w:rPr>
        <w:t xml:space="preserve"> </w:t>
      </w:r>
      <w:r>
        <w:t>gerekli</w:t>
      </w:r>
      <w:r>
        <w:rPr>
          <w:spacing w:val="55"/>
        </w:rPr>
        <w:t xml:space="preserve"> </w:t>
      </w:r>
      <w:r>
        <w:t>diğer</w:t>
      </w:r>
      <w:r>
        <w:rPr>
          <w:spacing w:val="52"/>
        </w:rPr>
        <w:t xml:space="preserve"> </w:t>
      </w:r>
      <w:r>
        <w:t>koruyucu</w:t>
      </w:r>
      <w:r>
        <w:rPr>
          <w:spacing w:val="54"/>
        </w:rPr>
        <w:t xml:space="preserve"> </w:t>
      </w:r>
      <w:r>
        <w:t>donanım</w:t>
      </w:r>
      <w:r>
        <w:rPr>
          <w:spacing w:val="-55"/>
        </w:rPr>
        <w:t xml:space="preserve"> </w:t>
      </w:r>
      <w:r>
        <w:t>kullanılmalıdır.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ind w:left="196"/>
      </w:pPr>
      <w:r>
        <w:t>Laboratuvarda önü</w:t>
      </w:r>
      <w:r>
        <w:rPr>
          <w:spacing w:val="-2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ayakkabı</w:t>
      </w:r>
      <w:r>
        <w:rPr>
          <w:spacing w:val="-2"/>
        </w:rPr>
        <w:t xml:space="preserve"> </w:t>
      </w:r>
      <w:r>
        <w:t>ya da</w:t>
      </w:r>
      <w:r>
        <w:rPr>
          <w:spacing w:val="1"/>
        </w:rPr>
        <w:t xml:space="preserve"> </w:t>
      </w:r>
      <w:r>
        <w:t>terlik</w:t>
      </w:r>
      <w:r>
        <w:rPr>
          <w:spacing w:val="-8"/>
        </w:rPr>
        <w:t xml:space="preserve"> </w:t>
      </w:r>
      <w:r>
        <w:t>giyilmemelidir.</w:t>
      </w:r>
    </w:p>
    <w:p w:rsidR="007533E5" w:rsidRDefault="007533E5">
      <w:p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Laboratuvar</w:t>
      </w:r>
      <w:r>
        <w:rPr>
          <w:spacing w:val="-4"/>
        </w:rPr>
        <w:t xml:space="preserve"> </w:t>
      </w:r>
      <w:r>
        <w:t>giysileri</w:t>
      </w:r>
    </w:p>
    <w:p w:rsidR="007533E5" w:rsidRDefault="0057218B">
      <w:pPr>
        <w:pStyle w:val="GvdeMetni"/>
        <w:spacing w:before="120" w:line="244" w:lineRule="auto"/>
        <w:ind w:left="196" w:right="639"/>
        <w:jc w:val="both"/>
      </w:pPr>
      <w:r>
        <w:rPr>
          <w:spacing w:val="-1"/>
        </w:rPr>
        <w:t>Laboratuvar</w:t>
      </w:r>
      <w:r>
        <w:rPr>
          <w:spacing w:val="-11"/>
        </w:rPr>
        <w:t xml:space="preserve"> </w:t>
      </w:r>
      <w:r>
        <w:rPr>
          <w:spacing w:val="-1"/>
        </w:rPr>
        <w:t>giysileri</w:t>
      </w:r>
      <w:r>
        <w:rPr>
          <w:spacing w:val="-10"/>
        </w:rPr>
        <w:t xml:space="preserve"> </w:t>
      </w:r>
      <w:r>
        <w:rPr>
          <w:spacing w:val="-1"/>
        </w:rPr>
        <w:t>(önlük,</w:t>
      </w:r>
      <w:r>
        <w:rPr>
          <w:spacing w:val="-10"/>
        </w:rPr>
        <w:t xml:space="preserve"> </w:t>
      </w:r>
      <w:r>
        <w:rPr>
          <w:spacing w:val="-1"/>
        </w:rPr>
        <w:t>tulum,</w:t>
      </w:r>
      <w:r>
        <w:rPr>
          <w:spacing w:val="-9"/>
        </w:rPr>
        <w:t xml:space="preserve"> </w:t>
      </w:r>
      <w:r>
        <w:rPr>
          <w:spacing w:val="-1"/>
        </w:rPr>
        <w:t>apron,</w:t>
      </w:r>
      <w:r>
        <w:rPr>
          <w:spacing w:val="-12"/>
        </w:rPr>
        <w:t xml:space="preserve"> </w:t>
      </w:r>
      <w:r>
        <w:rPr>
          <w:spacing w:val="-1"/>
        </w:rPr>
        <w:t>kolluk)</w:t>
      </w:r>
      <w:r>
        <w:rPr>
          <w:spacing w:val="-14"/>
        </w:rPr>
        <w:t xml:space="preserve"> </w:t>
      </w:r>
      <w:r>
        <w:rPr>
          <w:spacing w:val="-1"/>
        </w:rPr>
        <w:t>mikroorganizmalar</w:t>
      </w:r>
      <w:r>
        <w:rPr>
          <w:spacing w:val="-11"/>
        </w:rPr>
        <w:t xml:space="preserve"> </w:t>
      </w:r>
      <w:r>
        <w:rPr>
          <w:spacing w:val="-1"/>
        </w:rPr>
        <w:t>ve</w:t>
      </w:r>
      <w:r>
        <w:rPr>
          <w:spacing w:val="-12"/>
        </w:rPr>
        <w:t xml:space="preserve"> </w:t>
      </w:r>
      <w:r>
        <w:t>kimyasal</w:t>
      </w:r>
      <w:r>
        <w:rPr>
          <w:spacing w:val="-11"/>
        </w:rPr>
        <w:t xml:space="preserve"> </w:t>
      </w:r>
      <w:r>
        <w:t>maddeler</w:t>
      </w:r>
      <w:r>
        <w:rPr>
          <w:spacing w:val="-13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zararlı</w:t>
      </w:r>
      <w:r>
        <w:rPr>
          <w:spacing w:val="-1"/>
        </w:rPr>
        <w:t xml:space="preserve"> </w:t>
      </w:r>
      <w:r>
        <w:t>maddelerin günlük</w:t>
      </w:r>
      <w:r>
        <w:rPr>
          <w:spacing w:val="1"/>
        </w:rPr>
        <w:t xml:space="preserve"> </w:t>
      </w:r>
      <w:r>
        <w:t>giysilere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cilde</w:t>
      </w:r>
      <w:r>
        <w:rPr>
          <w:spacing w:val="3"/>
        </w:rPr>
        <w:t xml:space="preserve"> </w:t>
      </w:r>
      <w:r>
        <w:t>bulaşını</w:t>
      </w:r>
      <w:r>
        <w:rPr>
          <w:spacing w:val="-1"/>
        </w:rPr>
        <w:t xml:space="preserve"> </w:t>
      </w:r>
      <w:r>
        <w:t>engelleyerek</w:t>
      </w:r>
      <w:r>
        <w:rPr>
          <w:spacing w:val="6"/>
        </w:rPr>
        <w:t xml:space="preserve"> </w:t>
      </w:r>
      <w:r>
        <w:t>çalışanları</w:t>
      </w:r>
      <w:r>
        <w:rPr>
          <w:spacing w:val="-1"/>
        </w:rPr>
        <w:t xml:space="preserve"> </w:t>
      </w:r>
      <w:r>
        <w:t>korur.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GvdeMetni"/>
        <w:spacing w:before="1" w:line="244" w:lineRule="auto"/>
        <w:ind w:left="196" w:right="637"/>
        <w:jc w:val="both"/>
      </w:pPr>
      <w:r>
        <w:t>Bu giysiler çalışanları bulaş, dökülme-saçılma gibi etkilerden koruduğu gibi kimyasalların ve</w:t>
      </w:r>
      <w:r>
        <w:rPr>
          <w:spacing w:val="1"/>
        </w:rPr>
        <w:t xml:space="preserve"> </w:t>
      </w:r>
      <w:r>
        <w:t>mikroorganizmaların laboratuvar dışına yayılmasını önleyerek toplumu ve çevreyi de korur.</w:t>
      </w:r>
      <w:r>
        <w:rPr>
          <w:spacing w:val="1"/>
        </w:rPr>
        <w:t xml:space="preserve"> </w:t>
      </w:r>
      <w:r>
        <w:t>Dolayısıyla, biyolojik ajanlar ve kimyasallarla yapılan her türlü çalışma sırasında yapılan işe ve</w:t>
      </w:r>
      <w:r>
        <w:rPr>
          <w:spacing w:val="-56"/>
        </w:rPr>
        <w:t xml:space="preserve"> </w:t>
      </w:r>
      <w:r>
        <w:t>riske uygun laboratuvar</w:t>
      </w:r>
      <w:r>
        <w:rPr>
          <w:spacing w:val="-1"/>
        </w:rPr>
        <w:t xml:space="preserve"> </w:t>
      </w:r>
      <w:r>
        <w:t>giysisi</w:t>
      </w:r>
      <w:r>
        <w:rPr>
          <w:spacing w:val="2"/>
        </w:rPr>
        <w:t xml:space="preserve"> </w:t>
      </w:r>
      <w:r>
        <w:t>kullanılmalıdır.</w:t>
      </w:r>
    </w:p>
    <w:p w:rsidR="007533E5" w:rsidRDefault="0057218B">
      <w:pPr>
        <w:pStyle w:val="GvdeMetni"/>
        <w:spacing w:before="4"/>
      </w:pPr>
      <w:r>
        <w:rPr>
          <w:noProof/>
          <w:lang w:eastAsia="tr-T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1038605</wp:posOffset>
            </wp:positionH>
            <wp:positionV relativeFrom="paragraph">
              <wp:posOffset>234644</wp:posOffset>
            </wp:positionV>
            <wp:extent cx="1072850" cy="1331023"/>
            <wp:effectExtent l="0" t="0" r="0" b="0"/>
            <wp:wrapTopAndBottom/>
            <wp:docPr id="18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20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50" cy="133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2615183</wp:posOffset>
            </wp:positionH>
            <wp:positionV relativeFrom="paragraph">
              <wp:posOffset>185876</wp:posOffset>
            </wp:positionV>
            <wp:extent cx="954487" cy="1371600"/>
            <wp:effectExtent l="0" t="0" r="0" b="0"/>
            <wp:wrapTopAndBottom/>
            <wp:docPr id="18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8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3878579</wp:posOffset>
            </wp:positionH>
            <wp:positionV relativeFrom="paragraph">
              <wp:posOffset>223496</wp:posOffset>
            </wp:positionV>
            <wp:extent cx="1123599" cy="1325499"/>
            <wp:effectExtent l="0" t="0" r="0" b="0"/>
            <wp:wrapTopAndBottom/>
            <wp:docPr id="185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2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99" cy="132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5581906</wp:posOffset>
            </wp:positionH>
            <wp:positionV relativeFrom="paragraph">
              <wp:posOffset>274313</wp:posOffset>
            </wp:positionV>
            <wp:extent cx="879085" cy="1267968"/>
            <wp:effectExtent l="0" t="0" r="0" b="0"/>
            <wp:wrapTopAndBottom/>
            <wp:docPr id="187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3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08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spacing w:before="6"/>
        <w:rPr>
          <w:sz w:val="3"/>
        </w:rPr>
      </w:pPr>
    </w:p>
    <w:tbl>
      <w:tblPr>
        <w:tblStyle w:val="TableNormal"/>
        <w:tblW w:w="0" w:type="auto"/>
        <w:tblInd w:w="213" w:type="dxa"/>
        <w:tblLayout w:type="fixed"/>
        <w:tblLook w:val="01E0" w:firstRow="1" w:lastRow="1" w:firstColumn="1" w:lastColumn="1" w:noHBand="0" w:noVBand="0"/>
      </w:tblPr>
      <w:tblGrid>
        <w:gridCol w:w="1935"/>
        <w:gridCol w:w="2915"/>
        <w:gridCol w:w="1945"/>
        <w:gridCol w:w="2260"/>
      </w:tblGrid>
      <w:tr w:rsidR="007533E5">
        <w:trPr>
          <w:trHeight w:val="219"/>
        </w:trPr>
        <w:tc>
          <w:tcPr>
            <w:tcW w:w="1935" w:type="dxa"/>
            <w:tcBorders>
              <w:top w:val="single" w:sz="4" w:space="0" w:color="FFFFFF"/>
            </w:tcBorders>
          </w:tcPr>
          <w:p w:rsidR="007533E5" w:rsidRDefault="0057218B">
            <w:pPr>
              <w:pStyle w:val="TableParagraph"/>
              <w:spacing w:line="199" w:lineRule="exact"/>
              <w:ind w:left="916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Önlük</w:t>
            </w:r>
          </w:p>
        </w:tc>
        <w:tc>
          <w:tcPr>
            <w:tcW w:w="2915" w:type="dxa"/>
            <w:tcBorders>
              <w:top w:val="single" w:sz="4" w:space="0" w:color="FFFFFF"/>
            </w:tcBorders>
          </w:tcPr>
          <w:p w:rsidR="007533E5" w:rsidRDefault="0057218B">
            <w:pPr>
              <w:pStyle w:val="TableParagraph"/>
              <w:spacing w:line="199" w:lineRule="exact"/>
              <w:ind w:left="592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Ameliyathane</w:t>
            </w:r>
            <w:r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tipi</w:t>
            </w:r>
            <w:r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önlük</w:t>
            </w:r>
          </w:p>
        </w:tc>
        <w:tc>
          <w:tcPr>
            <w:tcW w:w="1945" w:type="dxa"/>
            <w:tcBorders>
              <w:top w:val="single" w:sz="4" w:space="0" w:color="FFFFFF"/>
            </w:tcBorders>
          </w:tcPr>
          <w:p w:rsidR="007533E5" w:rsidRDefault="0057218B">
            <w:pPr>
              <w:pStyle w:val="TableParagraph"/>
              <w:spacing w:line="199" w:lineRule="exact"/>
              <w:ind w:left="586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Apron</w:t>
            </w:r>
          </w:p>
        </w:tc>
        <w:tc>
          <w:tcPr>
            <w:tcW w:w="2260" w:type="dxa"/>
            <w:tcBorders>
              <w:top w:val="single" w:sz="4" w:space="0" w:color="FFFFFF"/>
            </w:tcBorders>
          </w:tcPr>
          <w:p w:rsidR="007533E5" w:rsidRDefault="0057218B">
            <w:pPr>
              <w:pStyle w:val="TableParagraph"/>
              <w:spacing w:line="199" w:lineRule="exact"/>
              <w:ind w:left="889" w:right="887"/>
              <w:jc w:val="center"/>
              <w:rPr>
                <w:rFonts w:ascii="Comic Sans MS"/>
                <w:sz w:val="16"/>
              </w:rPr>
            </w:pPr>
            <w:r>
              <w:rPr>
                <w:rFonts w:ascii="Comic Sans MS"/>
                <w:sz w:val="16"/>
              </w:rPr>
              <w:t>Tulum</w:t>
            </w:r>
          </w:p>
        </w:tc>
      </w:tr>
    </w:tbl>
    <w:p w:rsidR="007533E5" w:rsidRDefault="002D2340">
      <w:pPr>
        <w:pStyle w:val="GvdeMetni"/>
        <w:rPr>
          <w:sz w:val="23"/>
        </w:rPr>
      </w:pPr>
      <w:r>
        <w:pict>
          <v:group id="_x0000_s1183" style="position:absolute;margin-left:71.4pt;margin-top:14.95pt;width:452.6pt;height:189.4pt;z-index:-251602944;mso-wrap-distance-left:0;mso-wrap-distance-right:0;mso-position-horizontal-relative:page;mso-position-vertical-relative:text" coordorigin="1428,299" coordsize="9052,3788">
            <v:shape id="_x0000_s1186" style="position:absolute;left:1428;top:299;width:9052;height:3788" coordorigin="1428,299" coordsize="9052,3788" path="m10480,299r-2820,l7650,299r-6222,l1428,4085r6222,l7650,4087r10,l7660,4085r2820,l10480,299xe" fillcolor="#deeaf6" stroked="f">
              <v:path arrowok="t"/>
            </v:shape>
            <v:shape id="_x0000_s1185" type="#_x0000_t75" style="position:absolute;left:7672;top:471;width:2552;height:3420">
              <v:imagedata r:id="rId142" o:title=""/>
            </v:shape>
            <v:shape id="_x0000_s1184" type="#_x0000_t202" style="position:absolute;left:1428;top:299;width:9052;height:3786" filled="f" stroked="f">
              <v:textbox inset="0,0,0,0">
                <w:txbxContent>
                  <w:p w:rsidR="0057218B" w:rsidRDefault="0057218B">
                    <w:pPr>
                      <w:rPr>
                        <w:sz w:val="28"/>
                      </w:rPr>
                    </w:pPr>
                  </w:p>
                  <w:p w:rsidR="0057218B" w:rsidRDefault="0057218B">
                    <w:pPr>
                      <w:spacing w:before="238"/>
                      <w:ind w:left="103"/>
                      <w:rPr>
                        <w:rFonts w:ascii="Comic Sans MS" w:hAnsi="Comic Sans MS"/>
                        <w:b/>
                        <w:sz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</w:rPr>
                      <w:t>Standart</w:t>
                    </w:r>
                    <w:r>
                      <w:rPr>
                        <w:rFonts w:ascii="Comic Sans MS" w:hAnsi="Comic Sans MS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laboratuvar</w:t>
                    </w:r>
                    <w:r>
                      <w:rPr>
                        <w:rFonts w:ascii="Comic Sans MS" w:hAnsi="Comic Sans MS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önlüğü</w:t>
                    </w:r>
                  </w:p>
                  <w:p w:rsidR="0057218B" w:rsidRDefault="0057218B">
                    <w:pPr>
                      <w:numPr>
                        <w:ilvl w:val="0"/>
                        <w:numId w:val="43"/>
                      </w:numPr>
                      <w:tabs>
                        <w:tab w:val="left" w:pos="699"/>
                      </w:tabs>
                      <w:spacing w:before="22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Önü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boyun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bölgesine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kadar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kapalı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olmalı</w:t>
                    </w:r>
                  </w:p>
                  <w:p w:rsidR="0057218B" w:rsidRDefault="0057218B">
                    <w:pPr>
                      <w:numPr>
                        <w:ilvl w:val="0"/>
                        <w:numId w:val="43"/>
                      </w:numPr>
                      <w:tabs>
                        <w:tab w:val="left" w:pos="699"/>
                      </w:tabs>
                      <w:spacing w:before="223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Uzun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kollu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kolları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büzgülü/manşetli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olmalı</w:t>
                    </w:r>
                  </w:p>
                  <w:p w:rsidR="0057218B" w:rsidRDefault="0057218B">
                    <w:pPr>
                      <w:numPr>
                        <w:ilvl w:val="0"/>
                        <w:numId w:val="43"/>
                      </w:numPr>
                      <w:tabs>
                        <w:tab w:val="left" w:pos="699"/>
                      </w:tabs>
                      <w:spacing w:before="224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Diz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altına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uzanmalı</w:t>
                    </w:r>
                  </w:p>
                  <w:p w:rsidR="0057218B" w:rsidRDefault="0057218B">
                    <w:pPr>
                      <w:numPr>
                        <w:ilvl w:val="0"/>
                        <w:numId w:val="43"/>
                      </w:numPr>
                      <w:tabs>
                        <w:tab w:val="left" w:pos="699"/>
                      </w:tabs>
                      <w:spacing w:before="223"/>
                      <w:ind w:left="703" w:right="3878" w:hanging="28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Dökülme-saçılma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durumunda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kolay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çıkarılabilmeli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(çıtçıtlı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vb.)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57218B">
      <w:pPr>
        <w:pStyle w:val="GvdeMetni"/>
        <w:spacing w:before="209" w:line="244" w:lineRule="auto"/>
        <w:ind w:left="196" w:right="636"/>
        <w:jc w:val="both"/>
      </w:pPr>
      <w:r>
        <w:t>Mikrobiyoloji laboratuvarlarında kullanılan önlüklerin bunlara ek olarak sıçrama durumunda</w:t>
      </w:r>
      <w:r>
        <w:rPr>
          <w:spacing w:val="1"/>
        </w:rPr>
        <w:t xml:space="preserve"> </w:t>
      </w:r>
      <w:r>
        <w:t>çalışanı koruyabilmesi için sıvı geçirgenliği az olmalı, yıkanabilmeli ve enfeksiyöz materyalle</w:t>
      </w:r>
      <w:r>
        <w:rPr>
          <w:spacing w:val="1"/>
        </w:rPr>
        <w:t xml:space="preserve"> </w:t>
      </w:r>
      <w:r>
        <w:t>kontamine olması durumunda, yıkama öncesi kimyasal olarak (çamaşır suyu ile) dekontamine</w:t>
      </w:r>
      <w:r>
        <w:rPr>
          <w:spacing w:val="-56"/>
        </w:rPr>
        <w:t xml:space="preserve"> </w:t>
      </w:r>
      <w:r>
        <w:t>edilerek</w:t>
      </w:r>
      <w:r>
        <w:rPr>
          <w:spacing w:val="4"/>
        </w:rPr>
        <w:t xml:space="preserve"> </w:t>
      </w:r>
      <w:r>
        <w:t>otoklavlanmaya</w:t>
      </w:r>
      <w:r>
        <w:rPr>
          <w:spacing w:val="2"/>
        </w:rPr>
        <w:t xml:space="preserve"> </w:t>
      </w:r>
      <w:r>
        <w:t>dayanıklı olmalıdır.</w:t>
      </w:r>
    </w:p>
    <w:p w:rsidR="007533E5" w:rsidRDefault="007533E5">
      <w:pPr>
        <w:pStyle w:val="GvdeMetni"/>
        <w:spacing w:before="2"/>
        <w:rPr>
          <w:sz w:val="20"/>
        </w:rPr>
      </w:pPr>
    </w:p>
    <w:p w:rsidR="007533E5" w:rsidRDefault="0057218B">
      <w:pPr>
        <w:pStyle w:val="GvdeMetni"/>
        <w:ind w:left="196"/>
        <w:jc w:val="both"/>
      </w:pPr>
      <w:r>
        <w:t>Biyogüvenlik</w:t>
      </w:r>
      <w:r>
        <w:rPr>
          <w:spacing w:val="-1"/>
        </w:rPr>
        <w:t xml:space="preserve"> </w:t>
      </w:r>
      <w:r>
        <w:t>düzeyi-2</w:t>
      </w:r>
      <w:r>
        <w:rPr>
          <w:spacing w:val="-4"/>
        </w:rPr>
        <w:t xml:space="preserve"> </w:t>
      </w:r>
      <w:r>
        <w:t>(BGD-2)</w:t>
      </w:r>
      <w:r>
        <w:rPr>
          <w:spacing w:val="-7"/>
        </w:rPr>
        <w:t xml:space="preserve"> </w:t>
      </w:r>
      <w:r>
        <w:t>koşullarında</w:t>
      </w:r>
      <w:r>
        <w:rPr>
          <w:spacing w:val="-4"/>
        </w:rPr>
        <w:t xml:space="preserve"> </w:t>
      </w:r>
      <w:r>
        <w:t>standart</w:t>
      </w:r>
      <w:r>
        <w:rPr>
          <w:spacing w:val="-5"/>
        </w:rPr>
        <w:t xml:space="preserve"> </w:t>
      </w:r>
      <w:r>
        <w:t>laboratuvar</w:t>
      </w:r>
      <w:r>
        <w:rPr>
          <w:spacing w:val="-2"/>
        </w:rPr>
        <w:t xml:space="preserve"> </w:t>
      </w:r>
      <w:r>
        <w:t>önlüğü</w:t>
      </w:r>
      <w:r>
        <w:rPr>
          <w:spacing w:val="-6"/>
        </w:rPr>
        <w:t xml:space="preserve"> </w:t>
      </w:r>
      <w:r>
        <w:t>yeterlidir.</w:t>
      </w: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pStyle w:val="GvdeMetni"/>
        <w:spacing w:line="244" w:lineRule="auto"/>
        <w:ind w:left="196" w:right="635"/>
        <w:jc w:val="both"/>
      </w:pPr>
      <w:r>
        <w:t>BGD-3 fiziksel koşulları ya da BGD-3 uygulamaları gerektiren durumlarda önü tamamen</w:t>
      </w:r>
      <w:r>
        <w:rPr>
          <w:spacing w:val="1"/>
        </w:rPr>
        <w:t xml:space="preserve"> </w:t>
      </w:r>
      <w:r>
        <w:t>kapalı, arkadan bağlanan, uzun kollu ve kolları manşetli/büzgülü, tercihen Tyvek ® veya</w:t>
      </w:r>
      <w:r>
        <w:rPr>
          <w:spacing w:val="1"/>
        </w:rPr>
        <w:t xml:space="preserve"> </w:t>
      </w:r>
      <w:r>
        <w:t>benzeri</w:t>
      </w:r>
      <w:r>
        <w:rPr>
          <w:spacing w:val="1"/>
        </w:rPr>
        <w:t xml:space="preserve"> </w:t>
      </w:r>
      <w:r>
        <w:t>sıvı</w:t>
      </w:r>
      <w:r>
        <w:rPr>
          <w:spacing w:val="1"/>
        </w:rPr>
        <w:t xml:space="preserve"> </w:t>
      </w:r>
      <w:r>
        <w:t>geçirimi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materyalden</w:t>
      </w:r>
      <w:r>
        <w:rPr>
          <w:spacing w:val="1"/>
        </w:rPr>
        <w:t xml:space="preserve"> </w:t>
      </w:r>
      <w:r>
        <w:t>yapılmış</w:t>
      </w:r>
      <w:r>
        <w:rPr>
          <w:spacing w:val="1"/>
        </w:rPr>
        <w:t xml:space="preserve"> </w:t>
      </w:r>
      <w:r>
        <w:t>ameliyathane</w:t>
      </w:r>
      <w:r>
        <w:rPr>
          <w:spacing w:val="1"/>
        </w:rPr>
        <w:t xml:space="preserve"> </w:t>
      </w:r>
      <w:r>
        <w:t>tipi</w:t>
      </w:r>
      <w:r>
        <w:rPr>
          <w:spacing w:val="1"/>
        </w:rPr>
        <w:t xml:space="preserve"> </w:t>
      </w:r>
      <w:r>
        <w:t>önlükler</w:t>
      </w:r>
      <w:r>
        <w:rPr>
          <w:spacing w:val="1"/>
        </w:rPr>
        <w:t xml:space="preserve"> </w:t>
      </w:r>
      <w:r>
        <w:t>kullanılmalıdır.</w:t>
      </w:r>
    </w:p>
    <w:p w:rsidR="007533E5" w:rsidRDefault="007533E5">
      <w:pPr>
        <w:pStyle w:val="GvdeMetni"/>
        <w:spacing w:before="1"/>
        <w:rPr>
          <w:sz w:val="20"/>
        </w:rPr>
      </w:pPr>
    </w:p>
    <w:p w:rsidR="007533E5" w:rsidRDefault="0057218B">
      <w:pPr>
        <w:pStyle w:val="GvdeMetni"/>
        <w:ind w:left="196"/>
        <w:jc w:val="both"/>
      </w:pPr>
      <w:r>
        <w:t>Kimyasallarla</w:t>
      </w:r>
      <w:r>
        <w:rPr>
          <w:spacing w:val="3"/>
        </w:rPr>
        <w:t xml:space="preserve"> </w:t>
      </w:r>
      <w:r>
        <w:t>çalışırken</w:t>
      </w:r>
      <w:r>
        <w:rPr>
          <w:spacing w:val="1"/>
        </w:rPr>
        <w:t xml:space="preserve"> </w:t>
      </w:r>
      <w:r>
        <w:t>kullanılacak</w:t>
      </w:r>
      <w:r>
        <w:rPr>
          <w:spacing w:val="7"/>
        </w:rPr>
        <w:t xml:space="preserve"> </w:t>
      </w:r>
      <w:r>
        <w:t>önlüklerin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sıvı</w:t>
      </w:r>
      <w:r>
        <w:rPr>
          <w:spacing w:val="1"/>
        </w:rPr>
        <w:t xml:space="preserve"> </w:t>
      </w:r>
      <w:r>
        <w:t>geçirgenliği</w:t>
      </w:r>
      <w:r>
        <w:rPr>
          <w:spacing w:val="3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olmalıdır.</w:t>
      </w: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pStyle w:val="GvdeMetni"/>
        <w:spacing w:line="242" w:lineRule="auto"/>
        <w:ind w:left="196" w:right="631"/>
        <w:jc w:val="both"/>
      </w:pPr>
      <w:r>
        <w:t>Eğer yanıcı- parlayıcı materyallerle çalışılıyor ise önlük kolay alev almayan, anti-statik özellikli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materyalden</w:t>
      </w:r>
      <w:r>
        <w:rPr>
          <w:spacing w:val="2"/>
        </w:rPr>
        <w:t xml:space="preserve"> </w:t>
      </w:r>
      <w:r>
        <w:t>yapılmış</w:t>
      </w:r>
      <w:r>
        <w:rPr>
          <w:spacing w:val="6"/>
        </w:rPr>
        <w:t xml:space="preserve"> </w:t>
      </w:r>
      <w:r>
        <w:t>olmalıdır.</w:t>
      </w:r>
    </w:p>
    <w:p w:rsidR="007533E5" w:rsidRDefault="007533E5">
      <w:pPr>
        <w:pStyle w:val="GvdeMetni"/>
        <w:spacing w:before="5"/>
        <w:rPr>
          <w:sz w:val="20"/>
        </w:rPr>
      </w:pPr>
    </w:p>
    <w:p w:rsidR="007533E5" w:rsidRDefault="0057218B">
      <w:pPr>
        <w:pStyle w:val="GvdeMetni"/>
        <w:spacing w:line="244" w:lineRule="auto"/>
        <w:ind w:left="196" w:right="641"/>
        <w:jc w:val="both"/>
      </w:pPr>
      <w:r>
        <w:t>Aşındırıcılar (özellikle kuvvetli asit ve bazlar) ile çalışırken standart önlük üzerine kauçuk veya</w:t>
      </w:r>
      <w:r>
        <w:rPr>
          <w:spacing w:val="-56"/>
        </w:rPr>
        <w:t xml:space="preserve"> </w:t>
      </w:r>
      <w:r>
        <w:t>Tyvek</w:t>
      </w:r>
      <w:r>
        <w:rPr>
          <w:spacing w:val="4"/>
        </w:rPr>
        <w:t xml:space="preserve"> </w:t>
      </w:r>
      <w:r>
        <w:t>®</w:t>
      </w:r>
      <w:r>
        <w:rPr>
          <w:spacing w:val="1"/>
        </w:rPr>
        <w:t xml:space="preserve"> </w:t>
      </w:r>
      <w:r>
        <w:t>apron giyilmelidir.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Laboratuvar</w:t>
      </w:r>
      <w:r>
        <w:rPr>
          <w:spacing w:val="-6"/>
        </w:rPr>
        <w:t xml:space="preserve"> </w:t>
      </w:r>
      <w:r>
        <w:t>önlüğü</w:t>
      </w:r>
      <w:r>
        <w:rPr>
          <w:spacing w:val="-7"/>
        </w:rPr>
        <w:t xml:space="preserve"> </w:t>
      </w:r>
      <w:r>
        <w:t>kullanımı</w:t>
      </w:r>
    </w:p>
    <w:p w:rsidR="007533E5" w:rsidRDefault="0057218B">
      <w:pPr>
        <w:pStyle w:val="GvdeMetni"/>
        <w:spacing w:before="120" w:line="244" w:lineRule="auto"/>
        <w:ind w:left="196" w:right="636"/>
        <w:jc w:val="both"/>
      </w:pPr>
      <w:r>
        <w:t>Önlük</w:t>
      </w:r>
      <w:r>
        <w:rPr>
          <w:spacing w:val="1"/>
        </w:rPr>
        <w:t xml:space="preserve"> </w:t>
      </w:r>
      <w:r>
        <w:t>kullanımına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önerileri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mikrobiyolojik</w:t>
      </w:r>
      <w:r>
        <w:rPr>
          <w:spacing w:val="1"/>
        </w:rPr>
        <w:t xml:space="preserve"> </w:t>
      </w:r>
      <w:r>
        <w:t>uygulamaların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parçasıdır. Laboratuvardaki mikroorganizma ve diğer biyolojik tehlikelerin diğer çalışanlara,</w:t>
      </w:r>
      <w:r>
        <w:rPr>
          <w:spacing w:val="1"/>
        </w:rPr>
        <w:t xml:space="preserve"> </w:t>
      </w:r>
      <w:r>
        <w:t>aile bireylerine, topluma ve çevreye yayılımını önlemek için bu uygulamalara uyulması son</w:t>
      </w:r>
      <w:r>
        <w:rPr>
          <w:spacing w:val="1"/>
        </w:rPr>
        <w:t xml:space="preserve"> </w:t>
      </w:r>
      <w:r>
        <w:t>derece</w:t>
      </w:r>
      <w:r>
        <w:rPr>
          <w:spacing w:val="2"/>
        </w:rPr>
        <w:t xml:space="preserve"> </w:t>
      </w:r>
      <w:r>
        <w:t>önemlidir.</w:t>
      </w:r>
    </w:p>
    <w:p w:rsidR="007533E5" w:rsidRDefault="007533E5">
      <w:pPr>
        <w:pStyle w:val="GvdeMetni"/>
        <w:spacing w:before="9"/>
        <w:rPr>
          <w:sz w:val="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Look w:val="01E0" w:firstRow="1" w:lastRow="1" w:firstColumn="1" w:lastColumn="1" w:noHBand="0" w:noVBand="0"/>
      </w:tblPr>
      <w:tblGrid>
        <w:gridCol w:w="5413"/>
        <w:gridCol w:w="3797"/>
      </w:tblGrid>
      <w:tr w:rsidR="007533E5">
        <w:trPr>
          <w:trHeight w:val="6252"/>
        </w:trPr>
        <w:tc>
          <w:tcPr>
            <w:tcW w:w="5413" w:type="dxa"/>
            <w:shd w:val="clear" w:color="auto" w:fill="DEEAF6"/>
          </w:tcPr>
          <w:p w:rsidR="007533E5" w:rsidRDefault="0057218B">
            <w:pPr>
              <w:pStyle w:val="TableParagraph"/>
              <w:spacing w:before="112"/>
              <w:ind w:left="11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Laboratuvar</w:t>
            </w:r>
            <w:r>
              <w:rPr>
                <w:rFonts w:ascii="Comic Sans MS" w:hAnsi="Comic Sans MS"/>
                <w:b/>
                <w:spacing w:val="-3"/>
              </w:rPr>
              <w:t xml:space="preserve"> </w:t>
            </w:r>
            <w:r>
              <w:rPr>
                <w:rFonts w:ascii="Comic Sans MS" w:hAnsi="Comic Sans MS"/>
                <w:b/>
              </w:rPr>
              <w:t>önlüğü</w:t>
            </w:r>
            <w:r>
              <w:rPr>
                <w:rFonts w:ascii="Comic Sans MS" w:hAnsi="Comic Sans MS"/>
                <w:b/>
                <w:spacing w:val="-3"/>
              </w:rPr>
              <w:t xml:space="preserve"> </w:t>
            </w:r>
            <w:r>
              <w:rPr>
                <w:rFonts w:ascii="Comic Sans MS" w:hAnsi="Comic Sans MS"/>
                <w:b/>
              </w:rPr>
              <w:t>kullanım</w:t>
            </w:r>
            <w:r>
              <w:rPr>
                <w:rFonts w:ascii="Comic Sans MS" w:hAnsi="Comic Sans MS"/>
                <w:b/>
                <w:spacing w:val="-2"/>
              </w:rPr>
              <w:t xml:space="preserve"> </w:t>
            </w:r>
            <w:r>
              <w:rPr>
                <w:rFonts w:ascii="Comic Sans MS" w:hAnsi="Comic Sans MS"/>
                <w:b/>
              </w:rPr>
              <w:t>kuralları</w:t>
            </w:r>
          </w:p>
          <w:p w:rsidR="007533E5" w:rsidRDefault="0057218B">
            <w:pPr>
              <w:pStyle w:val="TableParagraph"/>
              <w:numPr>
                <w:ilvl w:val="0"/>
                <w:numId w:val="42"/>
              </w:numPr>
              <w:tabs>
                <w:tab w:val="left" w:pos="706"/>
              </w:tabs>
              <w:spacing w:before="143"/>
              <w:ind w:right="101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Laboratuvara girişten çıkışa kadar tüm çalışma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süresi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boyunca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giyilmelidir.</w:t>
            </w:r>
          </w:p>
          <w:p w:rsidR="007533E5" w:rsidRDefault="0057218B">
            <w:pPr>
              <w:pStyle w:val="TableParagraph"/>
              <w:numPr>
                <w:ilvl w:val="0"/>
                <w:numId w:val="42"/>
              </w:numPr>
              <w:tabs>
                <w:tab w:val="left" w:pos="706"/>
              </w:tabs>
              <w:spacing w:before="112"/>
              <w:ind w:right="101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Laboratuvar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alanını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terk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etmeden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önce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çıkarılmalı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laboratuvar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çıkışında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bu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iş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ayrılan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askılara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asılmalıdır.</w:t>
            </w:r>
          </w:p>
          <w:p w:rsidR="007533E5" w:rsidRDefault="0057218B">
            <w:pPr>
              <w:pStyle w:val="TableParagraph"/>
              <w:numPr>
                <w:ilvl w:val="0"/>
                <w:numId w:val="42"/>
              </w:numPr>
              <w:tabs>
                <w:tab w:val="left" w:pos="706"/>
              </w:tabs>
              <w:spacing w:before="110"/>
              <w:ind w:right="96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Laboratuvar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giysileri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laboratuvar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alanlarının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dışında giyilmemelidir. Ofis ve dinlenme alanları,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yemekhane,</w:t>
            </w:r>
            <w:r>
              <w:rPr>
                <w:rFonts w:ascii="Comic Sans MS" w:hAnsi="Comic Sans MS"/>
                <w:spacing w:val="-15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kafeterya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gibi</w:t>
            </w:r>
            <w:r>
              <w:rPr>
                <w:rFonts w:ascii="Comic Sans MS" w:hAnsi="Comic Sans MS"/>
                <w:spacing w:val="-12"/>
                <w:sz w:val="20"/>
              </w:rPr>
              <w:t xml:space="preserve"> </w:t>
            </w:r>
            <w:r>
              <w:rPr>
                <w:rFonts w:ascii="Comic Sans MS" w:hAnsi="Comic Sans MS"/>
                <w:spacing w:val="-1"/>
                <w:sz w:val="20"/>
              </w:rPr>
              <w:t>temiz</w:t>
            </w:r>
            <w:r>
              <w:rPr>
                <w:rFonts w:ascii="Comic Sans MS" w:hAnsi="Comic Sans MS"/>
                <w:spacing w:val="-1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alanlarda</w:t>
            </w:r>
            <w:r>
              <w:rPr>
                <w:rFonts w:ascii="Comic Sans MS" w:hAnsi="Comic Sans MS"/>
                <w:spacing w:val="-1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çalışma</w:t>
            </w:r>
            <w:r>
              <w:rPr>
                <w:rFonts w:ascii="Comic Sans MS" w:hAnsi="Comic Sans MS"/>
                <w:spacing w:val="-5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önlükleri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giyilmemelidir.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giyme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zorunluğu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bulunan kurumlarda laboratuvar içinde ve dışında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kullanılacak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önlükler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farklı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renklerde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olmalıdır.</w:t>
            </w:r>
          </w:p>
          <w:p w:rsidR="007533E5" w:rsidRDefault="0057218B">
            <w:pPr>
              <w:pStyle w:val="TableParagraph"/>
              <w:numPr>
                <w:ilvl w:val="0"/>
                <w:numId w:val="42"/>
              </w:numPr>
              <w:tabs>
                <w:tab w:val="left" w:pos="706"/>
              </w:tabs>
              <w:spacing w:before="113"/>
              <w:ind w:right="102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Çalışma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önlükleri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diğer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günlük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giysilerle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aynı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dolapta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tutulmamalıdır.</w:t>
            </w:r>
          </w:p>
          <w:p w:rsidR="007533E5" w:rsidRDefault="0057218B">
            <w:pPr>
              <w:pStyle w:val="TableParagraph"/>
              <w:numPr>
                <w:ilvl w:val="0"/>
                <w:numId w:val="42"/>
              </w:numPr>
              <w:tabs>
                <w:tab w:val="left" w:pos="706"/>
              </w:tabs>
              <w:spacing w:before="110" w:line="242" w:lineRule="auto"/>
              <w:ind w:right="101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Çalışma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önlükleri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yıkanmak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üzere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eve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götürülmemeli,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kurumda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yıkanmalıdır.</w:t>
            </w:r>
          </w:p>
          <w:p w:rsidR="007533E5" w:rsidRDefault="0057218B">
            <w:pPr>
              <w:pStyle w:val="TableParagraph"/>
              <w:numPr>
                <w:ilvl w:val="0"/>
                <w:numId w:val="42"/>
              </w:numPr>
              <w:tabs>
                <w:tab w:val="left" w:pos="706"/>
              </w:tabs>
              <w:spacing w:before="107"/>
              <w:ind w:right="101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Enfeksiyöz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materyalle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kontamine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olan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önlükler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uygun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biçimde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çıkarılmalı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yıkama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öncesi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dekontamine edilmelidir.</w:t>
            </w:r>
          </w:p>
        </w:tc>
        <w:tc>
          <w:tcPr>
            <w:tcW w:w="3797" w:type="dxa"/>
          </w:tcPr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spacing w:before="2" w:after="1"/>
              <w:rPr>
                <w:sz w:val="12"/>
              </w:rPr>
            </w:pPr>
          </w:p>
          <w:p w:rsidR="007533E5" w:rsidRDefault="0057218B">
            <w:pPr>
              <w:pStyle w:val="TableParagraph"/>
              <w:ind w:left="209" w:right="-15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2246940" cy="1659636"/>
                  <wp:effectExtent l="0" t="0" r="0" b="0"/>
                  <wp:docPr id="189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25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40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57218B">
            <w:pPr>
              <w:pStyle w:val="TableParagraph"/>
              <w:spacing w:before="26"/>
              <w:ind w:left="345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Önlük</w:t>
            </w:r>
            <w:r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laboratuvardan</w:t>
            </w:r>
            <w:r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çıkarken</w:t>
            </w:r>
            <w:r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>
              <w:rPr>
                <w:rFonts w:ascii="Comic Sans MS" w:hAnsi="Comic Sans MS"/>
                <w:sz w:val="16"/>
              </w:rPr>
              <w:t>çıkarılmalıdır</w:t>
            </w:r>
          </w:p>
        </w:tc>
      </w:tr>
    </w:tbl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8"/>
        <w:rPr>
          <w:sz w:val="24"/>
        </w:rPr>
      </w:pPr>
    </w:p>
    <w:p w:rsidR="007533E5" w:rsidRDefault="0057218B">
      <w:pPr>
        <w:pStyle w:val="Balk3"/>
        <w:jc w:val="both"/>
      </w:pPr>
      <w:r>
        <w:t>Ameliyathane</w:t>
      </w:r>
      <w:r>
        <w:rPr>
          <w:spacing w:val="-4"/>
        </w:rPr>
        <w:t xml:space="preserve"> </w:t>
      </w:r>
      <w:r>
        <w:t>tipi</w:t>
      </w:r>
      <w:r>
        <w:rPr>
          <w:spacing w:val="-3"/>
        </w:rPr>
        <w:t xml:space="preserve"> </w:t>
      </w:r>
      <w:r>
        <w:t>önlüklerin</w:t>
      </w:r>
      <w:r>
        <w:rPr>
          <w:spacing w:val="-5"/>
        </w:rPr>
        <w:t xml:space="preserve"> </w:t>
      </w:r>
      <w:r>
        <w:t>çıkarılması</w:t>
      </w:r>
    </w:p>
    <w:p w:rsidR="007533E5" w:rsidRDefault="0057218B">
      <w:pPr>
        <w:pStyle w:val="GvdeMetni"/>
        <w:spacing w:before="119" w:line="244" w:lineRule="auto"/>
        <w:ind w:left="196" w:right="633"/>
        <w:jc w:val="both"/>
      </w:pPr>
      <w:r>
        <w:t>Ameliyathane</w:t>
      </w:r>
      <w:r>
        <w:rPr>
          <w:spacing w:val="-9"/>
        </w:rPr>
        <w:t xml:space="preserve"> </w:t>
      </w:r>
      <w:r>
        <w:t>tipi</w:t>
      </w:r>
      <w:r>
        <w:rPr>
          <w:spacing w:val="-9"/>
        </w:rPr>
        <w:t xml:space="preserve"> </w:t>
      </w:r>
      <w:r>
        <w:t>önlükler</w:t>
      </w:r>
      <w:r>
        <w:rPr>
          <w:spacing w:val="-8"/>
        </w:rPr>
        <w:t xml:space="preserve"> </w:t>
      </w:r>
      <w:r>
        <w:t>çıkarılırken,</w:t>
      </w:r>
      <w:r>
        <w:rPr>
          <w:spacing w:val="-6"/>
        </w:rPr>
        <w:t xml:space="preserve"> </w:t>
      </w:r>
      <w:r>
        <w:t>arkadaki</w:t>
      </w:r>
      <w:r>
        <w:rPr>
          <w:spacing w:val="-9"/>
        </w:rPr>
        <w:t xml:space="preserve"> </w:t>
      </w:r>
      <w:r>
        <w:t>bağ</w:t>
      </w:r>
      <w:r>
        <w:rPr>
          <w:spacing w:val="-5"/>
        </w:rPr>
        <w:t xml:space="preserve"> </w:t>
      </w:r>
      <w:r>
        <w:t>çözüldükten</w:t>
      </w:r>
      <w:r>
        <w:rPr>
          <w:spacing w:val="-9"/>
        </w:rPr>
        <w:t xml:space="preserve"> </w:t>
      </w:r>
      <w:r>
        <w:t>sonra</w:t>
      </w:r>
      <w:r>
        <w:rPr>
          <w:spacing w:val="-8"/>
        </w:rPr>
        <w:t xml:space="preserve"> </w:t>
      </w:r>
      <w:r>
        <w:t>üst</w:t>
      </w:r>
      <w:r>
        <w:rPr>
          <w:spacing w:val="-9"/>
        </w:rPr>
        <w:t xml:space="preserve"> </w:t>
      </w:r>
      <w:r>
        <w:t>yaka</w:t>
      </w:r>
      <w:r>
        <w:rPr>
          <w:spacing w:val="-5"/>
        </w:rPr>
        <w:t xml:space="preserve"> </w:t>
      </w:r>
      <w:r>
        <w:t>kenarlarından</w:t>
      </w:r>
      <w:r>
        <w:rPr>
          <w:spacing w:val="-56"/>
        </w:rPr>
        <w:t xml:space="preserve"> </w:t>
      </w:r>
      <w:r>
        <w:t>her iki elle tutularak dışa doğru katlanmalı ve iç kısmından tutularak kollar çıkarılmalıdır.</w:t>
      </w:r>
      <w:r>
        <w:rPr>
          <w:spacing w:val="1"/>
        </w:rPr>
        <w:t xml:space="preserve"> </w:t>
      </w:r>
      <w:r>
        <w:t>Ardından</w:t>
      </w:r>
      <w:r>
        <w:rPr>
          <w:spacing w:val="1"/>
        </w:rPr>
        <w:t xml:space="preserve"> </w:t>
      </w:r>
      <w:r>
        <w:t>önlüğün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(kontamine)</w:t>
      </w:r>
      <w:r>
        <w:rPr>
          <w:spacing w:val="1"/>
        </w:rPr>
        <w:t xml:space="preserve"> </w:t>
      </w:r>
      <w:r>
        <w:t>yüzeyi</w:t>
      </w:r>
      <w:r>
        <w:rPr>
          <w:spacing w:val="1"/>
        </w:rPr>
        <w:t xml:space="preserve"> </w:t>
      </w:r>
      <w:r>
        <w:t>içeride</w:t>
      </w:r>
      <w:r>
        <w:rPr>
          <w:spacing w:val="1"/>
        </w:rPr>
        <w:t xml:space="preserve"> </w:t>
      </w:r>
      <w:r>
        <w:t>kalacak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önlük</w:t>
      </w:r>
      <w:r>
        <w:rPr>
          <w:spacing w:val="1"/>
        </w:rPr>
        <w:t xml:space="preserve"> </w:t>
      </w:r>
      <w:r>
        <w:t>katlanmalı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dekontamine edilmek üzere otoklav torbasına atılmalıdır. Eğer tek kullanımlık ise kurala uygun</w:t>
      </w:r>
      <w:r>
        <w:rPr>
          <w:spacing w:val="-56"/>
        </w:rPr>
        <w:t xml:space="preserve"> </w:t>
      </w:r>
      <w:r>
        <w:t>biçimde</w:t>
      </w:r>
      <w:r>
        <w:rPr>
          <w:spacing w:val="3"/>
        </w:rPr>
        <w:t xml:space="preserve"> </w:t>
      </w:r>
      <w:r>
        <w:t>atılmalıdır.</w:t>
      </w:r>
    </w:p>
    <w:p w:rsidR="007533E5" w:rsidRDefault="002D2340">
      <w:pPr>
        <w:pStyle w:val="GvdeMetni"/>
        <w:spacing w:before="11"/>
        <w:rPr>
          <w:sz w:val="11"/>
        </w:rPr>
      </w:pPr>
      <w:r>
        <w:pict>
          <v:group id="_x0000_s1180" style="position:absolute;margin-left:81.1pt;margin-top:8.75pt;width:433.4pt;height:151.7pt;z-index:-251601920;mso-wrap-distance-left:0;mso-wrap-distance-right:0;mso-position-horizontal-relative:page" coordorigin="1622,175" coordsize="8668,3034">
            <v:shape id="_x0000_s1182" type="#_x0000_t75" style="position:absolute;left:1790;top:217;width:8026;height:2943">
              <v:imagedata r:id="rId144" o:title=""/>
            </v:shape>
            <v:shape id="_x0000_s1181" style="position:absolute;left:1622;top:174;width:8668;height:3034" coordorigin="1622,175" coordsize="8668,3034" o:spt="100" adj="0,,0" path="m10290,175r-8664,l1622,180r,3023l1626,3208r8664,l10290,3203r-8654,l1631,3194r5,l1636,190r-5,l1636,185r8654,l10290,175xm1636,3194r-5,l1636,3203r,-9xm10276,3194r-8640,l1636,3203r8640,l10276,3194xm10276,185r,3018l10286,3194r4,l10290,190r-4,l10276,185xm10290,3194r-4,l10276,3203r14,l10290,3194xm1636,185r-5,5l1636,190r,-5xm10276,185r-8640,l1636,190r8640,l10276,185xm10290,185r-14,l10286,190r4,l10290,185xe" fillcolor="#d7d7d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533E5" w:rsidRDefault="0057218B">
      <w:pPr>
        <w:spacing w:before="53"/>
        <w:ind w:left="2750" w:right="318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Önlüğün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çıkarılması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Eldivenler</w:t>
      </w:r>
    </w:p>
    <w:p w:rsidR="007533E5" w:rsidRDefault="0057218B">
      <w:pPr>
        <w:pStyle w:val="GvdeMetni"/>
        <w:spacing w:before="74" w:line="244" w:lineRule="auto"/>
        <w:ind w:left="196" w:right="631"/>
        <w:jc w:val="both"/>
      </w:pPr>
      <w:r>
        <w:t>Eldivenler,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maddelere,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ısıya,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tehlikesine,</w:t>
      </w:r>
      <w:r>
        <w:rPr>
          <w:spacing w:val="1"/>
        </w:rPr>
        <w:t xml:space="preserve"> </w:t>
      </w:r>
      <w:r>
        <w:t>travmatik</w:t>
      </w:r>
      <w:r>
        <w:rPr>
          <w:spacing w:val="1"/>
        </w:rPr>
        <w:t xml:space="preserve"> </w:t>
      </w:r>
      <w:r>
        <w:t>zedelenmelere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eli</w:t>
      </w:r>
      <w:r>
        <w:rPr>
          <w:spacing w:val="1"/>
        </w:rPr>
        <w:t xml:space="preserve"> </w:t>
      </w:r>
      <w:r>
        <w:t>koruyan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donanımdır.</w:t>
      </w:r>
      <w:r>
        <w:rPr>
          <w:spacing w:val="1"/>
        </w:rPr>
        <w:t xml:space="preserve"> </w:t>
      </w:r>
      <w:r>
        <w:t>Özellikle,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derisinin</w:t>
      </w:r>
      <w:r>
        <w:rPr>
          <w:spacing w:val="1"/>
        </w:rPr>
        <w:t xml:space="preserve"> </w:t>
      </w:r>
      <w:r>
        <w:t>bütünlüğünün</w:t>
      </w:r>
      <w:r>
        <w:rPr>
          <w:spacing w:val="1"/>
        </w:rPr>
        <w:t xml:space="preserve"> </w:t>
      </w:r>
      <w:r>
        <w:t>bozulduğu</w:t>
      </w:r>
      <w:r>
        <w:rPr>
          <w:spacing w:val="1"/>
        </w:rPr>
        <w:t xml:space="preserve"> </w:t>
      </w:r>
      <w:r>
        <w:t>durumlarda</w:t>
      </w:r>
      <w:r>
        <w:rPr>
          <w:spacing w:val="1"/>
        </w:rPr>
        <w:t xml:space="preserve"> </w:t>
      </w:r>
      <w:r>
        <w:t>(deri-tırnak</w:t>
      </w:r>
      <w:r>
        <w:rPr>
          <w:spacing w:val="1"/>
        </w:rPr>
        <w:t xml:space="preserve"> </w:t>
      </w:r>
      <w:r>
        <w:t>bileşkesindeki</w:t>
      </w:r>
      <w:r>
        <w:rPr>
          <w:spacing w:val="1"/>
        </w:rPr>
        <w:t xml:space="preserve"> </w:t>
      </w:r>
      <w:r>
        <w:t>hasarlanmalar,</w:t>
      </w:r>
      <w:r>
        <w:rPr>
          <w:spacing w:val="1"/>
        </w:rPr>
        <w:t xml:space="preserve"> </w:t>
      </w:r>
      <w:r>
        <w:t>çizikler, küçük kesiler, dermatit vb.) eldiven laboratuvar çalışanlarının biyolojik ve kimyasal</w:t>
      </w:r>
      <w:r>
        <w:rPr>
          <w:spacing w:val="1"/>
        </w:rPr>
        <w:t xml:space="preserve"> </w:t>
      </w:r>
      <w:r>
        <w:t>tehlikelerden</w:t>
      </w:r>
      <w:r>
        <w:rPr>
          <w:spacing w:val="-3"/>
        </w:rPr>
        <w:t xml:space="preserve"> </w:t>
      </w:r>
      <w:r>
        <w:t>korunması</w:t>
      </w:r>
      <w:r>
        <w:rPr>
          <w:spacing w:val="-1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vazgeçilmezdir.</w:t>
      </w:r>
    </w:p>
    <w:p w:rsidR="007533E5" w:rsidRDefault="0057218B">
      <w:pPr>
        <w:pStyle w:val="GvdeMetni"/>
        <w:spacing w:before="156" w:line="244" w:lineRule="auto"/>
        <w:ind w:left="196" w:right="639"/>
        <w:jc w:val="both"/>
      </w:pPr>
      <w:r>
        <w:t>Tüm</w:t>
      </w:r>
      <w:r>
        <w:rPr>
          <w:spacing w:val="-9"/>
        </w:rPr>
        <w:t xml:space="preserve"> </w:t>
      </w:r>
      <w:r>
        <w:t>tehlikelere</w:t>
      </w:r>
      <w:r>
        <w:rPr>
          <w:spacing w:val="-13"/>
        </w:rPr>
        <w:t xml:space="preserve"> </w:t>
      </w:r>
      <w:r>
        <w:t>karşı</w:t>
      </w:r>
      <w:r>
        <w:rPr>
          <w:spacing w:val="-14"/>
        </w:rPr>
        <w:t xml:space="preserve"> </w:t>
      </w:r>
      <w:r>
        <w:t>etkin</w:t>
      </w:r>
      <w:r>
        <w:rPr>
          <w:spacing w:val="-10"/>
        </w:rPr>
        <w:t xml:space="preserve"> </w:t>
      </w:r>
      <w:r>
        <w:t>koruma</w:t>
      </w:r>
      <w:r>
        <w:rPr>
          <w:spacing w:val="-12"/>
        </w:rPr>
        <w:t xml:space="preserve"> </w:t>
      </w:r>
      <w:r>
        <w:t>sağlayan</w:t>
      </w:r>
      <w:r>
        <w:rPr>
          <w:spacing w:val="-11"/>
        </w:rPr>
        <w:t xml:space="preserve"> </w:t>
      </w:r>
      <w:r>
        <w:t>tek</w:t>
      </w:r>
      <w:r>
        <w:rPr>
          <w:spacing w:val="-10"/>
        </w:rPr>
        <w:t xml:space="preserve"> </w:t>
      </w:r>
      <w:r>
        <w:t>tip</w:t>
      </w:r>
      <w:r>
        <w:rPr>
          <w:spacing w:val="-13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eldiven</w:t>
      </w:r>
      <w:r>
        <w:rPr>
          <w:spacing w:val="-11"/>
        </w:rPr>
        <w:t xml:space="preserve"> </w:t>
      </w:r>
      <w:r>
        <w:t>olmadığı</w:t>
      </w:r>
      <w:r>
        <w:rPr>
          <w:spacing w:val="-14"/>
        </w:rPr>
        <w:t xml:space="preserve"> </w:t>
      </w:r>
      <w:r>
        <w:t>unutulmamalıdır.</w:t>
      </w:r>
      <w:r>
        <w:rPr>
          <w:spacing w:val="-9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kullanım amaçları için farklı materyallerden yapılmış eldivenler olduğu göz önüne alınmalı ve</w:t>
      </w:r>
      <w:r>
        <w:rPr>
          <w:spacing w:val="1"/>
        </w:rPr>
        <w:t xml:space="preserve"> </w:t>
      </w:r>
      <w:r>
        <w:t>yapılan</w:t>
      </w:r>
      <w:r>
        <w:rPr>
          <w:spacing w:val="2"/>
        </w:rPr>
        <w:t xml:space="preserve"> </w:t>
      </w:r>
      <w:r>
        <w:t>işin</w:t>
      </w:r>
      <w:r>
        <w:rPr>
          <w:spacing w:val="1"/>
        </w:rPr>
        <w:t xml:space="preserve"> </w:t>
      </w:r>
      <w:r>
        <w:t>türüne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olası risklere</w:t>
      </w:r>
      <w:r>
        <w:rPr>
          <w:spacing w:val="2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eldiven</w:t>
      </w:r>
      <w:r>
        <w:rPr>
          <w:spacing w:val="2"/>
        </w:rPr>
        <w:t xml:space="preserve"> </w:t>
      </w:r>
      <w:r>
        <w:t>türü seçilmelidir.</w:t>
      </w:r>
    </w:p>
    <w:p w:rsidR="007533E5" w:rsidRDefault="007533E5">
      <w:pPr>
        <w:pStyle w:val="GvdeMetni"/>
        <w:spacing w:before="10"/>
        <w:rPr>
          <w:sz w:val="31"/>
        </w:rPr>
      </w:pPr>
    </w:p>
    <w:p w:rsidR="007533E5" w:rsidRDefault="0057218B">
      <w:pPr>
        <w:pStyle w:val="Balk1"/>
        <w:spacing w:before="0"/>
      </w:pPr>
      <w:r>
        <w:t>Laboratuvarlarda</w:t>
      </w:r>
      <w:r>
        <w:rPr>
          <w:spacing w:val="-8"/>
        </w:rPr>
        <w:t xml:space="preserve"> </w:t>
      </w:r>
      <w:r>
        <w:t>sık</w:t>
      </w:r>
      <w:r>
        <w:rPr>
          <w:spacing w:val="-5"/>
        </w:rPr>
        <w:t xml:space="preserve"> </w:t>
      </w:r>
      <w:r>
        <w:t>kullanılan</w:t>
      </w:r>
      <w:r>
        <w:rPr>
          <w:spacing w:val="-7"/>
        </w:rPr>
        <w:t xml:space="preserve"> </w:t>
      </w:r>
      <w:r>
        <w:t>eldiven</w:t>
      </w:r>
      <w:r>
        <w:rPr>
          <w:spacing w:val="-6"/>
        </w:rPr>
        <w:t xml:space="preserve"> </w:t>
      </w:r>
      <w:r>
        <w:t>türleri</w:t>
      </w:r>
    </w:p>
    <w:p w:rsidR="007533E5" w:rsidRDefault="0057218B">
      <w:pPr>
        <w:pStyle w:val="GvdeMetni"/>
        <w:spacing w:before="74" w:line="244" w:lineRule="auto"/>
        <w:ind w:left="196" w:right="634"/>
        <w:jc w:val="both"/>
      </w:pPr>
      <w:r>
        <w:t>Eldivenler kumaş, deri, doğal ya da sentetik kauçuk ve plastik malzemeden üretilmiş olabilir.</w:t>
      </w:r>
      <w:r>
        <w:rPr>
          <w:spacing w:val="1"/>
        </w:rPr>
        <w:t xml:space="preserve"> </w:t>
      </w:r>
      <w:r>
        <w:rPr>
          <w:spacing w:val="-1"/>
        </w:rPr>
        <w:t>Yapılan</w:t>
      </w:r>
      <w:r>
        <w:rPr>
          <w:spacing w:val="-12"/>
        </w:rPr>
        <w:t xml:space="preserve"> </w:t>
      </w:r>
      <w:r>
        <w:t>çalışmanın</w:t>
      </w:r>
      <w:r>
        <w:rPr>
          <w:spacing w:val="-11"/>
        </w:rPr>
        <w:t xml:space="preserve"> </w:t>
      </w:r>
      <w:r>
        <w:t>türüne</w:t>
      </w:r>
      <w:r>
        <w:rPr>
          <w:spacing w:val="-11"/>
        </w:rPr>
        <w:t xml:space="preserve"> </w:t>
      </w:r>
      <w:r>
        <w:t>bağlı</w:t>
      </w:r>
      <w:r>
        <w:rPr>
          <w:spacing w:val="-15"/>
        </w:rPr>
        <w:t xml:space="preserve"> </w:t>
      </w:r>
      <w:r>
        <w:t>olarak,</w:t>
      </w:r>
      <w:r>
        <w:rPr>
          <w:spacing w:val="-12"/>
        </w:rPr>
        <w:t xml:space="preserve"> </w:t>
      </w:r>
      <w:r>
        <w:t>rahat,</w:t>
      </w:r>
      <w:r>
        <w:rPr>
          <w:spacing w:val="-12"/>
        </w:rPr>
        <w:t xml:space="preserve"> </w:t>
      </w:r>
      <w:r>
        <w:t>ele</w:t>
      </w:r>
      <w:r>
        <w:rPr>
          <w:spacing w:val="-14"/>
        </w:rPr>
        <w:t xml:space="preserve"> </w:t>
      </w:r>
      <w:r>
        <w:t>uyumlu,</w:t>
      </w:r>
      <w:r>
        <w:rPr>
          <w:spacing w:val="-9"/>
        </w:rPr>
        <w:t xml:space="preserve"> </w:t>
      </w:r>
      <w:r>
        <w:t>esnek,</w:t>
      </w:r>
      <w:r>
        <w:rPr>
          <w:spacing w:val="-12"/>
        </w:rPr>
        <w:t xml:space="preserve"> </w:t>
      </w:r>
      <w:r>
        <w:t>kavrama,</w:t>
      </w:r>
      <w:r>
        <w:rPr>
          <w:spacing w:val="-13"/>
        </w:rPr>
        <w:t xml:space="preserve"> </w:t>
      </w:r>
      <w:r>
        <w:t>yıpranma,</w:t>
      </w:r>
      <w:r>
        <w:rPr>
          <w:spacing w:val="-12"/>
        </w:rPr>
        <w:t xml:space="preserve"> </w:t>
      </w:r>
      <w:r>
        <w:t>delinme,</w:t>
      </w:r>
      <w:r>
        <w:rPr>
          <w:spacing w:val="1"/>
        </w:rPr>
        <w:t xml:space="preserve"> </w:t>
      </w:r>
      <w:r>
        <w:t>yırtılmaya karşı dirençli olmalı ve mevcut tehlikelerden uygun şekilde koruma sağlayacak</w:t>
      </w:r>
      <w:r>
        <w:rPr>
          <w:spacing w:val="1"/>
        </w:rPr>
        <w:t xml:space="preserve"> </w:t>
      </w:r>
      <w:r>
        <w:t>eldivenler seçilmelidir ayrıca kişinin kullanılan materyale karşı alerjik olup olmadığı da dikkate</w:t>
      </w:r>
      <w:r>
        <w:rPr>
          <w:spacing w:val="1"/>
        </w:rPr>
        <w:t xml:space="preserve"> </w:t>
      </w:r>
      <w:r>
        <w:t>alınmalıdır.</w:t>
      </w:r>
    </w:p>
    <w:p w:rsidR="007533E5" w:rsidRDefault="0057218B">
      <w:pPr>
        <w:pStyle w:val="GvdeMetni"/>
        <w:spacing w:before="111" w:line="242" w:lineRule="auto"/>
        <w:ind w:left="196" w:right="634"/>
        <w:jc w:val="both"/>
      </w:pPr>
      <w:r>
        <w:t>Mikrobiyoloji laboratuvarlarında kullanılan eldivenler, tek kullanımlık ve</w:t>
      </w:r>
      <w:r>
        <w:rPr>
          <w:spacing w:val="1"/>
        </w:rPr>
        <w:t xml:space="preserve"> </w:t>
      </w:r>
      <w:r>
        <w:t>cerrahi tip eldiven</w:t>
      </w:r>
      <w:r>
        <w:rPr>
          <w:spacing w:val="1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bilinen</w:t>
      </w:r>
      <w:r>
        <w:rPr>
          <w:spacing w:val="2"/>
        </w:rPr>
        <w:t xml:space="preserve"> </w:t>
      </w:r>
      <w:r>
        <w:t>lateks,</w:t>
      </w:r>
      <w:r>
        <w:rPr>
          <w:spacing w:val="1"/>
        </w:rPr>
        <w:t xml:space="preserve"> </w:t>
      </w:r>
      <w:r>
        <w:t>nitril</w:t>
      </w:r>
      <w:r>
        <w:rPr>
          <w:spacing w:val="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vinil</w:t>
      </w:r>
      <w:r>
        <w:rPr>
          <w:spacing w:val="1"/>
        </w:rPr>
        <w:t xml:space="preserve"> </w:t>
      </w:r>
      <w:r>
        <w:t>eldivenlerdir.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spacing w:after="10"/>
        <w:ind w:left="196"/>
        <w:rPr>
          <w:rFonts w:ascii="Arial"/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5344667</wp:posOffset>
            </wp:positionH>
            <wp:positionV relativeFrom="paragraph">
              <wp:posOffset>447114</wp:posOffset>
            </wp:positionV>
            <wp:extent cx="1193043" cy="754379"/>
            <wp:effectExtent l="0" t="0" r="0" b="0"/>
            <wp:wrapNone/>
            <wp:docPr id="19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43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  <w:u w:val="thick"/>
        </w:rPr>
        <w:t>Lateks</w:t>
      </w:r>
      <w:r>
        <w:rPr>
          <w:rFonts w:ascii="Arial"/>
          <w:b/>
          <w:spacing w:val="-4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eldiven</w:t>
      </w:r>
    </w:p>
    <w:tbl>
      <w:tblPr>
        <w:tblStyle w:val="TableNormal"/>
        <w:tblW w:w="0" w:type="auto"/>
        <w:tblInd w:w="289" w:type="dxa"/>
        <w:tblLayout w:type="fixed"/>
        <w:tblLook w:val="01E0" w:firstRow="1" w:lastRow="1" w:firstColumn="1" w:lastColumn="1" w:noHBand="0" w:noVBand="0"/>
      </w:tblPr>
      <w:tblGrid>
        <w:gridCol w:w="9070"/>
      </w:tblGrid>
      <w:tr w:rsidR="007533E5">
        <w:trPr>
          <w:trHeight w:val="1994"/>
        </w:trPr>
        <w:tc>
          <w:tcPr>
            <w:tcW w:w="9070" w:type="dxa"/>
          </w:tcPr>
          <w:p w:rsidR="007533E5" w:rsidRDefault="0057218B">
            <w:pPr>
              <w:pStyle w:val="TableParagraph"/>
              <w:numPr>
                <w:ilvl w:val="0"/>
                <w:numId w:val="41"/>
              </w:numPr>
              <w:tabs>
                <w:tab w:val="left" w:pos="484"/>
              </w:tabs>
              <w:spacing w:before="1" w:line="242" w:lineRule="auto"/>
              <w:ind w:right="2440"/>
              <w:jc w:val="both"/>
            </w:pPr>
            <w:r>
              <w:t>İyi</w:t>
            </w:r>
            <w:r>
              <w:rPr>
                <w:spacing w:val="1"/>
              </w:rPr>
              <w:t xml:space="preserve"> </w:t>
            </w:r>
            <w:r>
              <w:t>seviyede</w:t>
            </w:r>
            <w:r>
              <w:rPr>
                <w:spacing w:val="1"/>
              </w:rPr>
              <w:t xml:space="preserve"> </w:t>
            </w:r>
            <w:r>
              <w:t>gerilme</w:t>
            </w:r>
            <w:r>
              <w:rPr>
                <w:spacing w:val="1"/>
              </w:rPr>
              <w:t xml:space="preserve"> </w:t>
            </w:r>
            <w:r>
              <w:t>direncine,</w:t>
            </w:r>
            <w:r>
              <w:rPr>
                <w:spacing w:val="1"/>
              </w:rPr>
              <w:t xml:space="preserve"> </w:t>
            </w:r>
            <w:r>
              <w:t>elastikiyete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sıcağa</w:t>
            </w:r>
            <w:r>
              <w:rPr>
                <w:spacing w:val="1"/>
              </w:rPr>
              <w:t xml:space="preserve"> </w:t>
            </w:r>
            <w:r>
              <w:t>karşı</w:t>
            </w:r>
            <w:r>
              <w:rPr>
                <w:spacing w:val="1"/>
              </w:rPr>
              <w:t xml:space="preserve"> </w:t>
            </w:r>
            <w:r>
              <w:t>dayanıklılığa</w:t>
            </w:r>
            <w:r>
              <w:rPr>
                <w:spacing w:val="2"/>
              </w:rPr>
              <w:t xml:space="preserve"> </w:t>
            </w:r>
            <w:r>
              <w:t>sahiptir.</w:t>
            </w:r>
          </w:p>
          <w:p w:rsidR="007533E5" w:rsidRDefault="0057218B">
            <w:pPr>
              <w:pStyle w:val="TableParagraph"/>
              <w:numPr>
                <w:ilvl w:val="0"/>
                <w:numId w:val="41"/>
              </w:numPr>
              <w:tabs>
                <w:tab w:val="left" w:pos="484"/>
              </w:tabs>
              <w:spacing w:before="66"/>
              <w:jc w:val="both"/>
            </w:pPr>
            <w:r>
              <w:t>Biyolojik</w:t>
            </w:r>
            <w:r>
              <w:rPr>
                <w:spacing w:val="-3"/>
              </w:rPr>
              <w:t xml:space="preserve"> </w:t>
            </w:r>
            <w:r>
              <w:t>materyalle</w:t>
            </w:r>
            <w:r>
              <w:rPr>
                <w:spacing w:val="-3"/>
              </w:rPr>
              <w:t xml:space="preserve"> </w:t>
            </w:r>
            <w:r>
              <w:t>çalışmak için</w:t>
            </w:r>
            <w:r>
              <w:rPr>
                <w:spacing w:val="-3"/>
              </w:rPr>
              <w:t xml:space="preserve"> </w:t>
            </w:r>
            <w:r>
              <w:t>uygun</w:t>
            </w:r>
            <w:r>
              <w:rPr>
                <w:spacing w:val="-3"/>
              </w:rPr>
              <w:t xml:space="preserve"> </w:t>
            </w:r>
            <w:r>
              <w:t>bir</w:t>
            </w:r>
            <w:r>
              <w:rPr>
                <w:spacing w:val="-3"/>
              </w:rPr>
              <w:t xml:space="preserve"> </w:t>
            </w:r>
            <w:r>
              <w:t>eldiven</w:t>
            </w:r>
            <w:r>
              <w:rPr>
                <w:spacing w:val="-4"/>
              </w:rPr>
              <w:t xml:space="preserve"> </w:t>
            </w:r>
            <w:r>
              <w:t>tipidir.</w:t>
            </w:r>
          </w:p>
          <w:p w:rsidR="007533E5" w:rsidRDefault="0057218B">
            <w:pPr>
              <w:pStyle w:val="TableParagraph"/>
              <w:numPr>
                <w:ilvl w:val="0"/>
                <w:numId w:val="41"/>
              </w:numPr>
              <w:tabs>
                <w:tab w:val="left" w:pos="484"/>
              </w:tabs>
              <w:spacing w:before="67" w:line="244" w:lineRule="auto"/>
              <w:ind w:right="2442"/>
              <w:jc w:val="both"/>
            </w:pPr>
            <w:r>
              <w:t>Kimyasallardan</w:t>
            </w:r>
            <w:r>
              <w:rPr>
                <w:spacing w:val="1"/>
              </w:rPr>
              <w:t xml:space="preserve"> </w:t>
            </w:r>
            <w:r>
              <w:t>sadece</w:t>
            </w:r>
            <w:r>
              <w:rPr>
                <w:spacing w:val="1"/>
              </w:rPr>
              <w:t xml:space="preserve"> </w:t>
            </w:r>
            <w:r>
              <w:t>tampon</w:t>
            </w:r>
            <w:r>
              <w:rPr>
                <w:spacing w:val="1"/>
              </w:rPr>
              <w:t xml:space="preserve"> </w:t>
            </w:r>
            <w:r>
              <w:t>çözeltilerle</w:t>
            </w:r>
            <w:r>
              <w:rPr>
                <w:spacing w:val="1"/>
              </w:rPr>
              <w:t xml:space="preserve"> </w:t>
            </w:r>
            <w:r>
              <w:t>(zayıf</w:t>
            </w:r>
            <w:r>
              <w:rPr>
                <w:spacing w:val="1"/>
              </w:rPr>
              <w:t xml:space="preserve"> </w:t>
            </w:r>
            <w:r>
              <w:t>asit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1"/>
              </w:rPr>
              <w:t xml:space="preserve"> </w:t>
            </w:r>
            <w:r>
              <w:t>bazlarla</w:t>
            </w:r>
            <w:r>
              <w:rPr>
                <w:spacing w:val="1"/>
              </w:rPr>
              <w:t xml:space="preserve"> </w:t>
            </w:r>
            <w:r>
              <w:t>hazırlanan</w:t>
            </w:r>
            <w:r>
              <w:rPr>
                <w:spacing w:val="1"/>
              </w:rPr>
              <w:t xml:space="preserve"> </w:t>
            </w:r>
            <w:r>
              <w:t>çözeltiler)</w:t>
            </w:r>
            <w:r>
              <w:rPr>
                <w:spacing w:val="1"/>
              </w:rPr>
              <w:t xml:space="preserve"> </w:t>
            </w:r>
            <w:r>
              <w:t>çalışmaya</w:t>
            </w:r>
            <w:r>
              <w:rPr>
                <w:spacing w:val="1"/>
              </w:rPr>
              <w:t xml:space="preserve"> </w:t>
            </w:r>
            <w:r>
              <w:t>uygun</w:t>
            </w:r>
            <w:r>
              <w:rPr>
                <w:spacing w:val="1"/>
              </w:rPr>
              <w:t xml:space="preserve"> </w:t>
            </w:r>
            <w:r>
              <w:t>olup</w:t>
            </w:r>
            <w:r>
              <w:rPr>
                <w:spacing w:val="1"/>
              </w:rPr>
              <w:t xml:space="preserve"> </w:t>
            </w:r>
            <w:r>
              <w:t>genel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olarak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kimyasallar</w:t>
            </w:r>
            <w:r>
              <w:rPr>
                <w:spacing w:val="-13"/>
              </w:rPr>
              <w:t xml:space="preserve"> </w:t>
            </w:r>
            <w:r>
              <w:t>konusunda</w:t>
            </w:r>
            <w:r>
              <w:rPr>
                <w:spacing w:val="-11"/>
              </w:rPr>
              <w:t xml:space="preserve"> </w:t>
            </w:r>
            <w:r>
              <w:t>nitril</w:t>
            </w:r>
            <w:r>
              <w:rPr>
                <w:spacing w:val="-12"/>
              </w:rPr>
              <w:t xml:space="preserve"> </w:t>
            </w:r>
            <w:r>
              <w:t>eldivenler</w:t>
            </w:r>
            <w:r>
              <w:rPr>
                <w:spacing w:val="-10"/>
              </w:rPr>
              <w:t xml:space="preserve"> </w:t>
            </w:r>
            <w:r>
              <w:t>kadar</w:t>
            </w:r>
            <w:r>
              <w:rPr>
                <w:spacing w:val="-12"/>
              </w:rPr>
              <w:t xml:space="preserve"> </w:t>
            </w:r>
            <w:r>
              <w:t>koruyuculuk</w:t>
            </w:r>
            <w:r>
              <w:rPr>
                <w:spacing w:val="-56"/>
              </w:rPr>
              <w:t xml:space="preserve"> </w:t>
            </w:r>
            <w:r>
              <w:t>sağlamaz.</w:t>
            </w:r>
          </w:p>
        </w:tc>
      </w:tr>
      <w:tr w:rsidR="007533E5">
        <w:trPr>
          <w:trHeight w:val="897"/>
        </w:trPr>
        <w:tc>
          <w:tcPr>
            <w:tcW w:w="9070" w:type="dxa"/>
          </w:tcPr>
          <w:p w:rsidR="007533E5" w:rsidRDefault="0057218B">
            <w:pPr>
              <w:pStyle w:val="TableParagraph"/>
              <w:numPr>
                <w:ilvl w:val="0"/>
                <w:numId w:val="40"/>
              </w:numPr>
              <w:tabs>
                <w:tab w:val="left" w:pos="484"/>
              </w:tabs>
              <w:spacing w:before="39"/>
            </w:pPr>
            <w:r>
              <w:t>Lateks</w:t>
            </w:r>
            <w:r>
              <w:rPr>
                <w:spacing w:val="-9"/>
              </w:rPr>
              <w:t xml:space="preserve"> </w:t>
            </w:r>
            <w:r>
              <w:t>alerjisi</w:t>
            </w:r>
            <w:r>
              <w:rPr>
                <w:spacing w:val="-9"/>
              </w:rPr>
              <w:t xml:space="preserve"> </w:t>
            </w:r>
            <w:r>
              <w:t>görece</w:t>
            </w:r>
            <w:r>
              <w:rPr>
                <w:spacing w:val="-9"/>
              </w:rPr>
              <w:t xml:space="preserve"> </w:t>
            </w:r>
            <w:r>
              <w:t>yaygın</w:t>
            </w:r>
            <w:r>
              <w:rPr>
                <w:spacing w:val="-7"/>
              </w:rPr>
              <w:t xml:space="preserve"> </w:t>
            </w:r>
            <w:r>
              <w:t>olduğundan</w:t>
            </w:r>
            <w:r>
              <w:rPr>
                <w:spacing w:val="-8"/>
              </w:rPr>
              <w:t xml:space="preserve"> </w:t>
            </w:r>
            <w:r>
              <w:t>laboratuvarda</w:t>
            </w:r>
            <w:r>
              <w:rPr>
                <w:spacing w:val="-7"/>
              </w:rPr>
              <w:t xml:space="preserve"> </w:t>
            </w:r>
            <w:r>
              <w:t>nitril</w:t>
            </w:r>
            <w:r>
              <w:rPr>
                <w:spacing w:val="-9"/>
              </w:rPr>
              <w:t xml:space="preserve"> </w:t>
            </w:r>
            <w:r>
              <w:t>eldiven</w:t>
            </w:r>
            <w:r>
              <w:rPr>
                <w:spacing w:val="-7"/>
              </w:rPr>
              <w:t xml:space="preserve"> </w:t>
            </w:r>
            <w:r>
              <w:t>bulundurulmalıdır.</w:t>
            </w:r>
          </w:p>
          <w:p w:rsidR="007533E5" w:rsidRDefault="0057218B">
            <w:pPr>
              <w:pStyle w:val="TableParagraph"/>
              <w:numPr>
                <w:ilvl w:val="0"/>
                <w:numId w:val="40"/>
              </w:numPr>
              <w:tabs>
                <w:tab w:val="left" w:pos="484"/>
              </w:tabs>
              <w:spacing w:before="49" w:line="250" w:lineRule="atLeast"/>
              <w:ind w:right="199"/>
            </w:pPr>
            <w:r>
              <w:t>Lateks</w:t>
            </w:r>
            <w:r>
              <w:rPr>
                <w:spacing w:val="43"/>
              </w:rPr>
              <w:t xml:space="preserve"> </w:t>
            </w:r>
            <w:r>
              <w:t>alerjisi</w:t>
            </w:r>
            <w:r>
              <w:rPr>
                <w:spacing w:val="42"/>
              </w:rPr>
              <w:t xml:space="preserve"> </w:t>
            </w:r>
            <w:r>
              <w:t>bulunan</w:t>
            </w:r>
            <w:r>
              <w:rPr>
                <w:spacing w:val="41"/>
              </w:rPr>
              <w:t xml:space="preserve"> </w:t>
            </w:r>
            <w:r>
              <w:t>kişiler</w:t>
            </w:r>
            <w:r>
              <w:rPr>
                <w:spacing w:val="44"/>
              </w:rPr>
              <w:t xml:space="preserve"> </w:t>
            </w:r>
            <w:r>
              <w:t>alternatif</w:t>
            </w:r>
            <w:r>
              <w:rPr>
                <w:spacing w:val="44"/>
              </w:rPr>
              <w:t xml:space="preserve"> </w:t>
            </w:r>
            <w:r>
              <w:t>olarak</w:t>
            </w:r>
            <w:r>
              <w:rPr>
                <w:spacing w:val="43"/>
              </w:rPr>
              <w:t xml:space="preserve"> </w:t>
            </w:r>
            <w:r>
              <w:t>eldiven</w:t>
            </w:r>
            <w:r>
              <w:rPr>
                <w:spacing w:val="44"/>
              </w:rPr>
              <w:t xml:space="preserve"> </w:t>
            </w:r>
            <w:r>
              <w:t>astarları</w:t>
            </w:r>
            <w:r>
              <w:rPr>
                <w:spacing w:val="40"/>
              </w:rPr>
              <w:t xml:space="preserve"> </w:t>
            </w:r>
            <w:r>
              <w:t>ve</w:t>
            </w:r>
            <w:r>
              <w:rPr>
                <w:spacing w:val="43"/>
              </w:rPr>
              <w:t xml:space="preserve"> </w:t>
            </w:r>
            <w:r>
              <w:t>pudrasız</w:t>
            </w:r>
            <w:r>
              <w:rPr>
                <w:spacing w:val="42"/>
              </w:rPr>
              <w:t xml:space="preserve"> </w:t>
            </w:r>
            <w:r>
              <w:t>eldiven</w:t>
            </w:r>
            <w:r>
              <w:rPr>
                <w:spacing w:val="-56"/>
              </w:rPr>
              <w:t xml:space="preserve"> </w:t>
            </w:r>
            <w:r>
              <w:t>kullanmayı</w:t>
            </w:r>
            <w:r>
              <w:rPr>
                <w:spacing w:val="-2"/>
              </w:rPr>
              <w:t xml:space="preserve"> </w:t>
            </w:r>
            <w:r>
              <w:t>deneyebilirler.</w:t>
            </w:r>
            <w:r>
              <w:rPr>
                <w:spacing w:val="3"/>
              </w:rPr>
              <w:t xml:space="preserve"> </w:t>
            </w:r>
            <w:r>
              <w:t>Pudrasız eldivenler</w:t>
            </w:r>
            <w:r>
              <w:rPr>
                <w:spacing w:val="2"/>
              </w:rPr>
              <w:t xml:space="preserve"> </w:t>
            </w:r>
            <w:r>
              <w:t>daha</w:t>
            </w:r>
            <w:r>
              <w:rPr>
                <w:spacing w:val="2"/>
              </w:rPr>
              <w:t xml:space="preserve"> </w:t>
            </w:r>
            <w:r>
              <w:t>az</w:t>
            </w:r>
            <w:r>
              <w:rPr>
                <w:spacing w:val="-1"/>
              </w:rPr>
              <w:t xml:space="preserve"> </w:t>
            </w:r>
            <w:r>
              <w:t>alerjen</w:t>
            </w:r>
            <w:r>
              <w:rPr>
                <w:spacing w:val="-1"/>
              </w:rPr>
              <w:t xml:space="preserve"> </w:t>
            </w:r>
            <w:r>
              <w:t>içermektedir.</w:t>
            </w:r>
          </w:p>
        </w:tc>
      </w:tr>
    </w:tbl>
    <w:p w:rsidR="007533E5" w:rsidRDefault="007533E5">
      <w:pPr>
        <w:pStyle w:val="GvdeMetni"/>
        <w:spacing w:before="7"/>
        <w:rPr>
          <w:rFonts w:ascii="Arial"/>
          <w:b/>
        </w:rPr>
      </w:pPr>
    </w:p>
    <w:p w:rsidR="007533E5" w:rsidRDefault="0057218B">
      <w:pPr>
        <w:spacing w:before="1" w:after="10"/>
        <w:ind w:left="196"/>
        <w:rPr>
          <w:rFonts w:ascii="Arial"/>
          <w:b/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251585536" behindDoc="0" locked="0" layoutInCell="1" allowOverlap="1">
            <wp:simplePos x="0" y="0"/>
            <wp:positionH relativeFrom="page">
              <wp:posOffset>5489447</wp:posOffset>
            </wp:positionH>
            <wp:positionV relativeFrom="paragraph">
              <wp:posOffset>188415</wp:posOffset>
            </wp:positionV>
            <wp:extent cx="1316736" cy="958596"/>
            <wp:effectExtent l="0" t="0" r="0" b="0"/>
            <wp:wrapNone/>
            <wp:docPr id="19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8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95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  <w:u w:val="thick"/>
        </w:rPr>
        <w:t>Nitril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eldiven</w:t>
      </w:r>
    </w:p>
    <w:tbl>
      <w:tblPr>
        <w:tblStyle w:val="TableNormal"/>
        <w:tblW w:w="0" w:type="auto"/>
        <w:tblInd w:w="289" w:type="dxa"/>
        <w:tblLayout w:type="fixed"/>
        <w:tblLook w:val="01E0" w:firstRow="1" w:lastRow="1" w:firstColumn="1" w:lastColumn="1" w:noHBand="0" w:noVBand="0"/>
      </w:tblPr>
      <w:tblGrid>
        <w:gridCol w:w="8983"/>
      </w:tblGrid>
      <w:tr w:rsidR="007533E5">
        <w:trPr>
          <w:trHeight w:val="1824"/>
        </w:trPr>
        <w:tc>
          <w:tcPr>
            <w:tcW w:w="8983" w:type="dxa"/>
          </w:tcPr>
          <w:p w:rsidR="007533E5" w:rsidRDefault="0057218B">
            <w:pPr>
              <w:pStyle w:val="TableParagraph"/>
              <w:numPr>
                <w:ilvl w:val="0"/>
                <w:numId w:val="39"/>
              </w:numPr>
              <w:tabs>
                <w:tab w:val="left" w:pos="484"/>
              </w:tabs>
              <w:spacing w:before="1" w:line="242" w:lineRule="auto"/>
              <w:ind w:right="2048"/>
            </w:pPr>
            <w:r>
              <w:t>Petrol</w:t>
            </w:r>
            <w:r>
              <w:rPr>
                <w:spacing w:val="35"/>
              </w:rPr>
              <w:t xml:space="preserve"> </w:t>
            </w:r>
            <w:r>
              <w:t>türevi</w:t>
            </w:r>
            <w:r>
              <w:rPr>
                <w:spacing w:val="37"/>
              </w:rPr>
              <w:t xml:space="preserve"> </w:t>
            </w:r>
            <w:r>
              <w:t>olan</w:t>
            </w:r>
            <w:r>
              <w:rPr>
                <w:spacing w:val="35"/>
              </w:rPr>
              <w:t xml:space="preserve"> </w:t>
            </w:r>
            <w:r>
              <w:t>bir</w:t>
            </w:r>
            <w:r>
              <w:rPr>
                <w:spacing w:val="37"/>
              </w:rPr>
              <w:t xml:space="preserve"> </w:t>
            </w:r>
            <w:r>
              <w:t>malzemeden</w:t>
            </w:r>
            <w:r>
              <w:rPr>
                <w:spacing w:val="37"/>
              </w:rPr>
              <w:t xml:space="preserve"> </w:t>
            </w:r>
            <w:r>
              <w:t>yapılmış</w:t>
            </w:r>
            <w:r>
              <w:rPr>
                <w:spacing w:val="38"/>
              </w:rPr>
              <w:t xml:space="preserve"> </w:t>
            </w:r>
            <w:r>
              <w:t>olup</w:t>
            </w:r>
            <w:r>
              <w:rPr>
                <w:spacing w:val="38"/>
              </w:rPr>
              <w:t xml:space="preserve"> </w:t>
            </w:r>
            <w:r>
              <w:t>eli</w:t>
            </w:r>
            <w:r>
              <w:rPr>
                <w:spacing w:val="37"/>
              </w:rPr>
              <w:t xml:space="preserve"> </w:t>
            </w:r>
            <w:r>
              <w:t>iyi</w:t>
            </w:r>
            <w:r>
              <w:rPr>
                <w:spacing w:val="37"/>
              </w:rPr>
              <w:t xml:space="preserve"> </w:t>
            </w:r>
            <w:r>
              <w:t>seviyede</w:t>
            </w:r>
            <w:r>
              <w:rPr>
                <w:spacing w:val="-55"/>
              </w:rPr>
              <w:t xml:space="preserve"> </w:t>
            </w:r>
            <w:r>
              <w:t>kavrar ve</w:t>
            </w:r>
            <w:r>
              <w:rPr>
                <w:spacing w:val="2"/>
              </w:rPr>
              <w:t xml:space="preserve"> </w:t>
            </w:r>
            <w:r>
              <w:t>yüksek</w:t>
            </w:r>
            <w:r>
              <w:rPr>
                <w:spacing w:val="2"/>
              </w:rPr>
              <w:t xml:space="preserve"> </w:t>
            </w:r>
            <w:r>
              <w:t>hassasiyete</w:t>
            </w:r>
            <w:r>
              <w:rPr>
                <w:spacing w:val="3"/>
              </w:rPr>
              <w:t xml:space="preserve"> </w:t>
            </w:r>
            <w:r>
              <w:t>sahiptir.</w:t>
            </w:r>
          </w:p>
          <w:p w:rsidR="007533E5" w:rsidRDefault="0057218B">
            <w:pPr>
              <w:pStyle w:val="TableParagraph"/>
              <w:numPr>
                <w:ilvl w:val="0"/>
                <w:numId w:val="39"/>
              </w:numPr>
              <w:tabs>
                <w:tab w:val="left" w:pos="484"/>
              </w:tabs>
              <w:spacing w:before="66"/>
            </w:pPr>
            <w:r>
              <w:t>Biyolojik</w:t>
            </w:r>
            <w:r>
              <w:rPr>
                <w:spacing w:val="-2"/>
              </w:rPr>
              <w:t xml:space="preserve"> </w:t>
            </w:r>
            <w:r>
              <w:t>tehlikelere</w:t>
            </w:r>
            <w:r>
              <w:rPr>
                <w:spacing w:val="-5"/>
              </w:rPr>
              <w:t xml:space="preserve"> </w:t>
            </w:r>
            <w:r>
              <w:t>karşı</w:t>
            </w:r>
            <w:r>
              <w:rPr>
                <w:spacing w:val="-2"/>
              </w:rPr>
              <w:t xml:space="preserve"> </w:t>
            </w:r>
            <w:r>
              <w:t>lateks</w:t>
            </w:r>
            <w:r>
              <w:rPr>
                <w:spacing w:val="-3"/>
              </w:rPr>
              <w:t xml:space="preserve"> </w:t>
            </w:r>
            <w:r>
              <w:t>eldiven</w:t>
            </w:r>
            <w:r>
              <w:rPr>
                <w:spacing w:val="-1"/>
              </w:rPr>
              <w:t xml:space="preserve"> </w:t>
            </w:r>
            <w:r>
              <w:t>kadar</w:t>
            </w:r>
            <w:r>
              <w:rPr>
                <w:spacing w:val="-5"/>
              </w:rPr>
              <w:t xml:space="preserve"> </w:t>
            </w:r>
            <w:r>
              <w:t>koruyucudur.</w:t>
            </w:r>
          </w:p>
          <w:p w:rsidR="007533E5" w:rsidRDefault="0057218B">
            <w:pPr>
              <w:pStyle w:val="TableParagraph"/>
              <w:numPr>
                <w:ilvl w:val="0"/>
                <w:numId w:val="39"/>
              </w:numPr>
              <w:tabs>
                <w:tab w:val="left" w:pos="484"/>
              </w:tabs>
              <w:spacing w:before="67"/>
            </w:pPr>
            <w:r>
              <w:t>Lateks</w:t>
            </w:r>
            <w:r>
              <w:rPr>
                <w:spacing w:val="-3"/>
              </w:rPr>
              <w:t xml:space="preserve"> </w:t>
            </w:r>
            <w:r>
              <w:t>içermez,</w:t>
            </w:r>
            <w:r>
              <w:rPr>
                <w:spacing w:val="-4"/>
              </w:rPr>
              <w:t xml:space="preserve"> </w:t>
            </w:r>
            <w:r>
              <w:t>bu</w:t>
            </w:r>
            <w:r>
              <w:rPr>
                <w:spacing w:val="-3"/>
              </w:rPr>
              <w:t xml:space="preserve"> </w:t>
            </w:r>
            <w:r>
              <w:t>nedenle</w:t>
            </w:r>
            <w:r>
              <w:rPr>
                <w:spacing w:val="-4"/>
              </w:rPr>
              <w:t xml:space="preserve"> </w:t>
            </w:r>
            <w:r>
              <w:t>lateks</w:t>
            </w:r>
            <w:r>
              <w:rPr>
                <w:spacing w:val="-2"/>
              </w:rPr>
              <w:t xml:space="preserve"> </w:t>
            </w:r>
            <w:r>
              <w:t>alerjisi</w:t>
            </w:r>
            <w:r>
              <w:rPr>
                <w:spacing w:val="-4"/>
              </w:rPr>
              <w:t xml:space="preserve"> </w:t>
            </w:r>
            <w:r>
              <w:t>olanlarda</w:t>
            </w:r>
            <w:r>
              <w:rPr>
                <w:spacing w:val="-6"/>
              </w:rPr>
              <w:t xml:space="preserve"> </w:t>
            </w:r>
            <w:r>
              <w:t>kullanılabilir.</w:t>
            </w:r>
          </w:p>
          <w:p w:rsidR="007533E5" w:rsidRDefault="0057218B">
            <w:pPr>
              <w:pStyle w:val="TableParagraph"/>
              <w:numPr>
                <w:ilvl w:val="0"/>
                <w:numId w:val="39"/>
              </w:numPr>
              <w:tabs>
                <w:tab w:val="left" w:pos="484"/>
                <w:tab w:val="left" w:pos="1536"/>
                <w:tab w:val="left" w:pos="2013"/>
                <w:tab w:val="left" w:pos="3346"/>
                <w:tab w:val="left" w:pos="4068"/>
                <w:tab w:val="left" w:pos="4890"/>
                <w:tab w:val="left" w:pos="6445"/>
              </w:tabs>
              <w:spacing w:before="67" w:line="242" w:lineRule="auto"/>
              <w:ind w:right="2044"/>
            </w:pPr>
            <w:r>
              <w:t>Delinme</w:t>
            </w:r>
            <w:r>
              <w:tab/>
              <w:t>ve</w:t>
            </w:r>
            <w:r>
              <w:tab/>
              <w:t>yırtılmalara</w:t>
            </w:r>
            <w:r>
              <w:tab/>
              <w:t>karşı</w:t>
            </w:r>
            <w:r>
              <w:tab/>
              <w:t>lateks</w:t>
            </w:r>
            <w:r>
              <w:tab/>
              <w:t>eldivenlerden</w:t>
            </w:r>
            <w:r>
              <w:tab/>
            </w:r>
            <w:r>
              <w:rPr>
                <w:spacing w:val="-1"/>
              </w:rPr>
              <w:t>daha</w:t>
            </w:r>
            <w:r>
              <w:rPr>
                <w:spacing w:val="-56"/>
              </w:rPr>
              <w:t xml:space="preserve"> </w:t>
            </w:r>
            <w:r>
              <w:t>dayanıklıdırlar.</w:t>
            </w:r>
          </w:p>
        </w:tc>
      </w:tr>
      <w:tr w:rsidR="007533E5">
        <w:trPr>
          <w:trHeight w:val="2840"/>
        </w:trPr>
        <w:tc>
          <w:tcPr>
            <w:tcW w:w="8983" w:type="dxa"/>
            <w:tcBorders>
              <w:right w:val="single" w:sz="4" w:space="0" w:color="FFFFFF"/>
            </w:tcBorders>
          </w:tcPr>
          <w:p w:rsidR="007533E5" w:rsidRDefault="0057218B">
            <w:pPr>
              <w:pStyle w:val="TableParagraph"/>
              <w:numPr>
                <w:ilvl w:val="0"/>
                <w:numId w:val="38"/>
              </w:numPr>
              <w:tabs>
                <w:tab w:val="left" w:pos="484"/>
              </w:tabs>
              <w:spacing w:before="39" w:line="242" w:lineRule="auto"/>
              <w:ind w:right="99"/>
              <w:jc w:val="both"/>
            </w:pPr>
            <w:r>
              <w:t>Tıbbi laboratuvarlarda sık kullanılan çözücüler (kloroform, vb.), alkoller, bazı asitler ve</w:t>
            </w:r>
            <w:r>
              <w:rPr>
                <w:spacing w:val="1"/>
              </w:rPr>
              <w:t xml:space="preserve"> </w:t>
            </w:r>
            <w:r>
              <w:t>alkalilerin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dahil</w:t>
            </w:r>
            <w:r>
              <w:rPr>
                <w:spacing w:val="-9"/>
              </w:rPr>
              <w:t xml:space="preserve"> </w:t>
            </w:r>
            <w:r>
              <w:t>olduğu</w:t>
            </w:r>
            <w:r>
              <w:rPr>
                <w:spacing w:val="-13"/>
              </w:rPr>
              <w:t xml:space="preserve"> </w:t>
            </w:r>
            <w:r>
              <w:t>kimyasallar</w:t>
            </w:r>
            <w:r>
              <w:rPr>
                <w:spacing w:val="-8"/>
              </w:rPr>
              <w:t xml:space="preserve"> </w:t>
            </w:r>
            <w:r>
              <w:t>için</w:t>
            </w:r>
            <w:r>
              <w:rPr>
                <w:spacing w:val="-8"/>
              </w:rPr>
              <w:t xml:space="preserve"> </w:t>
            </w:r>
            <w:r>
              <w:t>uygun</w:t>
            </w:r>
            <w:r>
              <w:rPr>
                <w:spacing w:val="-11"/>
              </w:rPr>
              <w:t xml:space="preserve"> </w:t>
            </w:r>
            <w:r>
              <w:t>bir</w:t>
            </w:r>
            <w:r>
              <w:rPr>
                <w:spacing w:val="-8"/>
              </w:rPr>
              <w:t xml:space="preserve"> </w:t>
            </w:r>
            <w:r>
              <w:t>eldiven</w:t>
            </w:r>
            <w:r>
              <w:rPr>
                <w:spacing w:val="-9"/>
              </w:rPr>
              <w:t xml:space="preserve"> </w:t>
            </w:r>
            <w:r>
              <w:t>türüdür.</w:t>
            </w:r>
            <w:r>
              <w:rPr>
                <w:spacing w:val="-11"/>
              </w:rPr>
              <w:t xml:space="preserve"> </w:t>
            </w:r>
            <w:r>
              <w:t>Güçlü</w:t>
            </w:r>
            <w:r>
              <w:rPr>
                <w:spacing w:val="-9"/>
              </w:rPr>
              <w:t xml:space="preserve"> </w:t>
            </w:r>
            <w:r>
              <w:t>oksitleyiciler</w:t>
            </w:r>
            <w:r>
              <w:rPr>
                <w:spacing w:val="-56"/>
              </w:rPr>
              <w:t xml:space="preserve"> </w:t>
            </w:r>
            <w:r>
              <w:t>(perkloratlar, peroksitler, vb</w:t>
            </w:r>
            <w:r>
              <w:rPr>
                <w:rFonts w:ascii="Arial" w:hAnsi="Arial"/>
                <w:i/>
              </w:rPr>
              <w:t>.</w:t>
            </w:r>
            <w:r>
              <w:t>) ve aromatik çözücüler (toluen, ksilol, vb.) için kullanımı</w:t>
            </w:r>
            <w:r>
              <w:rPr>
                <w:spacing w:val="1"/>
              </w:rPr>
              <w:t xml:space="preserve"> </w:t>
            </w:r>
            <w:r>
              <w:t>uygun</w:t>
            </w:r>
            <w:r>
              <w:rPr>
                <w:spacing w:val="2"/>
              </w:rPr>
              <w:t xml:space="preserve"> </w:t>
            </w:r>
            <w:r>
              <w:t>değildir.</w:t>
            </w:r>
          </w:p>
          <w:p w:rsidR="007533E5" w:rsidRDefault="0057218B">
            <w:pPr>
              <w:pStyle w:val="TableParagraph"/>
              <w:numPr>
                <w:ilvl w:val="0"/>
                <w:numId w:val="38"/>
              </w:numPr>
              <w:tabs>
                <w:tab w:val="left" w:pos="484"/>
              </w:tabs>
              <w:spacing w:before="66" w:line="242" w:lineRule="auto"/>
              <w:ind w:right="-15"/>
              <w:jc w:val="both"/>
            </w:pPr>
            <w:r>
              <w:t>Genel</w:t>
            </w:r>
            <w:r>
              <w:rPr>
                <w:spacing w:val="1"/>
              </w:rPr>
              <w:t xml:space="preserve"> </w:t>
            </w:r>
            <w:r>
              <w:t>olarak</w:t>
            </w:r>
            <w:r>
              <w:rPr>
                <w:spacing w:val="1"/>
              </w:rPr>
              <w:t xml:space="preserve"> </w:t>
            </w:r>
            <w:r>
              <w:t>klinik</w:t>
            </w:r>
            <w:r>
              <w:rPr>
                <w:spacing w:val="1"/>
              </w:rPr>
              <w:t xml:space="preserve"> </w:t>
            </w:r>
            <w:r>
              <w:t>laboratuvarlarda</w:t>
            </w:r>
            <w:r>
              <w:rPr>
                <w:spacing w:val="1"/>
              </w:rPr>
              <w:t xml:space="preserve"> </w:t>
            </w:r>
            <w:r>
              <w:t>kimyasal</w:t>
            </w:r>
            <w:r>
              <w:rPr>
                <w:spacing w:val="1"/>
              </w:rPr>
              <w:t xml:space="preserve"> </w:t>
            </w:r>
            <w:r>
              <w:t>maddelerle</w:t>
            </w:r>
            <w:r>
              <w:rPr>
                <w:spacing w:val="1"/>
              </w:rPr>
              <w:t xml:space="preserve"> </w:t>
            </w:r>
            <w:r>
              <w:t>çalışmak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uygun</w:t>
            </w:r>
            <w:r>
              <w:rPr>
                <w:spacing w:val="1"/>
              </w:rPr>
              <w:t xml:space="preserve"> </w:t>
            </w:r>
            <w:r>
              <w:t>(maliyet-etkin) eldiven</w:t>
            </w:r>
            <w:r>
              <w:rPr>
                <w:spacing w:val="3"/>
              </w:rPr>
              <w:t xml:space="preserve"> </w:t>
            </w:r>
            <w:r>
              <w:t>türüdür.</w:t>
            </w:r>
          </w:p>
          <w:p w:rsidR="007533E5" w:rsidRDefault="0057218B">
            <w:pPr>
              <w:pStyle w:val="TableParagraph"/>
              <w:numPr>
                <w:ilvl w:val="0"/>
                <w:numId w:val="38"/>
              </w:numPr>
              <w:tabs>
                <w:tab w:val="left" w:pos="484"/>
              </w:tabs>
              <w:spacing w:before="67"/>
              <w:ind w:right="103"/>
              <w:jc w:val="both"/>
            </w:pPr>
            <w:r>
              <w:t>Diğer</w:t>
            </w:r>
            <w:r>
              <w:rPr>
                <w:spacing w:val="1"/>
              </w:rPr>
              <w:t xml:space="preserve"> </w:t>
            </w:r>
            <w:r>
              <w:t>eldiven</w:t>
            </w:r>
            <w:r>
              <w:rPr>
                <w:spacing w:val="1"/>
              </w:rPr>
              <w:t xml:space="preserve"> </w:t>
            </w:r>
            <w:r>
              <w:t>tiplerine</w:t>
            </w:r>
            <w:r>
              <w:rPr>
                <w:spacing w:val="1"/>
              </w:rPr>
              <w:t xml:space="preserve"> </w:t>
            </w:r>
            <w:r>
              <w:t>göre</w:t>
            </w:r>
            <w:r>
              <w:rPr>
                <w:spacing w:val="1"/>
              </w:rPr>
              <w:t xml:space="preserve"> </w:t>
            </w:r>
            <w:r>
              <w:t>yüksek</w:t>
            </w:r>
            <w:r>
              <w:rPr>
                <w:spacing w:val="1"/>
              </w:rPr>
              <w:t xml:space="preserve"> </w:t>
            </w:r>
            <w:r>
              <w:t>maliyetli</w:t>
            </w:r>
            <w:r>
              <w:rPr>
                <w:spacing w:val="1"/>
              </w:rPr>
              <w:t xml:space="preserve"> </w:t>
            </w:r>
            <w:r>
              <w:t>olması,</w:t>
            </w:r>
            <w:r>
              <w:rPr>
                <w:spacing w:val="1"/>
              </w:rPr>
              <w:t xml:space="preserve"> </w:t>
            </w:r>
            <w:r>
              <w:t>lateks</w:t>
            </w:r>
            <w:r>
              <w:rPr>
                <w:spacing w:val="1"/>
              </w:rPr>
              <w:t xml:space="preserve"> </w:t>
            </w:r>
            <w:r>
              <w:t>eldivenler</w:t>
            </w:r>
            <w:r>
              <w:rPr>
                <w:spacing w:val="1"/>
              </w:rPr>
              <w:t xml:space="preserve"> </w:t>
            </w:r>
            <w:r>
              <w:t>kadar</w:t>
            </w:r>
            <w:r>
              <w:rPr>
                <w:spacing w:val="1"/>
              </w:rPr>
              <w:t xml:space="preserve"> </w:t>
            </w:r>
            <w:r>
              <w:t>ele</w:t>
            </w:r>
            <w:r>
              <w:rPr>
                <w:spacing w:val="1"/>
              </w:rPr>
              <w:t xml:space="preserve"> </w:t>
            </w:r>
            <w:r>
              <w:t>oturmaması ve</w:t>
            </w:r>
            <w:r>
              <w:rPr>
                <w:spacing w:val="3"/>
              </w:rPr>
              <w:t xml:space="preserve"> </w:t>
            </w:r>
            <w:r>
              <w:t>geri</w:t>
            </w:r>
            <w:r>
              <w:rPr>
                <w:spacing w:val="3"/>
              </w:rPr>
              <w:t xml:space="preserve"> </w:t>
            </w:r>
            <w:r>
              <w:t>dönüşümsüz</w:t>
            </w:r>
            <w:r>
              <w:rPr>
                <w:spacing w:val="2"/>
              </w:rPr>
              <w:t xml:space="preserve"> </w:t>
            </w:r>
            <w:r>
              <w:t>malzemeden</w:t>
            </w:r>
            <w:r>
              <w:rPr>
                <w:spacing w:val="3"/>
              </w:rPr>
              <w:t xml:space="preserve"> </w:t>
            </w:r>
            <w:r>
              <w:t>yapılmış</w:t>
            </w:r>
            <w:r>
              <w:rPr>
                <w:spacing w:val="4"/>
              </w:rPr>
              <w:t xml:space="preserve"> </w:t>
            </w:r>
            <w:r>
              <w:t>olması dezavantajlarıdır.</w:t>
            </w:r>
          </w:p>
          <w:p w:rsidR="007533E5" w:rsidRDefault="0057218B">
            <w:pPr>
              <w:pStyle w:val="TableParagraph"/>
              <w:numPr>
                <w:ilvl w:val="0"/>
                <w:numId w:val="38"/>
              </w:numPr>
              <w:tabs>
                <w:tab w:val="left" w:pos="484"/>
              </w:tabs>
              <w:spacing w:before="56" w:line="250" w:lineRule="atLeast"/>
              <w:ind w:right="106"/>
              <w:jc w:val="both"/>
            </w:pPr>
            <w:r>
              <w:rPr>
                <w:spacing w:val="-1"/>
              </w:rPr>
              <w:t>Nadir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olsa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petrol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türevlerine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karşı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alerjik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olan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kişilerde</w:t>
            </w:r>
            <w:r>
              <w:rPr>
                <w:spacing w:val="-10"/>
              </w:rPr>
              <w:t xml:space="preserve"> </w:t>
            </w:r>
            <w:r>
              <w:t>nitril</w:t>
            </w:r>
            <w:r>
              <w:rPr>
                <w:spacing w:val="-12"/>
              </w:rPr>
              <w:t xml:space="preserve"> </w:t>
            </w:r>
            <w:r>
              <w:t>eldivene</w:t>
            </w:r>
            <w:r>
              <w:rPr>
                <w:spacing w:val="-11"/>
              </w:rPr>
              <w:t xml:space="preserve"> </w:t>
            </w:r>
            <w:r>
              <w:t>karşı</w:t>
            </w:r>
            <w:r>
              <w:rPr>
                <w:spacing w:val="-13"/>
              </w:rPr>
              <w:t xml:space="preserve"> </w:t>
            </w:r>
            <w:r>
              <w:t>alerjik</w:t>
            </w:r>
            <w:r>
              <w:rPr>
                <w:spacing w:val="-9"/>
              </w:rPr>
              <w:t xml:space="preserve"> </w:t>
            </w:r>
            <w:r>
              <w:t>yanıt</w:t>
            </w:r>
            <w:r>
              <w:rPr>
                <w:spacing w:val="1"/>
              </w:rPr>
              <w:t xml:space="preserve"> </w:t>
            </w:r>
            <w:r>
              <w:t>görülebilir.</w:t>
            </w:r>
          </w:p>
        </w:tc>
      </w:tr>
    </w:tbl>
    <w:p w:rsidR="007533E5" w:rsidRDefault="007533E5">
      <w:pPr>
        <w:spacing w:line="250" w:lineRule="atLeast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2D2340">
      <w:pPr>
        <w:pStyle w:val="GvdeMetni"/>
        <w:ind w:left="19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74" style="width:453.7pt;height:305.35pt;mso-position-horizontal-relative:char;mso-position-vertical-relative:line" coordsize="9074,6107">
            <v:shape id="_x0000_s1179" style="position:absolute;width:9074;height:6107" coordsize="9074,6107" o:spt="100" adj="0,,0" path="m9064,6097r-3291,l5763,6097r,l10,6097r-10,l,6107r10,l5763,6107r,l5773,6107r3291,l9064,6097xm9064,3313r-3289,l5775,3855r-2,l5773,3313r-7,l5763,3313r-5751,l12,3855r-2,l10,3313r-10,l,3855r,10l,6097r10,l10,3865r2,l12,6095r5751,l5763,6097r10,l5773,3865r2,l5775,6095r3289,l9064,3865r,-10l9064,3313xm9064,l10,,,,,10r,l,1220r,9l,3303r,9l10,3312r5753,l5763,3312r10,l9064,3312r,-9l9064,1229r,-9l9064,1220r,-1208l5775,12r,1217l5775,3303r-2,l5773,1229r2,l5775,12,12,12r,1208l12,1229r,2074l10,3303r,-2074l12,1229r,-9l10,1220,10,10r9054,l9064,xm9074,6097r-10,l9064,6107r10,l9074,6097xm9074,3313r-10,l9064,3855r,10l9064,6097r10,l9074,3865r,-10l9074,3313xm9074,r-10,l9064,10r,l9064,1220r,9l9064,3303r,9l9074,3312r,-9l9074,1229r,-9l9074,10r,l9074,xe" fillcolor="#deeaf6" stroked="f">
              <v:stroke joinstyle="round"/>
              <v:formulas/>
              <v:path arrowok="t" o:connecttype="segments"/>
            </v:shape>
            <v:shape id="_x0000_s1178" type="#_x0000_t75" style="position:absolute;left:6923;top:1276;width:982;height:1853">
              <v:imagedata r:id="rId147" o:title=""/>
            </v:shape>
            <v:shape id="_x0000_s1177" type="#_x0000_t75" style="position:absolute;left:6609;top:4219;width:1608;height:1668">
              <v:imagedata r:id="rId148" o:title=""/>
            </v:shape>
            <v:shape id="_x0000_s1176" type="#_x0000_t202" style="position:absolute;left:115;top:352;width:7419;height:2829" filled="f" stroked="f">
              <v:textbox inset="0,0,0,0">
                <w:txbxContent>
                  <w:p w:rsidR="0057218B" w:rsidRDefault="0057218B">
                    <w:pPr>
                      <w:spacing w:before="1"/>
                      <w:jc w:val="both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Tehlikeli</w:t>
                    </w:r>
                    <w:r>
                      <w:rPr>
                        <w:rFonts w:ascii="Comic Sans MS" w:hAnsi="Comic Sans MS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kimyasallarla</w:t>
                    </w:r>
                    <w:r>
                      <w:rPr>
                        <w:rFonts w:ascii="Comic Sans MS" w:hAnsi="Comic Sans MS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çalışırken</w:t>
                    </w:r>
                    <w:r>
                      <w:rPr>
                        <w:rFonts w:ascii="Comic Sans MS" w:hAnsi="Comic Sans MS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kullanılabilecek</w:t>
                    </w:r>
                    <w:r>
                      <w:rPr>
                        <w:rFonts w:ascii="Comic Sans MS" w:hAns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diğer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eldiven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türleri;</w:t>
                    </w:r>
                  </w:p>
                  <w:p w:rsidR="0057218B" w:rsidRDefault="0057218B">
                    <w:pPr>
                      <w:spacing w:before="3"/>
                      <w:rPr>
                        <w:rFonts w:ascii="Comic Sans MS"/>
                        <w:b/>
                        <w:sz w:val="20"/>
                      </w:rPr>
                    </w:pPr>
                  </w:p>
                  <w:p w:rsidR="0057218B" w:rsidRDefault="0057218B">
                    <w:pPr>
                      <w:jc w:val="both"/>
                      <w:rPr>
                        <w:rFonts w:ascii="Comic Sans MS"/>
                        <w:b/>
                        <w:sz w:val="20"/>
                      </w:rPr>
                    </w:pPr>
                    <w:r>
                      <w:rPr>
                        <w:rFonts w:ascii="Comic Sans MS"/>
                        <w:b/>
                        <w:sz w:val="20"/>
                        <w:u w:val="single"/>
                      </w:rPr>
                      <w:t>Butil</w:t>
                    </w:r>
                    <w:r>
                      <w:rPr>
                        <w:rFonts w:ascii="Comic Sans MS"/>
                        <w:b/>
                        <w:spacing w:val="-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  <w:sz w:val="20"/>
                        <w:u w:val="single"/>
                      </w:rPr>
                      <w:t>eldiven</w:t>
                    </w:r>
                  </w:p>
                  <w:p w:rsidR="0057218B" w:rsidRDefault="0057218B">
                    <w:pPr>
                      <w:numPr>
                        <w:ilvl w:val="0"/>
                        <w:numId w:val="37"/>
                      </w:numPr>
                      <w:tabs>
                        <w:tab w:val="left" w:pos="454"/>
                      </w:tabs>
                      <w:spacing w:before="9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Sentetik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kauçuktan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imal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edilmektedir.</w:t>
                    </w:r>
                  </w:p>
                  <w:p w:rsidR="0057218B" w:rsidRDefault="0057218B">
                    <w:pPr>
                      <w:numPr>
                        <w:ilvl w:val="0"/>
                        <w:numId w:val="37"/>
                      </w:numPr>
                      <w:tabs>
                        <w:tab w:val="left" w:pos="454"/>
                      </w:tabs>
                      <w:spacing w:before="2"/>
                      <w:ind w:right="2005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Oksidasyona ve aşınmaya karşı dirençli olup düşük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sıcaklıklarda esnekliğini koruyabilen bir yapıya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sahiptir.</w:t>
                    </w:r>
                  </w:p>
                  <w:p w:rsidR="0057218B" w:rsidRDefault="0057218B">
                    <w:pPr>
                      <w:numPr>
                        <w:ilvl w:val="0"/>
                        <w:numId w:val="37"/>
                      </w:numPr>
                      <w:tabs>
                        <w:tab w:val="left" w:pos="454"/>
                      </w:tabs>
                      <w:ind w:right="2003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Alifatik ve aromatik hidrokarbonlar ile halojen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çözücüler haricinde kimyasallarla çalışma için uygun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tipidir.</w:t>
                    </w:r>
                  </w:p>
                </w:txbxContent>
              </v:textbox>
            </v:shape>
            <v:shape id="_x0000_s1175" type="#_x0000_t202" style="position:absolute;left:115;top:3866;width:5561;height:1951" filled="f" stroked="f">
              <v:textbox inset="0,0,0,0">
                <w:txbxContent>
                  <w:p w:rsidR="0057218B" w:rsidRDefault="0057218B">
                    <w:pPr>
                      <w:spacing w:line="278" w:lineRule="exact"/>
                      <w:jc w:val="both"/>
                      <w:rPr>
                        <w:rFonts w:ascii="Comic Sans MS"/>
                        <w:b/>
                        <w:sz w:val="20"/>
                      </w:rPr>
                    </w:pPr>
                    <w:r>
                      <w:rPr>
                        <w:rFonts w:ascii="Comic Sans MS"/>
                        <w:b/>
                        <w:sz w:val="20"/>
                        <w:u w:val="single"/>
                      </w:rPr>
                      <w:t>Neopren</w:t>
                    </w:r>
                    <w:r>
                      <w:rPr>
                        <w:rFonts w:ascii="Comic Sans MS"/>
                        <w:b/>
                        <w:spacing w:val="-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Comic Sans MS"/>
                        <w:b/>
                        <w:sz w:val="20"/>
                        <w:u w:val="single"/>
                      </w:rPr>
                      <w:t>eldiven</w:t>
                    </w:r>
                  </w:p>
                  <w:p w:rsidR="0057218B" w:rsidRDefault="0057218B">
                    <w:pPr>
                      <w:numPr>
                        <w:ilvl w:val="0"/>
                        <w:numId w:val="36"/>
                      </w:numPr>
                      <w:tabs>
                        <w:tab w:val="left" w:pos="454"/>
                      </w:tabs>
                      <w:spacing w:before="2" w:line="279" w:lineRule="exact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Sentetik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kauçuktan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imal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edilmektedir.</w:t>
                    </w:r>
                  </w:p>
                  <w:p w:rsidR="0057218B" w:rsidRDefault="0057218B">
                    <w:pPr>
                      <w:numPr>
                        <w:ilvl w:val="0"/>
                        <w:numId w:val="36"/>
                      </w:numPr>
                      <w:tabs>
                        <w:tab w:val="left" w:pos="454"/>
                      </w:tabs>
                      <w:ind w:right="18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İyi seviyede esnek, yırtılmaya karşı dayanıklı ve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parmakların rahatça hareket ettirebildiği eldiven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türüdür.</w:t>
                    </w:r>
                  </w:p>
                  <w:p w:rsidR="0057218B" w:rsidRDefault="0057218B">
                    <w:pPr>
                      <w:numPr>
                        <w:ilvl w:val="0"/>
                        <w:numId w:val="36"/>
                      </w:numPr>
                      <w:tabs>
                        <w:tab w:val="left" w:pos="454"/>
                      </w:tabs>
                      <w:ind w:right="18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Alkol,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organik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asitler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(sitrik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asetik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asit,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vb.)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alkali</w:t>
                    </w:r>
                    <w:r>
                      <w:rPr>
                        <w:rFonts w:ascii="Comic Sans MS" w:hAnsi="Comic Sans MS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kimyasallar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çalışmak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türüdür.</w:t>
                    </w:r>
                  </w:p>
                </w:txbxContent>
              </v:textbox>
            </v:shape>
            <w10:anchorlock/>
          </v:group>
        </w:pict>
      </w: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spacing w:before="1"/>
        <w:rPr>
          <w:rFonts w:ascii="Arial"/>
          <w:b/>
          <w:sz w:val="16"/>
        </w:rPr>
      </w:pPr>
    </w:p>
    <w:p w:rsidR="007533E5" w:rsidRDefault="0057218B">
      <w:pPr>
        <w:spacing w:before="92"/>
        <w:ind w:left="196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Vinil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(PVC)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eldiven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64"/>
        <w:ind w:left="765"/>
        <w:rPr>
          <w:rFonts w:ascii="Symbol" w:hAnsi="Symbol"/>
        </w:rPr>
      </w:pPr>
      <w:r>
        <w:t>Vinil</w:t>
      </w:r>
      <w:r>
        <w:rPr>
          <w:spacing w:val="-5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polivinil</w:t>
      </w:r>
      <w:r>
        <w:rPr>
          <w:spacing w:val="-5"/>
        </w:rPr>
        <w:t xml:space="preserve"> </w:t>
      </w:r>
      <w:r>
        <w:t>klorür</w:t>
      </w:r>
      <w:r>
        <w:rPr>
          <w:spacing w:val="-5"/>
        </w:rPr>
        <w:t xml:space="preserve"> </w:t>
      </w:r>
      <w:r>
        <w:t>(PVC)</w:t>
      </w:r>
      <w:r>
        <w:rPr>
          <w:spacing w:val="-3"/>
        </w:rPr>
        <w:t xml:space="preserve"> </w:t>
      </w:r>
      <w:r>
        <w:t>türevidir.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69" w:line="319" w:lineRule="auto"/>
        <w:ind w:left="765" w:right="2885"/>
        <w:rPr>
          <w:rFonts w:ascii="Symbol" w:hAnsi="Symbol"/>
        </w:rPr>
      </w:pPr>
      <w:r>
        <w:t>Vinil</w:t>
      </w:r>
      <w:r>
        <w:rPr>
          <w:spacing w:val="1"/>
        </w:rPr>
        <w:t xml:space="preserve"> </w:t>
      </w:r>
      <w:r>
        <w:t>eldiven</w:t>
      </w:r>
      <w:r>
        <w:rPr>
          <w:spacing w:val="2"/>
        </w:rPr>
        <w:t xml:space="preserve"> </w:t>
      </w:r>
      <w:r>
        <w:t>kullanımının</w:t>
      </w:r>
      <w:r>
        <w:rPr>
          <w:spacing w:val="4"/>
        </w:rPr>
        <w:t xml:space="preserve"> </w:t>
      </w:r>
      <w:r>
        <w:t>avantajları</w:t>
      </w:r>
      <w:r>
        <w:rPr>
          <w:spacing w:val="-1"/>
        </w:rPr>
        <w:t xml:space="preserve"> </w:t>
      </w:r>
      <w:r>
        <w:t>maliyetinin</w:t>
      </w:r>
      <w:r>
        <w:rPr>
          <w:spacing w:val="2"/>
        </w:rPr>
        <w:t xml:space="preserve"> </w:t>
      </w:r>
      <w:r>
        <w:t>uygun</w:t>
      </w:r>
      <w:r>
        <w:rPr>
          <w:spacing w:val="2"/>
        </w:rPr>
        <w:t xml:space="preserve"> </w:t>
      </w:r>
      <w:r>
        <w:t>olması</w:t>
      </w:r>
      <w:r>
        <w:rPr>
          <w:spacing w:val="-2"/>
        </w:rPr>
        <w:t xml:space="preserve"> </w:t>
      </w:r>
      <w:r>
        <w:t>ve</w:t>
      </w:r>
      <w:r>
        <w:rPr>
          <w:spacing w:val="-55"/>
        </w:rPr>
        <w:t xml:space="preserve"> </w:t>
      </w:r>
      <w:r>
        <w:t>lateks</w:t>
      </w:r>
      <w:r>
        <w:rPr>
          <w:spacing w:val="2"/>
        </w:rPr>
        <w:t xml:space="preserve"> </w:t>
      </w:r>
      <w:r>
        <w:t>içermemesidir.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line="261" w:lineRule="exact"/>
        <w:ind w:left="765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51586560" behindDoc="0" locked="0" layoutInCell="1" allowOverlap="1">
            <wp:simplePos x="0" y="0"/>
            <wp:positionH relativeFrom="page">
              <wp:posOffset>5361432</wp:posOffset>
            </wp:positionH>
            <wp:positionV relativeFrom="paragraph">
              <wp:posOffset>119216</wp:posOffset>
            </wp:positionV>
            <wp:extent cx="1292352" cy="1418844"/>
            <wp:effectExtent l="0" t="0" r="0" b="0"/>
            <wp:wrapNone/>
            <wp:docPr id="19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1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Lateks</w:t>
      </w:r>
      <w:r>
        <w:rPr>
          <w:spacing w:val="-5"/>
        </w:rPr>
        <w:t xml:space="preserve"> </w:t>
      </w:r>
      <w:r>
        <w:t>alerjisi</w:t>
      </w:r>
      <w:r>
        <w:rPr>
          <w:spacing w:val="-5"/>
        </w:rPr>
        <w:t xml:space="preserve"> </w:t>
      </w:r>
      <w:r>
        <w:t>olan</w:t>
      </w:r>
      <w:r>
        <w:rPr>
          <w:spacing w:val="-7"/>
        </w:rPr>
        <w:t xml:space="preserve"> </w:t>
      </w:r>
      <w:r>
        <w:t>kişiler</w:t>
      </w:r>
      <w:r>
        <w:rPr>
          <w:spacing w:val="-7"/>
        </w:rPr>
        <w:t xml:space="preserve"> </w:t>
      </w:r>
      <w:r>
        <w:t>kullanabilir.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before="69" w:line="319" w:lineRule="auto"/>
        <w:ind w:left="765" w:right="2885"/>
        <w:jc w:val="both"/>
        <w:rPr>
          <w:rFonts w:ascii="Symbol" w:hAnsi="Symbol"/>
        </w:rPr>
      </w:pPr>
      <w:r>
        <w:rPr>
          <w:spacing w:val="-1"/>
        </w:rPr>
        <w:t>Yapılan</w:t>
      </w:r>
      <w:r>
        <w:rPr>
          <w:spacing w:val="-12"/>
        </w:rPr>
        <w:t xml:space="preserve"> </w:t>
      </w:r>
      <w:r>
        <w:rPr>
          <w:spacing w:val="-1"/>
        </w:rPr>
        <w:t>çalışmalar</w:t>
      </w:r>
      <w:r>
        <w:rPr>
          <w:spacing w:val="-10"/>
        </w:rPr>
        <w:t xml:space="preserve"> </w:t>
      </w:r>
      <w:r>
        <w:rPr>
          <w:spacing w:val="-1"/>
        </w:rPr>
        <w:t>bakteri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virüslere</w:t>
      </w:r>
      <w:r>
        <w:rPr>
          <w:spacing w:val="-11"/>
        </w:rPr>
        <w:t xml:space="preserve"> </w:t>
      </w:r>
      <w:r>
        <w:t>karşı</w:t>
      </w:r>
      <w:r>
        <w:rPr>
          <w:spacing w:val="-15"/>
        </w:rPr>
        <w:t xml:space="preserve"> </w:t>
      </w:r>
      <w:r>
        <w:t>geçirgenliğinin</w:t>
      </w:r>
      <w:r>
        <w:rPr>
          <w:spacing w:val="-11"/>
        </w:rPr>
        <w:t xml:space="preserve"> </w:t>
      </w:r>
      <w:r>
        <w:t>lateks</w:t>
      </w:r>
      <w:r>
        <w:rPr>
          <w:spacing w:val="-5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nitril</w:t>
      </w:r>
      <w:r>
        <w:rPr>
          <w:spacing w:val="-1"/>
        </w:rPr>
        <w:t xml:space="preserve"> </w:t>
      </w:r>
      <w:r>
        <w:t>eldivenlere göre</w:t>
      </w:r>
      <w:r>
        <w:rPr>
          <w:spacing w:val="-2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kötü</w:t>
      </w:r>
      <w:r>
        <w:rPr>
          <w:spacing w:val="-2"/>
        </w:rPr>
        <w:t xml:space="preserve"> </w:t>
      </w:r>
      <w:r>
        <w:t>olduğunu</w:t>
      </w:r>
      <w:r>
        <w:rPr>
          <w:spacing w:val="-2"/>
        </w:rPr>
        <w:t xml:space="preserve"> </w:t>
      </w:r>
      <w:r>
        <w:t>göstermektedir.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line="319" w:lineRule="auto"/>
        <w:ind w:left="765" w:right="2883"/>
        <w:jc w:val="both"/>
        <w:rPr>
          <w:rFonts w:ascii="Symbol" w:hAnsi="Symbol"/>
        </w:rPr>
      </w:pPr>
      <w:r>
        <w:t>Vinil eldivenler başta alkoller olmak üzere çoğu kimyasala karşı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geçirgendir.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line="324" w:lineRule="auto"/>
        <w:ind w:left="765" w:right="2880"/>
        <w:jc w:val="both"/>
        <w:rPr>
          <w:rFonts w:ascii="Symbol" w:hAnsi="Symbol"/>
        </w:rPr>
      </w:pPr>
      <w:r>
        <w:t>Dayanıklılığının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olması,</w:t>
      </w:r>
      <w:r>
        <w:rPr>
          <w:spacing w:val="1"/>
        </w:rPr>
        <w:t xml:space="preserve"> </w:t>
      </w:r>
      <w:r>
        <w:t>hassasiyet</w:t>
      </w:r>
      <w:r>
        <w:rPr>
          <w:spacing w:val="1"/>
        </w:rPr>
        <w:t xml:space="preserve"> </w:t>
      </w:r>
      <w:r>
        <w:t>gerektiren</w:t>
      </w:r>
      <w:r>
        <w:rPr>
          <w:spacing w:val="1"/>
        </w:rPr>
        <w:t xml:space="preserve"> </w:t>
      </w:r>
      <w:r>
        <w:t>işlerde</w:t>
      </w:r>
      <w:r>
        <w:rPr>
          <w:spacing w:val="1"/>
        </w:rPr>
        <w:t xml:space="preserve"> </w:t>
      </w:r>
      <w:r>
        <w:t>duyarlılığının az olması ve lateks ya da nitril eldivenler kadar</w:t>
      </w:r>
      <w:r>
        <w:rPr>
          <w:spacing w:val="1"/>
        </w:rPr>
        <w:t xml:space="preserve"> </w:t>
      </w:r>
      <w:r>
        <w:t>elastik</w:t>
      </w:r>
      <w:r>
        <w:rPr>
          <w:spacing w:val="1"/>
        </w:rPr>
        <w:t xml:space="preserve"> </w:t>
      </w:r>
      <w:r>
        <w:t>olmayıp</w:t>
      </w:r>
      <w:r>
        <w:rPr>
          <w:spacing w:val="1"/>
        </w:rPr>
        <w:t xml:space="preserve"> </w:t>
      </w:r>
      <w:r>
        <w:t>eli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kavrayamaması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eldivenin</w:t>
      </w:r>
      <w:r>
        <w:rPr>
          <w:spacing w:val="1"/>
        </w:rPr>
        <w:t xml:space="preserve"> </w:t>
      </w:r>
      <w:r>
        <w:t>kullanımıyla</w:t>
      </w:r>
      <w:r>
        <w:rPr>
          <w:spacing w:val="1"/>
        </w:rPr>
        <w:t xml:space="preserve"> </w:t>
      </w:r>
      <w:r>
        <w:t>ilgili</w:t>
      </w:r>
      <w:r>
        <w:rPr>
          <w:spacing w:val="2"/>
        </w:rPr>
        <w:t xml:space="preserve"> </w:t>
      </w:r>
      <w:r>
        <w:t>diğer</w:t>
      </w:r>
      <w:r>
        <w:rPr>
          <w:spacing w:val="4"/>
        </w:rPr>
        <w:t xml:space="preserve"> </w:t>
      </w:r>
      <w:r>
        <w:t>dezavantajlarıdır.</w:t>
      </w:r>
    </w:p>
    <w:p w:rsidR="007533E5" w:rsidRDefault="0057218B">
      <w:pPr>
        <w:pStyle w:val="ListeParagraf"/>
        <w:numPr>
          <w:ilvl w:val="2"/>
          <w:numId w:val="68"/>
        </w:numPr>
        <w:tabs>
          <w:tab w:val="left" w:pos="766"/>
        </w:tabs>
        <w:spacing w:line="316" w:lineRule="auto"/>
        <w:ind w:left="765" w:right="2886"/>
        <w:jc w:val="both"/>
        <w:rPr>
          <w:rFonts w:ascii="Symbol" w:hAnsi="Symbol"/>
        </w:rPr>
      </w:pPr>
      <w:r>
        <w:t>Eli daha iyi kavrayan yeni tipleri bulunmaktadır. Ancak, biyolojik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materyalle</w:t>
      </w:r>
      <w:r>
        <w:rPr>
          <w:spacing w:val="1"/>
        </w:rPr>
        <w:t xml:space="preserve"> </w:t>
      </w:r>
      <w:r>
        <w:t>çalışma</w:t>
      </w:r>
      <w:r>
        <w:rPr>
          <w:spacing w:val="2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önerilmez.</w:t>
      </w:r>
    </w:p>
    <w:p w:rsidR="007533E5" w:rsidRDefault="007533E5">
      <w:pPr>
        <w:spacing w:line="316" w:lineRule="auto"/>
        <w:jc w:val="both"/>
        <w:rPr>
          <w:rFonts w:ascii="Symbol" w:hAnsi="Symbol"/>
        </w:rPr>
        <w:sectPr w:rsidR="007533E5">
          <w:pgSz w:w="11910" w:h="16840"/>
          <w:pgMar w:top="140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Eldiven</w:t>
      </w:r>
      <w:r>
        <w:rPr>
          <w:spacing w:val="-5"/>
        </w:rPr>
        <w:t xml:space="preserve"> </w:t>
      </w:r>
      <w:r>
        <w:t>seçiminde</w:t>
      </w:r>
      <w:r>
        <w:rPr>
          <w:spacing w:val="-4"/>
        </w:rPr>
        <w:t xml:space="preserve"> </w:t>
      </w:r>
      <w:r>
        <w:t>nelere</w:t>
      </w:r>
      <w:r>
        <w:rPr>
          <w:spacing w:val="-3"/>
        </w:rPr>
        <w:t xml:space="preserve"> </w:t>
      </w:r>
      <w:r>
        <w:t>dikkat</w:t>
      </w:r>
      <w:r>
        <w:rPr>
          <w:spacing w:val="-5"/>
        </w:rPr>
        <w:t xml:space="preserve"> </w:t>
      </w:r>
      <w:r>
        <w:t>edilmelidir?</w:t>
      </w:r>
    </w:p>
    <w:p w:rsidR="007533E5" w:rsidRDefault="0057218B">
      <w:pPr>
        <w:pStyle w:val="GvdeMetni"/>
        <w:spacing w:before="259"/>
        <w:ind w:left="196"/>
        <w:jc w:val="both"/>
      </w:pPr>
      <w:r>
        <w:t>Eldiven</w:t>
      </w:r>
      <w:r>
        <w:rPr>
          <w:spacing w:val="1"/>
        </w:rPr>
        <w:t xml:space="preserve"> </w:t>
      </w:r>
      <w:r>
        <w:t>seçimine</w:t>
      </w:r>
      <w:r>
        <w:rPr>
          <w:spacing w:val="1"/>
        </w:rPr>
        <w:t xml:space="preserve"> </w:t>
      </w:r>
      <w:r>
        <w:t>etkili başlıca 4</w:t>
      </w:r>
      <w:r>
        <w:rPr>
          <w:spacing w:val="2"/>
        </w:rPr>
        <w:t xml:space="preserve"> </w:t>
      </w:r>
      <w:r>
        <w:t>unsur</w:t>
      </w:r>
      <w:r>
        <w:rPr>
          <w:spacing w:val="-1"/>
        </w:rPr>
        <w:t xml:space="preserve"> </w:t>
      </w:r>
      <w:r>
        <w:t>vardır.</w:t>
      </w:r>
    </w:p>
    <w:p w:rsidR="007533E5" w:rsidRDefault="007533E5">
      <w:pPr>
        <w:pStyle w:val="GvdeMetni"/>
        <w:spacing w:before="2"/>
        <w:rPr>
          <w:sz w:val="7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825"/>
        <w:gridCol w:w="4835"/>
      </w:tblGrid>
      <w:tr w:rsidR="007533E5">
        <w:trPr>
          <w:trHeight w:val="1358"/>
        </w:trPr>
        <w:tc>
          <w:tcPr>
            <w:tcW w:w="825" w:type="dxa"/>
            <w:tcBorders>
              <w:left w:val="single" w:sz="4" w:space="0" w:color="FFFFFF"/>
            </w:tcBorders>
          </w:tcPr>
          <w:p w:rsidR="007533E5" w:rsidRDefault="0057218B">
            <w:pPr>
              <w:pStyle w:val="TableParagraph"/>
              <w:spacing w:before="1"/>
              <w:ind w:left="-3"/>
            </w:pPr>
            <w:r>
              <w:t>Bunlar:</w:t>
            </w:r>
          </w:p>
        </w:tc>
        <w:tc>
          <w:tcPr>
            <w:tcW w:w="4835" w:type="dxa"/>
          </w:tcPr>
          <w:p w:rsidR="007533E5" w:rsidRDefault="0057218B">
            <w:pPr>
              <w:pStyle w:val="TableParagraph"/>
              <w:numPr>
                <w:ilvl w:val="0"/>
                <w:numId w:val="34"/>
              </w:numPr>
              <w:tabs>
                <w:tab w:val="left" w:pos="380"/>
              </w:tabs>
              <w:spacing w:before="1"/>
              <w:ind w:hanging="246"/>
            </w:pPr>
            <w:r>
              <w:t>Tehlike</w:t>
            </w:r>
            <w:r>
              <w:rPr>
                <w:spacing w:val="-4"/>
              </w:rPr>
              <w:t xml:space="preserve"> </w:t>
            </w:r>
            <w:r>
              <w:t>türü</w:t>
            </w:r>
            <w:r>
              <w:rPr>
                <w:spacing w:val="-3"/>
              </w:rPr>
              <w:t xml:space="preserve"> </w:t>
            </w:r>
            <w:r>
              <w:t>(biyolojik,</w:t>
            </w:r>
            <w:r>
              <w:rPr>
                <w:spacing w:val="-3"/>
              </w:rPr>
              <w:t xml:space="preserve"> </w:t>
            </w:r>
            <w:r>
              <w:t>kimyasal,</w:t>
            </w:r>
            <w:r>
              <w:rPr>
                <w:spacing w:val="-3"/>
              </w:rPr>
              <w:t xml:space="preserve"> </w:t>
            </w:r>
            <w:r>
              <w:t>fiziksel</w:t>
            </w:r>
            <w:r>
              <w:rPr>
                <w:spacing w:val="1"/>
              </w:rPr>
              <w:t xml:space="preserve"> </w:t>
            </w:r>
            <w:r>
              <w:t>vb.)</w:t>
            </w:r>
          </w:p>
          <w:p w:rsidR="007533E5" w:rsidRDefault="0057218B">
            <w:pPr>
              <w:pStyle w:val="TableParagraph"/>
              <w:numPr>
                <w:ilvl w:val="0"/>
                <w:numId w:val="34"/>
              </w:numPr>
              <w:tabs>
                <w:tab w:val="left" w:pos="383"/>
              </w:tabs>
              <w:spacing w:before="120"/>
              <w:ind w:left="382" w:hanging="249"/>
            </w:pPr>
            <w:r>
              <w:rPr>
                <w:w w:val="105"/>
              </w:rPr>
              <w:t>Kullanıcı</w:t>
            </w:r>
          </w:p>
          <w:p w:rsidR="007533E5" w:rsidRDefault="0057218B">
            <w:pPr>
              <w:pStyle w:val="TableParagraph"/>
              <w:numPr>
                <w:ilvl w:val="0"/>
                <w:numId w:val="34"/>
              </w:numPr>
              <w:tabs>
                <w:tab w:val="left" w:pos="380"/>
              </w:tabs>
              <w:spacing w:before="119"/>
              <w:ind w:hanging="246"/>
            </w:pPr>
            <w:r>
              <w:t>İşin</w:t>
            </w:r>
            <w:r>
              <w:rPr>
                <w:spacing w:val="-3"/>
              </w:rPr>
              <w:t xml:space="preserve"> </w:t>
            </w:r>
            <w:r>
              <w:t>niteliği</w:t>
            </w:r>
            <w:r>
              <w:rPr>
                <w:spacing w:val="-4"/>
              </w:rPr>
              <w:t xml:space="preserve"> </w:t>
            </w:r>
            <w:r>
              <w:t>ve</w:t>
            </w:r>
          </w:p>
          <w:p w:rsidR="007533E5" w:rsidRDefault="0057218B">
            <w:pPr>
              <w:pStyle w:val="TableParagraph"/>
              <w:numPr>
                <w:ilvl w:val="0"/>
                <w:numId w:val="34"/>
              </w:numPr>
              <w:tabs>
                <w:tab w:val="left" w:pos="383"/>
              </w:tabs>
              <w:spacing w:before="118" w:line="233" w:lineRule="exact"/>
              <w:ind w:left="382" w:hanging="249"/>
            </w:pPr>
            <w:r>
              <w:t>Çalışma</w:t>
            </w:r>
            <w:r>
              <w:rPr>
                <w:spacing w:val="6"/>
              </w:rPr>
              <w:t xml:space="preserve"> </w:t>
            </w:r>
            <w:r>
              <w:t>koşullarıdır.</w:t>
            </w:r>
          </w:p>
        </w:tc>
      </w:tr>
    </w:tbl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1"/>
        <w:numPr>
          <w:ilvl w:val="0"/>
          <w:numId w:val="35"/>
        </w:numPr>
        <w:tabs>
          <w:tab w:val="left" w:pos="511"/>
        </w:tabs>
        <w:spacing w:before="171"/>
      </w:pPr>
      <w:r>
        <w:t>Tehlike</w:t>
      </w:r>
      <w:r>
        <w:rPr>
          <w:spacing w:val="-6"/>
        </w:rPr>
        <w:t xml:space="preserve"> </w:t>
      </w:r>
      <w:r>
        <w:t>türü</w:t>
      </w:r>
    </w:p>
    <w:p w:rsidR="007533E5" w:rsidRDefault="0057218B">
      <w:pPr>
        <w:pStyle w:val="GvdeMetni"/>
        <w:spacing w:before="119" w:line="242" w:lineRule="auto"/>
        <w:ind w:left="196" w:right="640"/>
        <w:jc w:val="both"/>
      </w:pPr>
      <w:r>
        <w:t>Biyolojik, kimyasal ya da fiziksel tehlikelere (ör. yüksek ve düşük ısı) karşı farklı özelliklerde</w:t>
      </w:r>
      <w:r>
        <w:rPr>
          <w:spacing w:val="1"/>
        </w:rPr>
        <w:t xml:space="preserve"> </w:t>
      </w:r>
      <w:r>
        <w:t>eldivenler</w:t>
      </w:r>
      <w:r>
        <w:rPr>
          <w:spacing w:val="3"/>
        </w:rPr>
        <w:t xml:space="preserve"> </w:t>
      </w:r>
      <w:r>
        <w:t>kullanılır.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ind w:left="196"/>
        <w:rPr>
          <w:rFonts w:ascii="Arial"/>
          <w:b/>
          <w:sz w:val="24"/>
        </w:rPr>
      </w:pPr>
      <w:r>
        <w:rPr>
          <w:rFonts w:ascii="Arial"/>
          <w:b/>
          <w:color w:val="272727"/>
          <w:sz w:val="24"/>
        </w:rPr>
        <w:t>Biyolojik</w:t>
      </w:r>
      <w:r>
        <w:rPr>
          <w:rFonts w:ascii="Arial"/>
          <w:b/>
          <w:color w:val="272727"/>
          <w:spacing w:val="-1"/>
          <w:sz w:val="24"/>
        </w:rPr>
        <w:t xml:space="preserve"> </w:t>
      </w:r>
      <w:r>
        <w:rPr>
          <w:rFonts w:ascii="Arial"/>
          <w:b/>
          <w:color w:val="272727"/>
          <w:sz w:val="24"/>
        </w:rPr>
        <w:t>tehlikeler</w:t>
      </w:r>
    </w:p>
    <w:p w:rsidR="007533E5" w:rsidRDefault="0057218B">
      <w:pPr>
        <w:pStyle w:val="GvdeMetni"/>
        <w:spacing w:before="126" w:line="244" w:lineRule="auto"/>
        <w:ind w:left="196" w:right="638"/>
        <w:jc w:val="both"/>
      </w:pPr>
      <w:r>
        <w:t>Bakteriler, virüsler, mantarlar ve diğer organizmalar ile onlara ait toksinler bu kapsamda</w:t>
      </w:r>
      <w:r>
        <w:rPr>
          <w:spacing w:val="1"/>
        </w:rPr>
        <w:t xml:space="preserve"> </w:t>
      </w:r>
      <w:r>
        <w:t>değerlendirilir. Bunlar akut ya da kronik enfeksiyonlara yol açabileceği gibi zehirlenme, alerjik</w:t>
      </w:r>
      <w:r>
        <w:rPr>
          <w:spacing w:val="-56"/>
        </w:rPr>
        <w:t xml:space="preserve"> </w:t>
      </w:r>
      <w:r>
        <w:t>reaksiyonlar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kanser</w:t>
      </w:r>
      <w:r>
        <w:rPr>
          <w:spacing w:val="2"/>
        </w:rPr>
        <w:t xml:space="preserve"> </w:t>
      </w:r>
      <w:r>
        <w:t>gelişimine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olabilirler.</w:t>
      </w:r>
    </w:p>
    <w:p w:rsidR="007533E5" w:rsidRDefault="0057218B">
      <w:pPr>
        <w:pStyle w:val="GvdeMetni"/>
        <w:spacing w:before="114" w:line="242" w:lineRule="auto"/>
        <w:ind w:left="196" w:right="639"/>
        <w:jc w:val="both"/>
      </w:pPr>
      <w:r>
        <w:t>Mikrobiyoloji laboratuvarlarında çalışırken hem biyolojik hem de kimyasal tehlikelere maruz</w:t>
      </w:r>
      <w:r>
        <w:rPr>
          <w:spacing w:val="1"/>
        </w:rPr>
        <w:t xml:space="preserve"> </w:t>
      </w:r>
      <w:r>
        <w:t>kalınmaktadır.</w:t>
      </w:r>
    </w:p>
    <w:p w:rsidR="007533E5" w:rsidRDefault="0057218B">
      <w:pPr>
        <w:pStyle w:val="GvdeMetni"/>
        <w:spacing w:before="116" w:line="244" w:lineRule="auto"/>
        <w:ind w:left="196" w:right="640"/>
        <w:jc w:val="both"/>
      </w:pPr>
      <w:r>
        <w:t>Genel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tehlikelerden</w:t>
      </w:r>
      <w:r>
        <w:rPr>
          <w:spacing w:val="1"/>
        </w:rPr>
        <w:t xml:space="preserve"> </w:t>
      </w:r>
      <w:r>
        <w:t>korunmak</w:t>
      </w:r>
      <w:r>
        <w:rPr>
          <w:spacing w:val="1"/>
        </w:rPr>
        <w:t xml:space="preserve"> </w:t>
      </w:r>
      <w:r>
        <w:t>maksadıyla</w:t>
      </w:r>
      <w:r>
        <w:rPr>
          <w:spacing w:val="1"/>
        </w:rPr>
        <w:t xml:space="preserve"> </w:t>
      </w:r>
      <w:r>
        <w:t>üretilen</w:t>
      </w:r>
      <w:r>
        <w:rPr>
          <w:spacing w:val="1"/>
        </w:rPr>
        <w:t xml:space="preserve"> </w:t>
      </w:r>
      <w:r>
        <w:t>eldivenler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tehlikelere</w:t>
      </w:r>
      <w:r>
        <w:rPr>
          <w:spacing w:val="-1"/>
        </w:rPr>
        <w:t xml:space="preserve"> </w:t>
      </w:r>
      <w:r>
        <w:t>karşı da koruma</w:t>
      </w:r>
      <w:r>
        <w:rPr>
          <w:spacing w:val="2"/>
        </w:rPr>
        <w:t xml:space="preserve"> </w:t>
      </w:r>
      <w:r>
        <w:t>sağlamaktadır.</w:t>
      </w:r>
    </w:p>
    <w:p w:rsidR="007533E5" w:rsidRDefault="0057218B">
      <w:pPr>
        <w:pStyle w:val="GvdeMetni"/>
        <w:spacing w:before="114"/>
        <w:ind w:left="196"/>
        <w:jc w:val="both"/>
      </w:pPr>
      <w:r>
        <w:t>Biyolojik</w:t>
      </w:r>
      <w:r>
        <w:rPr>
          <w:spacing w:val="4"/>
        </w:rPr>
        <w:t xml:space="preserve"> </w:t>
      </w:r>
      <w:r>
        <w:t>tehlikelere karşı</w:t>
      </w:r>
      <w:r>
        <w:rPr>
          <w:spacing w:val="1"/>
        </w:rPr>
        <w:t xml:space="preserve"> </w:t>
      </w:r>
      <w:r>
        <w:t>kullanılan</w:t>
      </w:r>
      <w:r>
        <w:rPr>
          <w:spacing w:val="5"/>
        </w:rPr>
        <w:t xml:space="preserve"> </w:t>
      </w:r>
      <w:r>
        <w:t>eldivenler</w:t>
      </w:r>
      <w:r>
        <w:rPr>
          <w:spacing w:val="5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374</w:t>
      </w:r>
      <w:r>
        <w:rPr>
          <w:spacing w:val="4"/>
        </w:rPr>
        <w:t xml:space="preserve"> </w:t>
      </w:r>
      <w:r>
        <w:t>standardını</w:t>
      </w:r>
      <w:r>
        <w:rPr>
          <w:spacing w:val="1"/>
        </w:rPr>
        <w:t xml:space="preserve"> </w:t>
      </w:r>
      <w:r>
        <w:t>karşılamalıdır.</w:t>
      </w:r>
    </w:p>
    <w:p w:rsidR="007533E5" w:rsidRDefault="007533E5">
      <w:pPr>
        <w:pStyle w:val="GvdeMetni"/>
        <w:spacing w:before="7"/>
        <w:rPr>
          <w:sz w:val="35"/>
        </w:rPr>
      </w:pPr>
    </w:p>
    <w:p w:rsidR="007533E5" w:rsidRDefault="002D2340">
      <w:pPr>
        <w:ind w:left="1439" w:right="5704"/>
        <w:jc w:val="both"/>
        <w:rPr>
          <w:rFonts w:ascii="Comic Sans MS" w:hAnsi="Comic Sans MS"/>
          <w:sz w:val="18"/>
        </w:rPr>
      </w:pPr>
      <w:r>
        <w:pict>
          <v:group id="_x0000_s1171" style="position:absolute;left:0;text-align:left;margin-left:335.9pt;margin-top:-5.4pt;width:190.8pt;height:50.55pt;z-index:251675648;mso-position-horizontal-relative:page" coordorigin="6718,-108" coordsize="3816,1011">
            <v:shape id="_x0000_s1173" type="#_x0000_t75" style="position:absolute;left:6722;top:-104;width:3807;height:1001">
              <v:imagedata r:id="rId150" o:title=""/>
            </v:shape>
            <v:shape id="_x0000_s1172" type="#_x0000_t202" style="position:absolute;left:6722;top:-104;width:3807;height:1001" filled="f" strokecolor="#ffc000" strokeweight=".48pt">
              <v:textbox inset="0,0,0,0">
                <w:txbxContent>
                  <w:p w:rsidR="0057218B" w:rsidRDefault="0057218B">
                    <w:pPr>
                      <w:spacing w:before="73"/>
                      <w:ind w:left="361" w:right="463" w:hanging="5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Lateks ve nitril eldivenler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biyolojik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tehlikeler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çalışmaya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 türleridir.</w:t>
                    </w:r>
                  </w:p>
                </w:txbxContent>
              </v:textbox>
            </v:shape>
            <w10:wrap anchorx="page"/>
          </v:group>
        </w:pict>
      </w:r>
      <w:r w:rsidR="0057218B">
        <w:rPr>
          <w:noProof/>
          <w:lang w:eastAsia="tr-TR"/>
        </w:rPr>
        <w:drawing>
          <wp:anchor distT="0" distB="0" distL="0" distR="0" simplePos="0" relativeHeight="251587584" behindDoc="0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-71520</wp:posOffset>
            </wp:positionV>
            <wp:extent cx="588263" cy="643127"/>
            <wp:effectExtent l="0" t="0" r="0" b="0"/>
            <wp:wrapNone/>
            <wp:docPr id="197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18B">
        <w:rPr>
          <w:rFonts w:ascii="Comic Sans MS" w:hAnsi="Comic Sans MS"/>
          <w:w w:val="95"/>
          <w:sz w:val="18"/>
        </w:rPr>
        <w:t>Biyolojik ajanlarla kullanıma</w:t>
      </w:r>
      <w:r w:rsidR="0057218B">
        <w:rPr>
          <w:rFonts w:ascii="Comic Sans MS" w:hAnsi="Comic Sans MS"/>
          <w:spacing w:val="1"/>
          <w:w w:val="95"/>
          <w:sz w:val="18"/>
        </w:rPr>
        <w:t xml:space="preserve"> </w:t>
      </w:r>
      <w:r w:rsidR="0057218B">
        <w:rPr>
          <w:rFonts w:ascii="Comic Sans MS" w:hAnsi="Comic Sans MS"/>
          <w:w w:val="95"/>
          <w:sz w:val="18"/>
        </w:rPr>
        <w:t>uygun</w:t>
      </w:r>
      <w:r w:rsidR="0057218B">
        <w:rPr>
          <w:rFonts w:ascii="Comic Sans MS" w:hAnsi="Comic Sans MS"/>
          <w:spacing w:val="-49"/>
          <w:w w:val="95"/>
          <w:sz w:val="18"/>
        </w:rPr>
        <w:t xml:space="preserve"> </w:t>
      </w:r>
      <w:r w:rsidR="0057218B">
        <w:rPr>
          <w:rFonts w:ascii="Comic Sans MS" w:hAnsi="Comic Sans MS"/>
          <w:w w:val="95"/>
          <w:sz w:val="18"/>
        </w:rPr>
        <w:t>olan</w:t>
      </w:r>
      <w:r w:rsidR="0057218B">
        <w:rPr>
          <w:rFonts w:ascii="Comic Sans MS" w:hAnsi="Comic Sans MS"/>
          <w:spacing w:val="1"/>
          <w:w w:val="95"/>
          <w:sz w:val="18"/>
        </w:rPr>
        <w:t xml:space="preserve"> </w:t>
      </w:r>
      <w:r w:rsidR="0057218B">
        <w:rPr>
          <w:rFonts w:ascii="Comic Sans MS" w:hAnsi="Comic Sans MS"/>
          <w:w w:val="95"/>
          <w:sz w:val="18"/>
        </w:rPr>
        <w:t>eldivenlerde</w:t>
      </w:r>
      <w:r w:rsidR="0057218B">
        <w:rPr>
          <w:rFonts w:ascii="Comic Sans MS" w:hAnsi="Comic Sans MS"/>
          <w:spacing w:val="1"/>
          <w:w w:val="95"/>
          <w:sz w:val="18"/>
        </w:rPr>
        <w:t xml:space="preserve"> </w:t>
      </w:r>
      <w:r w:rsidR="0057218B">
        <w:rPr>
          <w:rFonts w:ascii="Comic Sans MS" w:hAnsi="Comic Sans MS"/>
          <w:w w:val="95"/>
          <w:sz w:val="18"/>
        </w:rPr>
        <w:t>EN 374’e</w:t>
      </w:r>
      <w:r w:rsidR="0057218B">
        <w:rPr>
          <w:rFonts w:ascii="Comic Sans MS" w:hAnsi="Comic Sans MS"/>
          <w:spacing w:val="1"/>
          <w:w w:val="95"/>
          <w:sz w:val="18"/>
        </w:rPr>
        <w:t xml:space="preserve"> </w:t>
      </w:r>
      <w:r w:rsidR="0057218B">
        <w:rPr>
          <w:rFonts w:ascii="Comic Sans MS" w:hAnsi="Comic Sans MS"/>
          <w:w w:val="95"/>
          <w:sz w:val="18"/>
        </w:rPr>
        <w:t>göre</w:t>
      </w:r>
      <w:r w:rsidR="0057218B">
        <w:rPr>
          <w:rFonts w:ascii="Comic Sans MS" w:hAnsi="Comic Sans MS"/>
          <w:spacing w:val="-49"/>
          <w:w w:val="95"/>
          <w:sz w:val="18"/>
        </w:rPr>
        <w:t xml:space="preserve"> </w:t>
      </w:r>
      <w:r w:rsidR="0057218B">
        <w:rPr>
          <w:rFonts w:ascii="Comic Sans MS" w:hAnsi="Comic Sans MS"/>
          <w:sz w:val="18"/>
        </w:rPr>
        <w:t>bulunan</w:t>
      </w:r>
      <w:r w:rsidR="0057218B">
        <w:rPr>
          <w:rFonts w:ascii="Comic Sans MS" w:hAnsi="Comic Sans MS"/>
          <w:spacing w:val="14"/>
          <w:sz w:val="18"/>
        </w:rPr>
        <w:t xml:space="preserve"> </w:t>
      </w:r>
      <w:r w:rsidR="0057218B">
        <w:rPr>
          <w:rFonts w:ascii="Comic Sans MS" w:hAnsi="Comic Sans MS"/>
          <w:sz w:val="18"/>
        </w:rPr>
        <w:t>piktogram</w:t>
      </w:r>
    </w:p>
    <w:p w:rsidR="007533E5" w:rsidRDefault="007533E5">
      <w:pPr>
        <w:pStyle w:val="GvdeMetni"/>
        <w:rPr>
          <w:rFonts w:ascii="Comic Sans MS"/>
          <w:sz w:val="24"/>
        </w:rPr>
      </w:pPr>
    </w:p>
    <w:p w:rsidR="007533E5" w:rsidRDefault="007533E5">
      <w:pPr>
        <w:pStyle w:val="GvdeMetni"/>
        <w:rPr>
          <w:rFonts w:ascii="Comic Sans MS"/>
          <w:sz w:val="24"/>
        </w:rPr>
      </w:pPr>
    </w:p>
    <w:p w:rsidR="007533E5" w:rsidRDefault="007533E5">
      <w:pPr>
        <w:pStyle w:val="GvdeMetni"/>
        <w:rPr>
          <w:rFonts w:ascii="Comic Sans MS"/>
          <w:sz w:val="24"/>
        </w:rPr>
      </w:pPr>
    </w:p>
    <w:p w:rsidR="007533E5" w:rsidRDefault="007533E5">
      <w:pPr>
        <w:pStyle w:val="GvdeMetni"/>
        <w:spacing w:before="11"/>
        <w:rPr>
          <w:rFonts w:ascii="Comic Sans MS"/>
          <w:sz w:val="16"/>
        </w:rPr>
      </w:pPr>
    </w:p>
    <w:p w:rsidR="007533E5" w:rsidRDefault="0057218B">
      <w:pPr>
        <w:ind w:left="196"/>
        <w:rPr>
          <w:rFonts w:ascii="Arial"/>
          <w:b/>
          <w:sz w:val="24"/>
        </w:rPr>
      </w:pPr>
      <w:r>
        <w:rPr>
          <w:rFonts w:ascii="Arial"/>
          <w:b/>
          <w:color w:val="272727"/>
          <w:sz w:val="24"/>
        </w:rPr>
        <w:t>Kimyasal</w:t>
      </w:r>
      <w:r>
        <w:rPr>
          <w:rFonts w:ascii="Arial"/>
          <w:b/>
          <w:color w:val="272727"/>
          <w:spacing w:val="-4"/>
          <w:sz w:val="24"/>
        </w:rPr>
        <w:t xml:space="preserve"> </w:t>
      </w:r>
      <w:r>
        <w:rPr>
          <w:rFonts w:ascii="Arial"/>
          <w:b/>
          <w:color w:val="272727"/>
          <w:sz w:val="24"/>
        </w:rPr>
        <w:t>tehlikeler</w:t>
      </w:r>
    </w:p>
    <w:p w:rsidR="007533E5" w:rsidRDefault="0057218B">
      <w:pPr>
        <w:pStyle w:val="GvdeMetni"/>
        <w:spacing w:before="128" w:line="244" w:lineRule="auto"/>
        <w:ind w:left="196" w:right="633"/>
        <w:jc w:val="both"/>
      </w:pPr>
      <w:r>
        <w:t>Kimyasallar</w:t>
      </w:r>
      <w:r>
        <w:rPr>
          <w:spacing w:val="1"/>
        </w:rPr>
        <w:t xml:space="preserve"> </w:t>
      </w:r>
      <w:r>
        <w:t>dokuda</w:t>
      </w:r>
      <w:r>
        <w:rPr>
          <w:spacing w:val="1"/>
        </w:rPr>
        <w:t xml:space="preserve"> </w:t>
      </w:r>
      <w:r>
        <w:t>yanıklara</w:t>
      </w:r>
      <w:r>
        <w:rPr>
          <w:spacing w:val="1"/>
        </w:rPr>
        <w:t xml:space="preserve"> </w:t>
      </w:r>
      <w:r>
        <w:t>(kimyasal</w:t>
      </w:r>
      <w:r>
        <w:rPr>
          <w:spacing w:val="1"/>
        </w:rPr>
        <w:t xml:space="preserve"> </w:t>
      </w:r>
      <w:r>
        <w:t>yanık),</w:t>
      </w:r>
      <w:r>
        <w:rPr>
          <w:spacing w:val="1"/>
        </w:rPr>
        <w:t xml:space="preserve"> </w:t>
      </w:r>
      <w:r>
        <w:t>alerjik</w:t>
      </w:r>
      <w:r>
        <w:rPr>
          <w:spacing w:val="1"/>
        </w:rPr>
        <w:t xml:space="preserve"> </w:t>
      </w:r>
      <w:r>
        <w:t>reaksiyon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iritasyonlara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olabilirler.</w:t>
      </w:r>
      <w:r>
        <w:rPr>
          <w:spacing w:val="40"/>
        </w:rPr>
        <w:t xml:space="preserve"> </w:t>
      </w:r>
      <w:r>
        <w:t>Kimyasallarla</w:t>
      </w:r>
      <w:r>
        <w:rPr>
          <w:spacing w:val="39"/>
        </w:rPr>
        <w:t xml:space="preserve"> </w:t>
      </w:r>
      <w:r>
        <w:t>çalışırken</w:t>
      </w:r>
      <w:r>
        <w:rPr>
          <w:spacing w:val="35"/>
        </w:rPr>
        <w:t xml:space="preserve"> </w:t>
      </w:r>
      <w:r>
        <w:t>tek</w:t>
      </w:r>
      <w:r>
        <w:rPr>
          <w:spacing w:val="39"/>
        </w:rPr>
        <w:t xml:space="preserve"> </w:t>
      </w:r>
      <w:r>
        <w:t>başına</w:t>
      </w:r>
      <w:r>
        <w:rPr>
          <w:spacing w:val="39"/>
        </w:rPr>
        <w:t xml:space="preserve"> </w:t>
      </w:r>
      <w:r>
        <w:t>eldiven</w:t>
      </w:r>
      <w:r>
        <w:rPr>
          <w:spacing w:val="38"/>
        </w:rPr>
        <w:t xml:space="preserve"> </w:t>
      </w:r>
      <w:r>
        <w:t>kullanımının</w:t>
      </w:r>
      <w:r>
        <w:rPr>
          <w:spacing w:val="39"/>
        </w:rPr>
        <w:t xml:space="preserve"> </w:t>
      </w:r>
      <w:r>
        <w:t>laboratuvar</w:t>
      </w:r>
      <w:r>
        <w:rPr>
          <w:spacing w:val="39"/>
        </w:rPr>
        <w:t xml:space="preserve"> </w:t>
      </w:r>
      <w:r>
        <w:t>çalışanlarını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kimyasallara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koruyamayacağı</w:t>
      </w:r>
      <w:r>
        <w:rPr>
          <w:spacing w:val="1"/>
        </w:rPr>
        <w:t xml:space="preserve"> </w:t>
      </w:r>
      <w:r>
        <w:t>akıldan</w:t>
      </w:r>
      <w:r>
        <w:rPr>
          <w:spacing w:val="1"/>
        </w:rPr>
        <w:t xml:space="preserve"> </w:t>
      </w:r>
      <w:r>
        <w:t>çıkarılmamalıdır.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kimyasallarla</w:t>
      </w:r>
      <w:r>
        <w:rPr>
          <w:spacing w:val="1"/>
        </w:rPr>
        <w:t xml:space="preserve"> </w:t>
      </w:r>
      <w:r>
        <w:t>çalışırken en hızlı etki eden kimyasala karşı koruma sağlayabilecek eldiven tipi seçilmelidir.</w:t>
      </w:r>
      <w:r>
        <w:rPr>
          <w:spacing w:val="1"/>
        </w:rPr>
        <w:t xml:space="preserve"> </w:t>
      </w:r>
      <w:r>
        <w:t>Ancak</w:t>
      </w:r>
      <w:r>
        <w:rPr>
          <w:spacing w:val="-9"/>
        </w:rPr>
        <w:t xml:space="preserve"> </w:t>
      </w:r>
      <w:r>
        <w:t>çalışılan</w:t>
      </w:r>
      <w:r>
        <w:rPr>
          <w:spacing w:val="-10"/>
        </w:rPr>
        <w:t xml:space="preserve"> </w:t>
      </w:r>
      <w:r>
        <w:t>kimyasal</w:t>
      </w:r>
      <w:r>
        <w:rPr>
          <w:spacing w:val="-9"/>
        </w:rPr>
        <w:t xml:space="preserve"> </w:t>
      </w:r>
      <w:r>
        <w:t>materyaller</w:t>
      </w:r>
      <w:r>
        <w:rPr>
          <w:spacing w:val="-9"/>
        </w:rPr>
        <w:t xml:space="preserve"> </w:t>
      </w:r>
      <w:r>
        <w:t>arasında</w:t>
      </w:r>
      <w:r>
        <w:rPr>
          <w:spacing w:val="-10"/>
        </w:rPr>
        <w:t xml:space="preserve"> </w:t>
      </w:r>
      <w:r>
        <w:t>yüksek</w:t>
      </w:r>
      <w:r>
        <w:rPr>
          <w:spacing w:val="-9"/>
        </w:rPr>
        <w:t xml:space="preserve"> </w:t>
      </w:r>
      <w:r>
        <w:t>toksisiteye</w:t>
      </w:r>
      <w:r>
        <w:rPr>
          <w:spacing w:val="-10"/>
        </w:rPr>
        <w:t xml:space="preserve"> </w:t>
      </w:r>
      <w:r>
        <w:t>sahip</w:t>
      </w:r>
      <w:r>
        <w:rPr>
          <w:spacing w:val="-9"/>
        </w:rPr>
        <w:t xml:space="preserve"> </w:t>
      </w:r>
      <w:r>
        <w:t>olma</w:t>
      </w:r>
      <w:r>
        <w:rPr>
          <w:spacing w:val="-10"/>
        </w:rPr>
        <w:t xml:space="preserve"> </w:t>
      </w:r>
      <w:r>
        <w:t>gibi</w:t>
      </w:r>
      <w:r>
        <w:rPr>
          <w:spacing w:val="-11"/>
        </w:rPr>
        <w:t xml:space="preserve"> </w:t>
      </w:r>
      <w:r>
        <w:t>daha</w:t>
      </w:r>
      <w:r>
        <w:rPr>
          <w:spacing w:val="-1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rPr>
          <w:spacing w:val="-1"/>
        </w:rPr>
        <w:t>olarak</w:t>
      </w:r>
      <w:r>
        <w:rPr>
          <w:spacing w:val="-11"/>
        </w:rPr>
        <w:t xml:space="preserve"> </w:t>
      </w:r>
      <w:r>
        <w:rPr>
          <w:spacing w:val="-1"/>
        </w:rPr>
        <w:t>değerlendirilebilecek</w:t>
      </w:r>
      <w:r>
        <w:rPr>
          <w:spacing w:val="-13"/>
        </w:rPr>
        <w:t xml:space="preserve"> </w:t>
      </w:r>
      <w:r>
        <w:rPr>
          <w:spacing w:val="-1"/>
        </w:rPr>
        <w:t>kimyasal</w:t>
      </w:r>
      <w:r>
        <w:rPr>
          <w:spacing w:val="-13"/>
        </w:rPr>
        <w:t xml:space="preserve"> </w:t>
      </w:r>
      <w:r>
        <w:rPr>
          <w:spacing w:val="-1"/>
        </w:rPr>
        <w:t>bileşen</w:t>
      </w:r>
      <w:r>
        <w:rPr>
          <w:spacing w:val="-11"/>
        </w:rPr>
        <w:t xml:space="preserve"> </w:t>
      </w:r>
      <w:r>
        <w:rPr>
          <w:spacing w:val="-1"/>
        </w:rPr>
        <w:t>varsa</w:t>
      </w:r>
      <w:r>
        <w:rPr>
          <w:spacing w:val="-10"/>
        </w:rPr>
        <w:t xml:space="preserve"> </w:t>
      </w:r>
      <w:r>
        <w:rPr>
          <w:spacing w:val="-1"/>
        </w:rPr>
        <w:t>korunma</w:t>
      </w:r>
      <w:r>
        <w:rPr>
          <w:spacing w:val="-14"/>
        </w:rPr>
        <w:t xml:space="preserve"> </w:t>
      </w:r>
      <w:r>
        <w:rPr>
          <w:spacing w:val="-1"/>
        </w:rPr>
        <w:t>önceliği</w:t>
      </w:r>
      <w:r>
        <w:rPr>
          <w:spacing w:val="-12"/>
        </w:rPr>
        <w:t xml:space="preserve"> </w:t>
      </w:r>
      <w:r>
        <w:t>bu</w:t>
      </w:r>
      <w:r>
        <w:rPr>
          <w:spacing w:val="-13"/>
        </w:rPr>
        <w:t xml:space="preserve"> </w:t>
      </w:r>
      <w:r>
        <w:t>kimyasala</w:t>
      </w:r>
      <w:r>
        <w:rPr>
          <w:spacing w:val="-12"/>
        </w:rPr>
        <w:t xml:space="preserve"> </w:t>
      </w:r>
      <w:r>
        <w:t>verilmelidir.</w:t>
      </w:r>
    </w:p>
    <w:p w:rsidR="007533E5" w:rsidRDefault="0057218B">
      <w:pPr>
        <w:pStyle w:val="GvdeMetni"/>
        <w:spacing w:before="111" w:line="242" w:lineRule="auto"/>
        <w:ind w:left="196" w:right="970"/>
        <w:jc w:val="both"/>
      </w:pPr>
      <w:r>
        <w:rPr>
          <w:noProof/>
          <w:lang w:eastAsia="tr-TR"/>
        </w:rPr>
        <w:drawing>
          <wp:anchor distT="0" distB="0" distL="0" distR="0" simplePos="0" relativeHeight="251588608" behindDoc="0" locked="0" layoutInCell="1" allowOverlap="1">
            <wp:simplePos x="0" y="0"/>
            <wp:positionH relativeFrom="page">
              <wp:posOffset>946403</wp:posOffset>
            </wp:positionH>
            <wp:positionV relativeFrom="paragraph">
              <wp:posOffset>559189</wp:posOffset>
            </wp:positionV>
            <wp:extent cx="582168" cy="826007"/>
            <wp:effectExtent l="0" t="0" r="0" b="0"/>
            <wp:wrapNone/>
            <wp:docPr id="199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2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340">
        <w:pict>
          <v:group id="_x0000_s1168" style="position:absolute;left:0;text-align:left;margin-left:309.6pt;margin-top:35.85pt;width:217.1pt;height:53.65pt;z-index:251676672;mso-position-horizontal-relative:page;mso-position-vertical-relative:text" coordorigin="6192,717" coordsize="4342,1073">
            <v:shape id="_x0000_s1170" type="#_x0000_t75" style="position:absolute;left:6196;top:722;width:4332;height:1064">
              <v:imagedata r:id="rId153" o:title=""/>
            </v:shape>
            <v:shape id="_x0000_s1169" type="#_x0000_t202" style="position:absolute;left:6196;top:722;width:4332;height:1064" filled="f" strokecolor="#ffc000" strokeweight=".48pt">
              <v:textbox inset="0,0,0,0">
                <w:txbxContent>
                  <w:p w:rsidR="0057218B" w:rsidRDefault="0057218B">
                    <w:pPr>
                      <w:spacing w:before="74" w:line="259" w:lineRule="auto"/>
                      <w:ind w:left="214" w:right="215" w:firstLine="3"/>
                      <w:jc w:val="center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Nitril eldivenler güçlü oksitleyiciler ve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aromatik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çözücüler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dışındaki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kimyasallarla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çalışmak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türüdür.</w:t>
                    </w:r>
                  </w:p>
                </w:txbxContent>
              </v:textbox>
            </v:shape>
            <w10:wrap anchorx="page"/>
          </v:group>
        </w:pict>
      </w:r>
      <w:r>
        <w:t>Kimyasal</w:t>
      </w:r>
      <w:r>
        <w:rPr>
          <w:spacing w:val="1"/>
        </w:rPr>
        <w:t xml:space="preserve"> </w:t>
      </w:r>
      <w:r>
        <w:t>tehlikelere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kullanılacak</w:t>
      </w:r>
      <w:r>
        <w:rPr>
          <w:spacing w:val="1"/>
        </w:rPr>
        <w:t xml:space="preserve"> </w:t>
      </w:r>
      <w:r>
        <w:t>eldivenler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374</w:t>
      </w:r>
      <w:r>
        <w:rPr>
          <w:spacing w:val="1"/>
        </w:rPr>
        <w:t xml:space="preserve"> </w:t>
      </w:r>
      <w:r>
        <w:t>standardına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değerlendirilir.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19"/>
        </w:rPr>
      </w:pPr>
    </w:p>
    <w:p w:rsidR="007533E5" w:rsidRDefault="0057218B">
      <w:pPr>
        <w:ind w:left="1439"/>
        <w:jc w:val="both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Kimyasallara</w:t>
      </w:r>
      <w:r>
        <w:rPr>
          <w:rFonts w:ascii="Comic Sans MS" w:hAnsi="Comic Sans MS"/>
          <w:spacing w:val="-7"/>
          <w:sz w:val="18"/>
        </w:rPr>
        <w:t xml:space="preserve"> </w:t>
      </w:r>
      <w:r>
        <w:rPr>
          <w:rFonts w:ascii="Comic Sans MS" w:hAnsi="Comic Sans MS"/>
          <w:sz w:val="18"/>
        </w:rPr>
        <w:t>direnç</w:t>
      </w:r>
      <w:r>
        <w:rPr>
          <w:rFonts w:ascii="Comic Sans MS" w:hAnsi="Comic Sans MS"/>
          <w:spacing w:val="-4"/>
          <w:sz w:val="18"/>
        </w:rPr>
        <w:t xml:space="preserve"> </w:t>
      </w:r>
      <w:r>
        <w:rPr>
          <w:rFonts w:ascii="Comic Sans MS" w:hAnsi="Comic Sans MS"/>
          <w:sz w:val="18"/>
        </w:rPr>
        <w:t>piktogramı</w:t>
      </w:r>
    </w:p>
    <w:p w:rsidR="007533E5" w:rsidRDefault="007533E5">
      <w:pPr>
        <w:jc w:val="both"/>
        <w:rPr>
          <w:rFonts w:ascii="Comic Sans MS" w:hAnsi="Comic Sans MS"/>
          <w:sz w:val="18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  <w:jc w:val="both"/>
      </w:pPr>
      <w:r>
        <w:lastRenderedPageBreak/>
        <w:t>Fiziksel</w:t>
      </w:r>
      <w:r>
        <w:rPr>
          <w:spacing w:val="-3"/>
        </w:rPr>
        <w:t xml:space="preserve"> </w:t>
      </w:r>
      <w:r>
        <w:t>tehlikeler</w:t>
      </w:r>
    </w:p>
    <w:p w:rsidR="007533E5" w:rsidRDefault="007533E5">
      <w:pPr>
        <w:pStyle w:val="GvdeMetni"/>
        <w:spacing w:before="7"/>
        <w:rPr>
          <w:rFonts w:ascii="Arial"/>
          <w:b/>
        </w:rPr>
      </w:pPr>
    </w:p>
    <w:p w:rsidR="007533E5" w:rsidRDefault="0057218B">
      <w:pPr>
        <w:pStyle w:val="GvdeMetni"/>
        <w:spacing w:line="244" w:lineRule="auto"/>
        <w:ind w:left="196" w:right="635"/>
        <w:jc w:val="both"/>
      </w:pPr>
      <w:r>
        <w:t>Otoklav, su banyosu vb. cihazlarla çalışırken ortaya çıkan yüksek ısı ve sıvı nitrojen, kuru buz</w:t>
      </w:r>
      <w:r>
        <w:rPr>
          <w:spacing w:val="1"/>
        </w:rPr>
        <w:t xml:space="preserve"> </w:t>
      </w:r>
      <w:r>
        <w:t>ya da derin dondurucu ile çalışırken ortaya çıkan düşük ısı bu kapsamda değerlendirilebilecek</w:t>
      </w:r>
      <w:r>
        <w:rPr>
          <w:spacing w:val="-56"/>
        </w:rPr>
        <w:t xml:space="preserve"> </w:t>
      </w:r>
      <w:r>
        <w:t>etkenlerdir.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19"/>
        </w:rPr>
      </w:pPr>
    </w:p>
    <w:p w:rsidR="007533E5" w:rsidRDefault="0057218B">
      <w:pPr>
        <w:pStyle w:val="GvdeMetni"/>
        <w:spacing w:before="1" w:line="244" w:lineRule="auto"/>
        <w:ind w:left="196" w:right="639"/>
        <w:jc w:val="both"/>
      </w:pPr>
      <w:r>
        <w:rPr>
          <w:rFonts w:ascii="Arial" w:hAnsi="Arial"/>
          <w:b/>
        </w:rPr>
        <w:t xml:space="preserve">Yüksek ısıyla </w:t>
      </w:r>
      <w:r>
        <w:t>çalışırken kullanmak için seçilecek eldiven EN 407:2004 standardına uygun</w:t>
      </w:r>
      <w:r>
        <w:rPr>
          <w:spacing w:val="1"/>
        </w:rPr>
        <w:t xml:space="preserve"> </w:t>
      </w:r>
      <w:r>
        <w:t>olmalıdır.</w:t>
      </w:r>
    </w:p>
    <w:p w:rsidR="007533E5" w:rsidRDefault="002D2340">
      <w:pPr>
        <w:pStyle w:val="GvdeMetni"/>
        <w:spacing w:before="2"/>
        <w:rPr>
          <w:sz w:val="18"/>
        </w:rPr>
      </w:pPr>
      <w:r>
        <w:pict>
          <v:group id="_x0000_s1158" style="position:absolute;margin-left:70.55pt;margin-top:12.3pt;width:452.05pt;height:223.1pt;z-index:-251600896;mso-wrap-distance-left:0;mso-wrap-distance-right:0;mso-position-horizontal-relative:page" coordorigin="1411,246" coordsize="9041,4462">
            <v:line id="_x0000_s1167" style="position:absolute" from="1423,2449" to="10442,2449" strokecolor="#d7d7d7" strokeweight=".48pt"/>
            <v:shape id="_x0000_s1166" style="position:absolute;left:1418;top:555;width:2;height:4153" coordorigin="1418,555" coordsize="0,4153" o:spt="100" adj="0,,0" path="m1418,555r,1884m1418,2439r,2269e" filled="f" strokecolor="#d7d7d7" strokeweight=".48pt">
              <v:stroke joinstyle="round"/>
              <v:formulas/>
              <v:path arrowok="t" o:connecttype="segments"/>
            </v:shape>
            <v:line id="_x0000_s1165" style="position:absolute" from="1423,4700" to="10442,4700" strokecolor="#d7d7d7" strokeweight=".48pt"/>
            <v:shape id="_x0000_s1164" style="position:absolute;left:10447;top:555;width:2;height:4153" coordorigin="10447,555" coordsize="0,4153" o:spt="100" adj="0,,0" path="m10447,555r,1884m10447,2439r,2269e" filled="f" strokecolor="#d7d7d7" strokeweight=".48pt">
              <v:stroke joinstyle="round"/>
              <v:formulas/>
              <v:path arrowok="t" o:connecttype="segments"/>
            </v:shape>
            <v:shape id="_x0000_s1163" type="#_x0000_t75" style="position:absolute;left:6002;top:2840;width:1467;height:1556">
              <v:imagedata r:id="rId108" o:title=""/>
            </v:shape>
            <v:shape id="_x0000_s1162" type="#_x0000_t75" style="position:absolute;left:8529;top:2792;width:1107;height:1656">
              <v:imagedata r:id="rId109" o:title=""/>
            </v:shape>
            <v:rect id="_x0000_s1161" style="position:absolute;left:1416;top:250;width:9032;height:2189" fillcolor="#f0f0f0" stroked="f"/>
            <v:rect id="_x0000_s1160" style="position:absolute;left:1416;top:250;width:9032;height:2189" filled="f" strokecolor="#d7d7d7" strokeweight=".48pt"/>
            <v:shape id="_x0000_s1159" type="#_x0000_t202" style="position:absolute;left:1423;top:255;width:9020;height:2180" fillcolor="#f0f0f0" stroked="f">
              <v:textbox inset="0,0,0,0">
                <w:txbxContent>
                  <w:p w:rsidR="0057218B" w:rsidRDefault="0057218B">
                    <w:pPr>
                      <w:spacing w:before="8"/>
                      <w:rPr>
                        <w:sz w:val="26"/>
                      </w:rPr>
                    </w:pPr>
                  </w:p>
                  <w:p w:rsidR="0057218B" w:rsidRDefault="0057218B">
                    <w:pPr>
                      <w:ind w:left="108"/>
                      <w:jc w:val="both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Güvenli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otoklav</w:t>
                    </w:r>
                    <w:r>
                      <w:rPr>
                        <w:rFonts w:ascii="Comic Sans MS" w:hAnsi="Comic Sans MS"/>
                        <w:b/>
                        <w:spacing w:val="-21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kullanımı</w:t>
                    </w:r>
                  </w:p>
                  <w:p w:rsidR="0057218B" w:rsidRDefault="0057218B">
                    <w:pPr>
                      <w:spacing w:before="140"/>
                      <w:ind w:left="108" w:right="114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Otoklavı kullandıktan sonra kapağını açarken eldiven yanı sıra çıkabilecek sıcak buhara karşı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gözlük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 yüz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siperi kullanın.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Ayağınıza olabilecek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dökülme ve saçılmalara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karşı kapalı ve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ıslanmaya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dayanıklı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ayakkabı/bot/çizme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giyin.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20"/>
        </w:rPr>
      </w:pPr>
    </w:p>
    <w:p w:rsidR="007533E5" w:rsidRDefault="0057218B">
      <w:pPr>
        <w:pStyle w:val="GvdeMetni"/>
        <w:spacing w:line="247" w:lineRule="auto"/>
        <w:ind w:left="196" w:right="633"/>
        <w:jc w:val="both"/>
      </w:pPr>
      <w:r>
        <w:rPr>
          <w:noProof/>
          <w:lang w:eastAsia="tr-TR"/>
        </w:rPr>
        <w:drawing>
          <wp:anchor distT="0" distB="0" distL="0" distR="0" simplePos="0" relativeHeight="251589632" behindDoc="0" locked="0" layoutInCell="1" allowOverlap="1">
            <wp:simplePos x="0" y="0"/>
            <wp:positionH relativeFrom="page">
              <wp:posOffset>2439923</wp:posOffset>
            </wp:positionH>
            <wp:positionV relativeFrom="paragraph">
              <wp:posOffset>-1729132</wp:posOffset>
            </wp:positionV>
            <wp:extent cx="826150" cy="797242"/>
            <wp:effectExtent l="0" t="0" r="0" b="0"/>
            <wp:wrapNone/>
            <wp:docPr id="20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50" cy="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1184147</wp:posOffset>
            </wp:positionH>
            <wp:positionV relativeFrom="paragraph">
              <wp:posOffset>-1689508</wp:posOffset>
            </wp:positionV>
            <wp:extent cx="809360" cy="666750"/>
            <wp:effectExtent l="0" t="0" r="0" b="0"/>
            <wp:wrapNone/>
            <wp:docPr id="20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Nitrojen tankı, derin dondurucular ve kuru buz gibi </w:t>
      </w:r>
      <w:r>
        <w:rPr>
          <w:rFonts w:ascii="Arial" w:hAnsi="Arial"/>
          <w:b/>
        </w:rPr>
        <w:t xml:space="preserve">düşük ısıyla </w:t>
      </w:r>
      <w:r>
        <w:t>çalışırken kullanmak için</w:t>
      </w:r>
      <w:r>
        <w:rPr>
          <w:spacing w:val="1"/>
        </w:rPr>
        <w:t xml:space="preserve"> </w:t>
      </w:r>
      <w:r>
        <w:t>seçilecek</w:t>
      </w:r>
      <w:r>
        <w:rPr>
          <w:spacing w:val="2"/>
        </w:rPr>
        <w:t xml:space="preserve"> </w:t>
      </w:r>
      <w:r>
        <w:t>eldiven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511:</w:t>
      </w:r>
      <w:r>
        <w:rPr>
          <w:spacing w:val="4"/>
        </w:rPr>
        <w:t xml:space="preserve"> </w:t>
      </w:r>
      <w:r>
        <w:t>2006 standardına</w:t>
      </w:r>
      <w:r>
        <w:rPr>
          <w:spacing w:val="3"/>
        </w:rPr>
        <w:t xml:space="preserve"> </w:t>
      </w:r>
      <w:r>
        <w:t>uygun</w:t>
      </w:r>
      <w:r>
        <w:rPr>
          <w:spacing w:val="2"/>
        </w:rPr>
        <w:t xml:space="preserve"> </w:t>
      </w:r>
      <w:r>
        <w:t>olmalıdır.</w:t>
      </w:r>
    </w:p>
    <w:p w:rsidR="007533E5" w:rsidRDefault="002D2340">
      <w:pPr>
        <w:pStyle w:val="GvdeMetni"/>
        <w:spacing w:before="6"/>
        <w:rPr>
          <w:sz w:val="18"/>
        </w:rPr>
      </w:pPr>
      <w:r>
        <w:pict>
          <v:group id="_x0000_s1150" style="position:absolute;margin-left:70.8pt;margin-top:12.45pt;width:451.05pt;height:197.2pt;z-index:-251599872;mso-wrap-distance-left:0;mso-wrap-distance-right:0;mso-position-horizontal-relative:page" coordorigin="1416,249" coordsize="9021,3944">
            <v:shape id="_x0000_s1157" style="position:absolute;left:1416;top:248;width:9021;height:3944" coordorigin="1416,249" coordsize="9021,3944" o:spt="100" adj="0,,0" path="m1426,259r-10,l1416,4183r10,l1426,259xm10427,4183r-3084,l7333,4183r,l1426,4183r-10,l1416,4193r10,l7333,4193r,l7343,4193r3084,l10427,4183xm10427,249r-3084,l7333,249r,l1426,249r-10,l1416,258r10,l7333,258r,l7343,258r3084,l10427,249xm10437,4183r-9,l10428,4193r9,l10437,4183xm10437,259r-7,l10428,259r-3085,l7333,259r,l1428,259r,3924l7333,4183r,l7343,4183r3085,l10430,4183r7,l10437,259xm10437,249r-9,l10428,258r9,l10437,249xe" fillcolor="#deeaf6" stroked="f">
              <v:stroke joinstyle="round"/>
              <v:formulas/>
              <v:path arrowok="t" o:connecttype="segments"/>
            </v:shape>
            <v:shape id="_x0000_s1156" type="#_x0000_t75" style="position:absolute;left:7644;top:698;width:2456;height:3140">
              <v:imagedata r:id="rId156" o:title=""/>
            </v:shape>
            <v:shape id="_x0000_s1155" type="#_x0000_t202" style="position:absolute;left:1531;top:672;width:5442;height:1007" filled="f" stroked="f">
              <v:textbox inset="0,0,0,0">
                <w:txbxContent>
                  <w:p w:rsidR="0057218B" w:rsidRDefault="0057218B">
                    <w:pPr>
                      <w:spacing w:before="1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Güvenli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nitrojen</w:t>
                    </w:r>
                    <w:r>
                      <w:rPr>
                        <w:rFonts w:ascii="Comic Sans MS" w:hAns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tankı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kullanımı</w:t>
                    </w:r>
                  </w:p>
                  <w:p w:rsidR="0057218B" w:rsidRDefault="0057218B">
                    <w:pPr>
                      <w:numPr>
                        <w:ilvl w:val="0"/>
                        <w:numId w:val="33"/>
                      </w:numPr>
                      <w:tabs>
                        <w:tab w:val="left" w:pos="596"/>
                      </w:tabs>
                      <w:spacing w:before="142"/>
                      <w:ind w:right="1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Kriyojenik</w:t>
                    </w:r>
                    <w:r>
                      <w:rPr>
                        <w:rFonts w:ascii="Comic Sans MS" w:hAnsi="Comic Sans MS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</w:t>
                    </w:r>
                    <w:r>
                      <w:rPr>
                        <w:rFonts w:ascii="Comic Sans MS" w:hAnsi="Comic Sans MS"/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kullanınız.</w:t>
                    </w:r>
                    <w:r>
                      <w:rPr>
                        <w:rFonts w:ascii="Comic Sans MS" w:hAnsi="Comic Sans MS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</w:t>
                    </w:r>
                    <w:r>
                      <w:rPr>
                        <w:rFonts w:ascii="Comic Sans MS" w:hAnsi="Comic Sans MS"/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yüksek</w:t>
                    </w:r>
                    <w:r>
                      <w:rPr>
                        <w:rFonts w:ascii="Comic Sans MS" w:hAnsi="Comic Sans MS"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koruma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düzeyine</w:t>
                    </w:r>
                    <w:r>
                      <w:rPr>
                        <w:rFonts w:ascii="Comic Sans MS" w:hAnsi="Comic Sans MS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sahip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kriyojenik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eldivenlerle</w:t>
                    </w:r>
                    <w:r>
                      <w:rPr>
                        <w:rFonts w:ascii="Comic Sans MS" w:hAnsi="Comic Sans MS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bile</w:t>
                    </w:r>
                    <w:r>
                      <w:rPr>
                        <w:rFonts w:ascii="Comic Sans MS" w:hAnsi="Comic Sans MS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elinizi</w:t>
                    </w:r>
                  </w:p>
                </w:txbxContent>
              </v:textbox>
            </v:shape>
            <v:shape id="_x0000_s1154" type="#_x0000_t202" style="position:absolute;left:2126;top:1680;width:1248;height:557" filled="f" stroked="f">
              <v:textbox inset="0,0,0,0">
                <w:txbxContent>
                  <w:p w:rsidR="0057218B" w:rsidRDefault="0057218B">
                    <w:pPr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w w:val="95"/>
                        <w:sz w:val="20"/>
                      </w:rPr>
                      <w:t>KESİNLİKLE</w:t>
                    </w:r>
                    <w:r>
                      <w:rPr>
                        <w:rFonts w:ascii="Comic Sans MS" w:hAnsi="Comic Sans MS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SOKMAYIN!</w:t>
                    </w:r>
                  </w:p>
                </w:txbxContent>
              </v:textbox>
            </v:shape>
            <v:shape id="_x0000_s1153" type="#_x0000_t202" style="position:absolute;left:3726;top:1680;width:508;height:278" filled="f" stroked="f">
              <v:textbox inset="0,0,0,0">
                <w:txbxContent>
                  <w:p w:rsidR="0057218B" w:rsidRDefault="0057218B">
                    <w:pPr>
                      <w:spacing w:line="278" w:lineRule="exact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SIVI</w:t>
                    </w:r>
                  </w:p>
                </w:txbxContent>
              </v:textbox>
            </v:shape>
            <v:shape id="_x0000_s1152" type="#_x0000_t202" style="position:absolute;left:4587;top:1680;width:2386;height:278" filled="f" stroked="f">
              <v:textbox inset="0,0,0,0">
                <w:txbxContent>
                  <w:p w:rsidR="0057218B" w:rsidRDefault="0057218B">
                    <w:pPr>
                      <w:tabs>
                        <w:tab w:val="left" w:pos="1744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NİTROJENİN</w:t>
                    </w:r>
                    <w:r>
                      <w:rPr>
                        <w:rFonts w:ascii="Comic Sans MS" w:hAnsi="Comic Sans MS"/>
                        <w:sz w:val="20"/>
                      </w:rPr>
                      <w:tab/>
                      <w:t>İÇİNE</w:t>
                    </w:r>
                  </w:p>
                </w:txbxContent>
              </v:textbox>
            </v:shape>
            <v:shape id="_x0000_s1151" type="#_x0000_t202" style="position:absolute;left:1843;top:2377;width:5131;height:1255" filled="f" stroked="f">
              <v:textbox inset="0,0,0,0">
                <w:txbxContent>
                  <w:p w:rsidR="0057218B" w:rsidRDefault="0057218B">
                    <w:pPr>
                      <w:numPr>
                        <w:ilvl w:val="0"/>
                        <w:numId w:val="32"/>
                      </w:numPr>
                      <w:tabs>
                        <w:tab w:val="left" w:pos="284"/>
                      </w:tabs>
                      <w:spacing w:line="242" w:lineRule="auto"/>
                      <w:ind w:right="1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Mutlaka</w:t>
                    </w:r>
                    <w:r>
                      <w:rPr>
                        <w:rFonts w:ascii="Comic Sans MS" w:hAnsi="Comic Sans MS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gözlük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yüz</w:t>
                    </w:r>
                    <w:r>
                      <w:rPr>
                        <w:rFonts w:ascii="Comic Sans MS" w:hAnsi="Comic Sans MS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siperi</w:t>
                    </w:r>
                    <w:r>
                      <w:rPr>
                        <w:rFonts w:ascii="Comic Sans MS" w:hAnsi="Comic Sans MS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kullanın.</w:t>
                    </w:r>
                    <w:r>
                      <w:rPr>
                        <w:rFonts w:ascii="Comic Sans MS" w:hAnsi="Comic Sans MS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aşırı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5"/>
                        <w:sz w:val="20"/>
                      </w:rPr>
                      <w:t>soğuğa</w:t>
                    </w:r>
                    <w:r>
                      <w:rPr>
                        <w:rFonts w:ascii="Comic Sans MS" w:hAnsi="Comic Sans MS"/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5"/>
                        <w:sz w:val="20"/>
                      </w:rPr>
                      <w:t>çok</w:t>
                    </w:r>
                    <w:r>
                      <w:rPr>
                        <w:rFonts w:ascii="Comic Sans MS" w:hAnsi="Comic Sans MS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5"/>
                        <w:sz w:val="20"/>
                      </w:rPr>
                      <w:t>duyarlıdır.</w:t>
                    </w:r>
                    <w:r>
                      <w:rPr>
                        <w:rFonts w:ascii="Comic Sans MS" w:hAnsi="Comic Sans MS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5"/>
                        <w:sz w:val="20"/>
                      </w:rPr>
                      <w:t>Görme</w:t>
                    </w:r>
                    <w:r>
                      <w:rPr>
                        <w:rFonts w:ascii="Comic Sans MS" w:hAnsi="Comic Sans MS"/>
                        <w:spacing w:val="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5"/>
                        <w:sz w:val="20"/>
                      </w:rPr>
                      <w:t>kaybı</w:t>
                    </w:r>
                    <w:r>
                      <w:rPr>
                        <w:rFonts w:ascii="Comic Sans MS" w:hAnsi="Comic Sans MS"/>
                        <w:spacing w:val="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w w:val="95"/>
                        <w:sz w:val="20"/>
                      </w:rPr>
                      <w:t>gelişebilir.</w:t>
                    </w:r>
                  </w:p>
                  <w:p w:rsidR="0057218B" w:rsidRDefault="0057218B">
                    <w:pPr>
                      <w:numPr>
                        <w:ilvl w:val="0"/>
                        <w:numId w:val="32"/>
                      </w:numPr>
                      <w:tabs>
                        <w:tab w:val="left" w:pos="284"/>
                      </w:tabs>
                      <w:spacing w:before="134"/>
                      <w:ind w:right="20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Olabilecek</w:t>
                    </w:r>
                    <w:r>
                      <w:rPr>
                        <w:rFonts w:ascii="Comic Sans MS" w:hAnsi="Comic Sans MS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sıçramalardan</w:t>
                    </w:r>
                    <w:r>
                      <w:rPr>
                        <w:rFonts w:ascii="Comic Sans MS" w:hAnsi="Comic Sans MS"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korunmak</w:t>
                    </w:r>
                    <w:r>
                      <w:rPr>
                        <w:rFonts w:ascii="Comic Sans MS" w:hAnsi="Comic Sans MS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mutlaka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apron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kullanın.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sz w:val="18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numPr>
          <w:ilvl w:val="0"/>
          <w:numId w:val="35"/>
        </w:numPr>
        <w:tabs>
          <w:tab w:val="left" w:pos="511"/>
        </w:tabs>
      </w:pPr>
      <w:r>
        <w:lastRenderedPageBreak/>
        <w:t>Kullanıcı</w:t>
      </w:r>
      <w:r>
        <w:rPr>
          <w:spacing w:val="-5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faktörler</w:t>
      </w:r>
    </w:p>
    <w:p w:rsidR="007533E5" w:rsidRDefault="0057218B">
      <w:pPr>
        <w:spacing w:before="183"/>
        <w:ind w:left="196"/>
        <w:rPr>
          <w:rFonts w:ascii="Arial" w:hAnsi="Arial"/>
          <w:b/>
        </w:rPr>
      </w:pPr>
      <w:r>
        <w:rPr>
          <w:rFonts w:ascii="Arial" w:hAnsi="Arial"/>
          <w:b/>
          <w:color w:val="272727"/>
        </w:rPr>
        <w:t>El</w:t>
      </w:r>
      <w:r>
        <w:rPr>
          <w:rFonts w:ascii="Arial" w:hAnsi="Arial"/>
          <w:b/>
          <w:color w:val="272727"/>
          <w:spacing w:val="-2"/>
        </w:rPr>
        <w:t xml:space="preserve"> </w:t>
      </w:r>
      <w:r>
        <w:rPr>
          <w:rFonts w:ascii="Arial" w:hAnsi="Arial"/>
          <w:b/>
          <w:color w:val="272727"/>
        </w:rPr>
        <w:t>büyüklüğü</w:t>
      </w:r>
    </w:p>
    <w:p w:rsidR="007533E5" w:rsidRDefault="0057218B">
      <w:pPr>
        <w:pStyle w:val="GvdeMetni"/>
        <w:spacing w:before="8" w:line="242" w:lineRule="auto"/>
        <w:ind w:left="196" w:right="633"/>
        <w:jc w:val="both"/>
      </w:pPr>
      <w:r>
        <w:t>Doğru büyüklükteki eldiven seçimi önemlidir. Büyük ya da geniş eldiven kullanımı kavrama</w:t>
      </w:r>
      <w:r>
        <w:rPr>
          <w:spacing w:val="1"/>
        </w:rPr>
        <w:t xml:space="preserve"> </w:t>
      </w:r>
      <w:r>
        <w:t>duyarlılığının azalmasına, kavramanın zorlaşmasına ve çalışanın yeterince korunamamasına</w:t>
      </w:r>
      <w:r>
        <w:rPr>
          <w:spacing w:val="1"/>
        </w:rPr>
        <w:t xml:space="preserve"> </w:t>
      </w:r>
      <w:r>
        <w:t>neden olur. Buna bağlı eldeki malzemenin düşürülmesi gibi kazaların olma olasılığı vardır.</w:t>
      </w:r>
      <w:r>
        <w:rPr>
          <w:spacing w:val="1"/>
        </w:rPr>
        <w:t xml:space="preserve"> </w:t>
      </w:r>
      <w:r>
        <w:t>Küçük</w:t>
      </w:r>
      <w:r>
        <w:rPr>
          <w:spacing w:val="-6"/>
        </w:rPr>
        <w:t xml:space="preserve"> </w:t>
      </w:r>
      <w:r>
        <w:t>ölçülü</w:t>
      </w:r>
      <w:r>
        <w:rPr>
          <w:spacing w:val="-8"/>
        </w:rPr>
        <w:t xml:space="preserve"> </w:t>
      </w:r>
      <w:r>
        <w:t>eldiven</w:t>
      </w:r>
      <w:r>
        <w:rPr>
          <w:spacing w:val="-7"/>
        </w:rPr>
        <w:t xml:space="preserve"> </w:t>
      </w:r>
      <w:r>
        <w:t>giyilmesi</w:t>
      </w:r>
      <w:r>
        <w:rPr>
          <w:spacing w:val="-9"/>
        </w:rPr>
        <w:t xml:space="preserve"> </w:t>
      </w:r>
      <w:r>
        <w:t>ise</w:t>
      </w:r>
      <w:r>
        <w:rPr>
          <w:spacing w:val="-7"/>
        </w:rPr>
        <w:t xml:space="preserve"> </w:t>
      </w:r>
      <w:r>
        <w:t>hareketleri</w:t>
      </w:r>
      <w:r>
        <w:rPr>
          <w:spacing w:val="-11"/>
        </w:rPr>
        <w:t xml:space="preserve"> </w:t>
      </w:r>
      <w:r>
        <w:t>kısıtlayarak</w:t>
      </w:r>
      <w:r>
        <w:rPr>
          <w:spacing w:val="-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parmaklarda</w:t>
      </w:r>
      <w:r>
        <w:rPr>
          <w:spacing w:val="-10"/>
        </w:rPr>
        <w:t xml:space="preserve"> </w:t>
      </w:r>
      <w:r>
        <w:t>yorgunluğa</w:t>
      </w:r>
      <w:r>
        <w:rPr>
          <w:spacing w:val="-8"/>
        </w:rPr>
        <w:t xml:space="preserve"> </w:t>
      </w:r>
      <w:r>
        <w:t>neden</w:t>
      </w:r>
      <w:r>
        <w:rPr>
          <w:spacing w:val="-56"/>
        </w:rPr>
        <w:t xml:space="preserve"> </w:t>
      </w:r>
      <w:r>
        <w:t>olabilir.</w:t>
      </w:r>
      <w:r>
        <w:rPr>
          <w:spacing w:val="2"/>
        </w:rPr>
        <w:t xml:space="preserve"> </w:t>
      </w:r>
      <w:r>
        <w:t>Sıkı</w:t>
      </w:r>
      <w:r>
        <w:rPr>
          <w:spacing w:val="-1"/>
        </w:rPr>
        <w:t xml:space="preserve"> </w:t>
      </w:r>
      <w:r>
        <w:t>özellikteki</w:t>
      </w:r>
      <w:r>
        <w:rPr>
          <w:spacing w:val="1"/>
        </w:rPr>
        <w:t xml:space="preserve"> </w:t>
      </w:r>
      <w:r>
        <w:t>eldivenler</w:t>
      </w:r>
      <w:r>
        <w:rPr>
          <w:spacing w:val="2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cilt</w:t>
      </w:r>
      <w:r>
        <w:rPr>
          <w:spacing w:val="3"/>
        </w:rPr>
        <w:t xml:space="preserve"> </w:t>
      </w:r>
      <w:r>
        <w:t>problemlerine yol</w:t>
      </w:r>
      <w:r>
        <w:rPr>
          <w:spacing w:val="1"/>
        </w:rPr>
        <w:t xml:space="preserve"> </w:t>
      </w:r>
      <w:r>
        <w:t>açabilmektedir.</w:t>
      </w:r>
    </w:p>
    <w:p w:rsidR="007533E5" w:rsidRDefault="0057218B">
      <w:pPr>
        <w:spacing w:before="184"/>
        <w:ind w:left="196"/>
        <w:rPr>
          <w:rFonts w:ascii="Arial"/>
          <w:b/>
        </w:rPr>
      </w:pPr>
      <w:r>
        <w:rPr>
          <w:rFonts w:ascii="Arial"/>
          <w:b/>
          <w:color w:val="272727"/>
        </w:rPr>
        <w:t>Cildin</w:t>
      </w:r>
      <w:r>
        <w:rPr>
          <w:rFonts w:ascii="Arial"/>
          <w:b/>
          <w:color w:val="272727"/>
          <w:spacing w:val="-3"/>
        </w:rPr>
        <w:t xml:space="preserve"> </w:t>
      </w:r>
      <w:r>
        <w:rPr>
          <w:rFonts w:ascii="Arial"/>
          <w:b/>
          <w:color w:val="272727"/>
        </w:rPr>
        <w:t>durumu</w:t>
      </w:r>
    </w:p>
    <w:p w:rsidR="007533E5" w:rsidRDefault="0057218B">
      <w:pPr>
        <w:pStyle w:val="GvdeMetni"/>
        <w:spacing w:before="7" w:line="242" w:lineRule="auto"/>
        <w:ind w:left="196" w:right="638"/>
        <w:jc w:val="both"/>
      </w:pPr>
      <w:r>
        <w:t>Cilt üzerinde açık bir yara varsa eldiven kullanmadan önce su geçirmez özellikteki sargı bezi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yara</w:t>
      </w:r>
      <w:r>
        <w:rPr>
          <w:spacing w:val="1"/>
        </w:rPr>
        <w:t xml:space="preserve"> </w:t>
      </w:r>
      <w:r>
        <w:t>bandı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kapatılmalıdır.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var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psöriazis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ekzama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cilt</w:t>
      </w:r>
      <w:r>
        <w:rPr>
          <w:spacing w:val="1"/>
        </w:rPr>
        <w:t xml:space="preserve"> </w:t>
      </w:r>
      <w:r>
        <w:t>rahatsızlıkları da eldiven seçimini etkilemektedir. Bu durumda terlemeye bağlı iritasyondan</w:t>
      </w:r>
      <w:r>
        <w:rPr>
          <w:spacing w:val="1"/>
        </w:rPr>
        <w:t xml:space="preserve"> </w:t>
      </w:r>
      <w:r>
        <w:t>korunmak için eldiven giyilmeden önce pamuktan yapılmış ince bir astar giyilmelidir.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astarlar</w:t>
      </w:r>
      <w:r>
        <w:rPr>
          <w:spacing w:val="1"/>
        </w:rPr>
        <w:t xml:space="preserve"> </w:t>
      </w:r>
      <w:r>
        <w:t>düzenli</w:t>
      </w:r>
      <w:r>
        <w:rPr>
          <w:spacing w:val="2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yıkanmalıdır.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3"/>
        <w:rPr>
          <w:sz w:val="19"/>
        </w:rPr>
      </w:pPr>
    </w:p>
    <w:p w:rsidR="007533E5" w:rsidRDefault="0057218B">
      <w:pPr>
        <w:pStyle w:val="Balk1"/>
        <w:numPr>
          <w:ilvl w:val="0"/>
          <w:numId w:val="35"/>
        </w:numPr>
        <w:tabs>
          <w:tab w:val="left" w:pos="509"/>
        </w:tabs>
        <w:spacing w:before="0"/>
        <w:ind w:left="508" w:hanging="313"/>
      </w:pPr>
      <w:r>
        <w:t>İşin</w:t>
      </w:r>
      <w:r>
        <w:rPr>
          <w:spacing w:val="-4"/>
        </w:rPr>
        <w:t xml:space="preserve"> </w:t>
      </w:r>
      <w:r>
        <w:t>niteliği</w:t>
      </w:r>
    </w:p>
    <w:p w:rsidR="007533E5" w:rsidRDefault="0057218B">
      <w:pPr>
        <w:spacing w:before="183"/>
        <w:ind w:left="196"/>
        <w:rPr>
          <w:rFonts w:ascii="Arial"/>
          <w:b/>
        </w:rPr>
      </w:pPr>
      <w:r>
        <w:rPr>
          <w:rFonts w:ascii="Arial"/>
          <w:b/>
          <w:color w:val="272727"/>
        </w:rPr>
        <w:t>Ergonomi</w:t>
      </w:r>
    </w:p>
    <w:p w:rsidR="007533E5" w:rsidRDefault="0057218B">
      <w:pPr>
        <w:pStyle w:val="GvdeMetni"/>
        <w:spacing w:before="5" w:line="244" w:lineRule="auto"/>
        <w:ind w:left="196" w:right="633"/>
        <w:jc w:val="both"/>
      </w:pPr>
      <w:r>
        <w:t>Laboratuvarda</w:t>
      </w:r>
      <w:r>
        <w:rPr>
          <w:spacing w:val="-8"/>
        </w:rPr>
        <w:t xml:space="preserve"> </w:t>
      </w:r>
      <w:r>
        <w:t>yapılan</w:t>
      </w:r>
      <w:r>
        <w:rPr>
          <w:spacing w:val="-9"/>
        </w:rPr>
        <w:t xml:space="preserve"> </w:t>
      </w:r>
      <w:r>
        <w:t>çalışmanın</w:t>
      </w:r>
      <w:r>
        <w:rPr>
          <w:spacing w:val="-9"/>
        </w:rPr>
        <w:t xml:space="preserve"> </w:t>
      </w:r>
      <w:r>
        <w:t>niteliğine</w:t>
      </w:r>
      <w:r>
        <w:rPr>
          <w:spacing w:val="-8"/>
        </w:rPr>
        <w:t xml:space="preserve"> </w:t>
      </w:r>
      <w:r>
        <w:t>bağlı</w:t>
      </w:r>
      <w:r>
        <w:rPr>
          <w:spacing w:val="-12"/>
        </w:rPr>
        <w:t xml:space="preserve"> </w:t>
      </w:r>
      <w:r>
        <w:t>olarak</w:t>
      </w:r>
      <w:r>
        <w:rPr>
          <w:spacing w:val="-10"/>
        </w:rPr>
        <w:t xml:space="preserve"> </w:t>
      </w:r>
      <w:r>
        <w:t>farklı</w:t>
      </w:r>
      <w:r>
        <w:rPr>
          <w:spacing w:val="-11"/>
        </w:rPr>
        <w:t xml:space="preserve"> </w:t>
      </w:r>
      <w:r>
        <w:t>tipte</w:t>
      </w:r>
      <w:r>
        <w:rPr>
          <w:spacing w:val="-8"/>
        </w:rPr>
        <w:t xml:space="preserve"> </w:t>
      </w:r>
      <w:r>
        <w:t>eldiven</w:t>
      </w:r>
      <w:r>
        <w:rPr>
          <w:spacing w:val="-11"/>
        </w:rPr>
        <w:t xml:space="preserve"> </w:t>
      </w:r>
      <w:r>
        <w:t>seçmek</w:t>
      </w:r>
      <w:r>
        <w:rPr>
          <w:spacing w:val="-11"/>
        </w:rPr>
        <w:t xml:space="preserve"> </w:t>
      </w:r>
      <w:r>
        <w:t>gerekebilir.</w:t>
      </w:r>
      <w:r>
        <w:rPr>
          <w:spacing w:val="1"/>
        </w:rPr>
        <w:t xml:space="preserve"> </w:t>
      </w:r>
      <w:r>
        <w:t>Örneğin, pipetleme gibi çok sayıda tekrar gerektiren çalışmalar için seçilen eldivenlerin iyi bir</w:t>
      </w:r>
      <w:r>
        <w:rPr>
          <w:spacing w:val="1"/>
        </w:rPr>
        <w:t xml:space="preserve"> </w:t>
      </w:r>
      <w:r>
        <w:t>esnekliğe ve elastikiyete sahip olması gerekir. Eldiven, imal edildiği materyal kalınlaştıkça</w:t>
      </w:r>
      <w:r>
        <w:rPr>
          <w:spacing w:val="1"/>
        </w:rPr>
        <w:t xml:space="preserve"> </w:t>
      </w:r>
      <w:r>
        <w:t>kimyasal ya da mekanik hasara karşı daha dayanıklı hale gelir.</w:t>
      </w:r>
      <w:r>
        <w:rPr>
          <w:spacing w:val="1"/>
        </w:rPr>
        <w:t xml:space="preserve"> </w:t>
      </w:r>
      <w:r>
        <w:t>Ancak bu durumda kavrama</w:t>
      </w:r>
      <w:r>
        <w:rPr>
          <w:spacing w:val="1"/>
        </w:rPr>
        <w:t xml:space="preserve"> </w:t>
      </w:r>
      <w:r>
        <w:t>ve rahat hareket</w:t>
      </w:r>
      <w:r>
        <w:rPr>
          <w:spacing w:val="1"/>
        </w:rPr>
        <w:t xml:space="preserve"> </w:t>
      </w:r>
      <w:r>
        <w:t>etmekte zorlaşır.</w:t>
      </w:r>
      <w:r>
        <w:rPr>
          <w:spacing w:val="1"/>
        </w:rPr>
        <w:t xml:space="preserve"> </w:t>
      </w:r>
      <w:r>
        <w:t>İnce materyal kullanılarak</w:t>
      </w:r>
      <w:r>
        <w:rPr>
          <w:spacing w:val="1"/>
        </w:rPr>
        <w:t xml:space="preserve"> </w:t>
      </w:r>
      <w:r>
        <w:t>hazırlanmış eldivenlerin ise</w:t>
      </w:r>
      <w:r>
        <w:rPr>
          <w:spacing w:val="1"/>
        </w:rPr>
        <w:t xml:space="preserve"> </w:t>
      </w:r>
      <w:r>
        <w:t>özellikle fiziksel</w:t>
      </w:r>
      <w:r>
        <w:rPr>
          <w:spacing w:val="2"/>
        </w:rPr>
        <w:t xml:space="preserve"> </w:t>
      </w:r>
      <w:r>
        <w:t>tehlikelere</w:t>
      </w:r>
      <w:r>
        <w:rPr>
          <w:spacing w:val="1"/>
        </w:rPr>
        <w:t xml:space="preserve"> </w:t>
      </w:r>
      <w:r>
        <w:t>karşı</w:t>
      </w:r>
      <w:r>
        <w:rPr>
          <w:spacing w:val="-2"/>
        </w:rPr>
        <w:t xml:space="preserve"> </w:t>
      </w:r>
      <w:r>
        <w:t>koruyuculukları zayıftır.</w:t>
      </w:r>
    </w:p>
    <w:p w:rsidR="007533E5" w:rsidRDefault="0057218B">
      <w:pPr>
        <w:pStyle w:val="Balk4"/>
        <w:spacing w:before="172"/>
        <w:rPr>
          <w:rFonts w:ascii="Arial" w:hAnsi="Arial"/>
        </w:rPr>
      </w:pPr>
      <w:r>
        <w:rPr>
          <w:rFonts w:ascii="Arial" w:hAnsi="Arial"/>
        </w:rPr>
        <w:t>Manşet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uzunluğu</w:t>
      </w:r>
    </w:p>
    <w:p w:rsidR="007533E5" w:rsidRDefault="0057218B">
      <w:pPr>
        <w:pStyle w:val="GvdeMetni"/>
        <w:spacing w:before="8" w:line="244" w:lineRule="auto"/>
        <w:ind w:left="196" w:right="632"/>
        <w:jc w:val="both"/>
      </w:pPr>
      <w:r>
        <w:t>Standart</w:t>
      </w:r>
      <w:r>
        <w:rPr>
          <w:spacing w:val="-8"/>
        </w:rPr>
        <w:t xml:space="preserve"> </w:t>
      </w:r>
      <w:r>
        <w:t>tek</w:t>
      </w:r>
      <w:r>
        <w:rPr>
          <w:spacing w:val="-9"/>
        </w:rPr>
        <w:t xml:space="preserve"> </w:t>
      </w:r>
      <w:r>
        <w:t>kullanımlık</w:t>
      </w:r>
      <w:r>
        <w:rPr>
          <w:spacing w:val="-5"/>
        </w:rPr>
        <w:t xml:space="preserve"> </w:t>
      </w:r>
      <w:r>
        <w:t>eldivenler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bileğinin</w:t>
      </w:r>
      <w:r>
        <w:rPr>
          <w:spacing w:val="-7"/>
        </w:rPr>
        <w:t xml:space="preserve"> </w:t>
      </w:r>
      <w:r>
        <w:t>küçük</w:t>
      </w:r>
      <w:r>
        <w:rPr>
          <w:spacing w:val="-6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alanını</w:t>
      </w:r>
      <w:r>
        <w:rPr>
          <w:spacing w:val="-10"/>
        </w:rPr>
        <w:t xml:space="preserve"> </w:t>
      </w:r>
      <w:r>
        <w:t>korurken,</w:t>
      </w:r>
      <w:r>
        <w:rPr>
          <w:spacing w:val="-5"/>
        </w:rPr>
        <w:t xml:space="preserve"> </w:t>
      </w:r>
      <w:r>
        <w:t>laboratuvar</w:t>
      </w:r>
      <w:r>
        <w:rPr>
          <w:spacing w:val="-9"/>
        </w:rPr>
        <w:t xml:space="preserve"> </w:t>
      </w:r>
      <w:r>
        <w:t>giysisinin</w:t>
      </w:r>
      <w:r>
        <w:rPr>
          <w:spacing w:val="1"/>
        </w:rPr>
        <w:t xml:space="preserve"> </w:t>
      </w:r>
      <w:r>
        <w:t>kol</w:t>
      </w:r>
      <w:r>
        <w:rPr>
          <w:spacing w:val="1"/>
        </w:rPr>
        <w:t xml:space="preserve"> </w:t>
      </w:r>
      <w:r>
        <w:t>kısmı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eldivenin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kısmı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boşluk</w:t>
      </w:r>
      <w:r>
        <w:rPr>
          <w:spacing w:val="1"/>
        </w:rPr>
        <w:t xml:space="preserve"> </w:t>
      </w:r>
      <w:r>
        <w:t>kalmasına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olabilmektedir.</w:t>
      </w:r>
      <w:r>
        <w:rPr>
          <w:spacing w:val="1"/>
        </w:rPr>
        <w:t xml:space="preserve"> </w:t>
      </w:r>
      <w:r>
        <w:t>Korunmanın tam olarak sağlanabilmesi için laboratuvar giysisinin kol kısmı uzun ve manşet</w:t>
      </w:r>
      <w:r>
        <w:rPr>
          <w:spacing w:val="1"/>
        </w:rPr>
        <w:t xml:space="preserve"> </w:t>
      </w:r>
      <w:r>
        <w:t>kısmı eldivenin üst kısmını saracak şekilde tasarlanmış olması gerekmektedir. Bu amaçla</w:t>
      </w:r>
      <w:r>
        <w:rPr>
          <w:spacing w:val="1"/>
        </w:rPr>
        <w:t xml:space="preserve"> </w:t>
      </w:r>
      <w:r>
        <w:t>elastik kol ağzı bandı da kullanılabilmektedir. Giysilerin korunması amacına yönelik olarak</w:t>
      </w:r>
      <w:r>
        <w:rPr>
          <w:spacing w:val="1"/>
        </w:rPr>
        <w:t xml:space="preserve"> </w:t>
      </w:r>
      <w:r>
        <w:t>uzun konçlu eldiven ya da kol koruyucular da kullanılabilir. Yüksek riskli patojenlerle, büyük</w:t>
      </w:r>
      <w:r>
        <w:rPr>
          <w:spacing w:val="1"/>
        </w:rPr>
        <w:t xml:space="preserve"> </w:t>
      </w:r>
      <w:r>
        <w:t>hacimli sıvılarla ya da tehlikeli kimyasallarla çalışılıyorsa ön kolu da saracak uzun eldiven</w:t>
      </w:r>
      <w:r>
        <w:rPr>
          <w:spacing w:val="1"/>
        </w:rPr>
        <w:t xml:space="preserve"> </w:t>
      </w:r>
      <w:r>
        <w:t>giyilmelidir.</w:t>
      </w:r>
      <w:r>
        <w:rPr>
          <w:spacing w:val="-10"/>
        </w:rPr>
        <w:t xml:space="preserve"> </w:t>
      </w:r>
      <w:r>
        <w:t>Bu</w:t>
      </w:r>
      <w:r>
        <w:rPr>
          <w:spacing w:val="-10"/>
        </w:rPr>
        <w:t xml:space="preserve"> </w:t>
      </w:r>
      <w:r>
        <w:t>tip</w:t>
      </w:r>
      <w:r>
        <w:rPr>
          <w:spacing w:val="-10"/>
        </w:rPr>
        <w:t xml:space="preserve"> </w:t>
      </w:r>
      <w:r>
        <w:t>eldivenler</w:t>
      </w:r>
      <w:r>
        <w:rPr>
          <w:spacing w:val="-10"/>
        </w:rPr>
        <w:t xml:space="preserve"> </w:t>
      </w:r>
      <w:r>
        <w:t>sıvı</w:t>
      </w:r>
      <w:r>
        <w:rPr>
          <w:spacing w:val="-13"/>
        </w:rPr>
        <w:t xml:space="preserve"> </w:t>
      </w:r>
      <w:r>
        <w:t>nitrojen</w:t>
      </w:r>
      <w:r>
        <w:rPr>
          <w:spacing w:val="-13"/>
        </w:rPr>
        <w:t xml:space="preserve"> </w:t>
      </w:r>
      <w:r>
        <w:t>gibi</w:t>
      </w:r>
      <w:r>
        <w:rPr>
          <w:spacing w:val="-11"/>
        </w:rPr>
        <w:t xml:space="preserve"> </w:t>
      </w:r>
      <w:r>
        <w:t>çok</w:t>
      </w:r>
      <w:r>
        <w:rPr>
          <w:spacing w:val="-8"/>
        </w:rPr>
        <w:t xml:space="preserve"> </w:t>
      </w:r>
      <w:r>
        <w:t>düşük</w:t>
      </w:r>
      <w:r>
        <w:rPr>
          <w:spacing w:val="-10"/>
        </w:rPr>
        <w:t xml:space="preserve"> </w:t>
      </w:r>
      <w:r>
        <w:t>ısılara</w:t>
      </w:r>
      <w:r>
        <w:rPr>
          <w:spacing w:val="-9"/>
        </w:rPr>
        <w:t xml:space="preserve"> </w:t>
      </w:r>
      <w:r>
        <w:t>maruz</w:t>
      </w:r>
      <w:r>
        <w:rPr>
          <w:spacing w:val="-13"/>
        </w:rPr>
        <w:t xml:space="preserve"> </w:t>
      </w:r>
      <w:r>
        <w:t>kalma</w:t>
      </w:r>
      <w:r>
        <w:rPr>
          <w:spacing w:val="-12"/>
        </w:rPr>
        <w:t xml:space="preserve"> </w:t>
      </w:r>
      <w:r>
        <w:t>söz</w:t>
      </w:r>
      <w:r>
        <w:rPr>
          <w:spacing w:val="-12"/>
        </w:rPr>
        <w:t xml:space="preserve"> </w:t>
      </w:r>
      <w:r>
        <w:t>konusu</w:t>
      </w:r>
      <w:r>
        <w:rPr>
          <w:spacing w:val="-13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durumlarda</w:t>
      </w:r>
      <w:r>
        <w:rPr>
          <w:spacing w:val="-1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giyilmelidir.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1"/>
        <w:numPr>
          <w:ilvl w:val="0"/>
          <w:numId w:val="35"/>
        </w:numPr>
        <w:tabs>
          <w:tab w:val="left" w:pos="511"/>
        </w:tabs>
        <w:spacing w:before="202"/>
      </w:pPr>
      <w:r>
        <w:t>Çalışma</w:t>
      </w:r>
      <w:r>
        <w:rPr>
          <w:spacing w:val="-11"/>
        </w:rPr>
        <w:t xml:space="preserve"> </w:t>
      </w:r>
      <w:r>
        <w:t>koşulları</w:t>
      </w:r>
    </w:p>
    <w:p w:rsidR="007533E5" w:rsidRDefault="0057218B">
      <w:pPr>
        <w:pStyle w:val="GvdeMetni"/>
        <w:spacing w:before="187" w:line="244" w:lineRule="auto"/>
        <w:ind w:left="196" w:right="977"/>
        <w:jc w:val="both"/>
      </w:pPr>
      <w:r>
        <w:t>Sıcaklık</w:t>
      </w:r>
      <w:r>
        <w:rPr>
          <w:spacing w:val="1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şartları</w:t>
      </w:r>
      <w:r>
        <w:rPr>
          <w:spacing w:val="1"/>
        </w:rPr>
        <w:t xml:space="preserve"> </w:t>
      </w:r>
      <w:r>
        <w:t>düşünüldüğünde</w:t>
      </w:r>
      <w:r>
        <w:rPr>
          <w:spacing w:val="1"/>
        </w:rPr>
        <w:t xml:space="preserve"> </w:t>
      </w:r>
      <w:r>
        <w:t>eldiven</w:t>
      </w:r>
      <w:r>
        <w:rPr>
          <w:spacing w:val="1"/>
        </w:rPr>
        <w:t xml:space="preserve"> </w:t>
      </w:r>
      <w:r>
        <w:t>seçimini</w:t>
      </w:r>
      <w:r>
        <w:rPr>
          <w:spacing w:val="1"/>
        </w:rPr>
        <w:t xml:space="preserve"> </w:t>
      </w:r>
      <w:r>
        <w:t>etkileyen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faktördür. Eldivenlerin iç kısmında oluşan tere uzun sure maruz kalınması dermatite ya da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cilt</w:t>
      </w:r>
      <w:r>
        <w:rPr>
          <w:spacing w:val="1"/>
        </w:rPr>
        <w:t xml:space="preserve"> </w:t>
      </w:r>
      <w:r>
        <w:t>reaksiyonlarına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olabilmektedir.</w:t>
      </w:r>
      <w:r>
        <w:rPr>
          <w:spacing w:val="1"/>
        </w:rPr>
        <w:t xml:space="preserve"> </w:t>
      </w:r>
      <w:r>
        <w:t>Rahat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çalışabilmek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eldivenler</w:t>
      </w:r>
      <w:r>
        <w:rPr>
          <w:spacing w:val="-12"/>
        </w:rPr>
        <w:t xml:space="preserve"> </w:t>
      </w:r>
      <w:r>
        <w:t>sık</w:t>
      </w:r>
      <w:r>
        <w:rPr>
          <w:spacing w:val="-10"/>
        </w:rPr>
        <w:t xml:space="preserve"> </w:t>
      </w:r>
      <w:r>
        <w:t>sık</w:t>
      </w:r>
      <w:r>
        <w:rPr>
          <w:spacing w:val="-10"/>
        </w:rPr>
        <w:t xml:space="preserve"> </w:t>
      </w:r>
      <w:r>
        <w:t>değiştirilmeli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yeni</w:t>
      </w:r>
      <w:r>
        <w:rPr>
          <w:spacing w:val="-14"/>
        </w:rPr>
        <w:t xml:space="preserve"> </w:t>
      </w:r>
      <w:r>
        <w:t>eldivenler</w:t>
      </w:r>
      <w:r>
        <w:rPr>
          <w:spacing w:val="-13"/>
        </w:rPr>
        <w:t xml:space="preserve"> </w:t>
      </w:r>
      <w:r>
        <w:t>giyilmeden</w:t>
      </w:r>
      <w:r>
        <w:rPr>
          <w:spacing w:val="-13"/>
        </w:rPr>
        <w:t xml:space="preserve"> </w:t>
      </w:r>
      <w:r>
        <w:t>önce</w:t>
      </w:r>
      <w:r>
        <w:rPr>
          <w:spacing w:val="-14"/>
        </w:rPr>
        <w:t xml:space="preserve"> </w:t>
      </w:r>
      <w:r>
        <w:t>eller</w:t>
      </w:r>
      <w:r>
        <w:rPr>
          <w:spacing w:val="-14"/>
        </w:rPr>
        <w:t xml:space="preserve"> </w:t>
      </w:r>
      <w:r>
        <w:t>kurulanmalıdır.</w:t>
      </w:r>
      <w:r>
        <w:rPr>
          <w:spacing w:val="-12"/>
        </w:rPr>
        <w:t xml:space="preserve"> </w:t>
      </w:r>
      <w:r>
        <w:t>Terin</w:t>
      </w:r>
      <w:r>
        <w:rPr>
          <w:spacing w:val="-56"/>
        </w:rPr>
        <w:t xml:space="preserve"> </w:t>
      </w:r>
      <w:r>
        <w:t>emilmesi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pamuktan</w:t>
      </w:r>
      <w:r>
        <w:rPr>
          <w:spacing w:val="-1"/>
        </w:rPr>
        <w:t xml:space="preserve"> </w:t>
      </w:r>
      <w:r>
        <w:t>imal</w:t>
      </w:r>
      <w:r>
        <w:rPr>
          <w:spacing w:val="2"/>
        </w:rPr>
        <w:t xml:space="preserve"> </w:t>
      </w:r>
      <w:r>
        <w:t>edilmiş</w:t>
      </w:r>
      <w:r>
        <w:rPr>
          <w:spacing w:val="2"/>
        </w:rPr>
        <w:t xml:space="preserve"> </w:t>
      </w:r>
      <w:r>
        <w:t>astarlar</w:t>
      </w:r>
      <w:r>
        <w:rPr>
          <w:spacing w:val="-1"/>
        </w:rPr>
        <w:t xml:space="preserve"> </w:t>
      </w:r>
      <w:r>
        <w:t>kullanılabilir.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2D2340">
      <w:pPr>
        <w:pStyle w:val="Balk1"/>
      </w:pPr>
      <w:r>
        <w:lastRenderedPageBreak/>
        <w:pict>
          <v:shape id="_x0000_s1149" type="#_x0000_t202" style="position:absolute;left:0;text-align:left;margin-left:71.05pt;margin-top:25.95pt;width:453.2pt;height:194.7pt;z-index:-251598848;mso-wrap-distance-left:0;mso-wrap-distance-right:0;mso-position-horizontal-relative:page" fillcolor="#deeaf6" strokecolor="#ececec" strokeweight=".16936mm">
            <v:textbox inset="0,0,0,0">
              <w:txbxContent>
                <w:p w:rsidR="0057218B" w:rsidRDefault="0057218B">
                  <w:pPr>
                    <w:spacing w:before="115"/>
                    <w:ind w:left="105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Aşağıdaki</w:t>
                  </w:r>
                  <w:r>
                    <w:rPr>
                      <w:rFonts w:ascii="Comic Sans MS" w:hAnsi="Comic Sans MS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durumlarda</w:t>
                  </w:r>
                  <w:r>
                    <w:rPr>
                      <w:rFonts w:ascii="Comic Sans MS" w:hAnsi="Comic Sans MS"/>
                      <w:b/>
                      <w:spacing w:val="-7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eldiven</w:t>
                  </w:r>
                  <w:r>
                    <w:rPr>
                      <w:rFonts w:ascii="Comic Sans MS" w:hAnsi="Comic Sans MS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kullanılmalıdır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before="1" w:line="279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Kan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kan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ürünleri,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vücut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sıvı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çıktıları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temas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gerektiren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çalışmalar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line="242" w:lineRule="auto"/>
                    <w:ind w:right="106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Temas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durumunda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zarar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verme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riski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bulunan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kimyasal,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biyolojik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fiziksel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riskin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bulunduğu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durumda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ind w:right="112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Kan</w:t>
                  </w:r>
                  <w:r>
                    <w:rPr>
                      <w:rFonts w:ascii="Comic Sans MS" w:hAnsi="Comic Sans MS"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4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kan</w:t>
                  </w:r>
                  <w:r>
                    <w:rPr>
                      <w:rFonts w:ascii="Comic Sans MS" w:hAnsi="Comic Sans MS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ürünleri</w:t>
                  </w:r>
                  <w:r>
                    <w:rPr>
                      <w:rFonts w:ascii="Comic Sans MS" w:hAnsi="Comic Sans MS"/>
                      <w:spacing w:val="4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ya</w:t>
                  </w:r>
                  <w:r>
                    <w:rPr>
                      <w:rFonts w:ascii="Comic Sans MS" w:hAnsi="Comic Sans MS"/>
                      <w:spacing w:val="4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da</w:t>
                  </w:r>
                  <w:r>
                    <w:rPr>
                      <w:rFonts w:ascii="Comic Sans MS" w:hAnsi="Comic Sans MS"/>
                      <w:spacing w:val="4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diğer</w:t>
                  </w:r>
                  <w:r>
                    <w:rPr>
                      <w:rFonts w:ascii="Comic Sans MS" w:hAnsi="Comic Sans MS"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potansiyel</w:t>
                  </w:r>
                  <w:r>
                    <w:rPr>
                      <w:rFonts w:ascii="Comic Sans MS" w:hAnsi="Comic Sans MS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enfekte</w:t>
                  </w:r>
                  <w:r>
                    <w:rPr>
                      <w:rFonts w:ascii="Comic Sans MS" w:hAnsi="Comic Sans MS"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materyaller</w:t>
                  </w:r>
                  <w:r>
                    <w:rPr>
                      <w:rFonts w:ascii="Comic Sans MS" w:hAnsi="Comic Sans MS"/>
                      <w:spacing w:val="4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4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kontamine</w:t>
                  </w:r>
                  <w:r>
                    <w:rPr>
                      <w:rFonts w:ascii="Comic Sans MS" w:hAnsi="Comic Sans MS"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araç</w:t>
                  </w:r>
                  <w:r>
                    <w:rPr>
                      <w:rFonts w:ascii="Comic Sans MS" w:hAnsi="Comic Sans MS"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yüzeyler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temas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gereken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durumlarda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Deri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bütünlüğünün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bozulduğu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(sıyrık,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çizik,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kesik,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dermatit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...)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koşulda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Biyolojik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atık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torbalarının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taşınmaları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Potansiyel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enfeksiyöz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materyaller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çalışma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ya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da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bunların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bertaraf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edilmesi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Potansiyel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toksik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kontamine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olmuş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malzemelerle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temas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olasılığında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line="242" w:lineRule="auto"/>
                    <w:ind w:right="114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Biyolojik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tehlike</w:t>
                  </w:r>
                  <w:r>
                    <w:rPr>
                      <w:rFonts w:ascii="Comic Sans MS" w:hAnsi="Comic Sans MS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kimyasal</w:t>
                  </w:r>
                  <w:r>
                    <w:rPr>
                      <w:rFonts w:ascii="Comic Sans MS" w:hAnsi="Comic Sans MS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atıklar</w:t>
                  </w:r>
                  <w:r>
                    <w:rPr>
                      <w:rFonts w:ascii="Comic Sans MS" w:hAnsi="Comic Sans MS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ortaya</w:t>
                  </w:r>
                  <w:r>
                    <w:rPr>
                      <w:rFonts w:ascii="Comic Sans MS" w:hAnsi="Comic Sans MS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çıkan</w:t>
                  </w:r>
                  <w:r>
                    <w:rPr>
                      <w:rFonts w:ascii="Comic Sans MS" w:hAnsi="Comic Sans MS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sıçrama,</w:t>
                  </w:r>
                  <w:r>
                    <w:rPr>
                      <w:rFonts w:ascii="Comic Sans MS" w:hAnsi="Comic Sans MS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bulaşların</w:t>
                  </w:r>
                  <w:r>
                    <w:rPr>
                      <w:rFonts w:ascii="Comic Sans MS" w:hAnsi="Comic Sans MS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temizliği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ya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da</w:t>
                  </w:r>
                  <w:r>
                    <w:rPr>
                      <w:rFonts w:ascii="Comic Sans MS" w:hAnsi="Comic Sans MS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nitelikteki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maddeleri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içeren atıkların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ortadan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kaldırılması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31"/>
                    </w:numPr>
                    <w:tabs>
                      <w:tab w:val="left" w:pos="560"/>
                    </w:tabs>
                    <w:spacing w:line="276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Radyoaktif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materyalle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çalışma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48" type="#_x0000_t202" style="position:absolute;left:0;text-align:left;margin-left:71.05pt;margin-top:233.7pt;width:453.2pt;height:194.7pt;z-index:-251597824;mso-wrap-distance-left:0;mso-wrap-distance-right:0;mso-position-horizontal-relative:page" fillcolor="#deeaf6" strokecolor="#ececec" strokeweight=".16936mm">
            <v:textbox inset="0,0,0,0">
              <w:txbxContent>
                <w:p w:rsidR="0057218B" w:rsidRDefault="0057218B">
                  <w:pPr>
                    <w:spacing w:before="112"/>
                    <w:ind w:left="105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Eldiven</w:t>
                  </w:r>
                  <w:r>
                    <w:rPr>
                      <w:rFonts w:ascii="Comic Sans MS" w:hAnsi="Comic Sans MS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kullanırken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spacing w:before="4" w:line="279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Eldiveni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kullanmadan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önce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inceleyin.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Gözle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görünür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hasarı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olan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eldiveni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kullanmayın.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Kullanım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aşırı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derecede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kirlenmiş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eldivenleri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yenisiyle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değiştirin.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spacing w:line="242" w:lineRule="auto"/>
                    <w:ind w:right="106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Kullanım</w:t>
                  </w:r>
                  <w:r>
                    <w:rPr>
                      <w:rFonts w:ascii="Comic Sans MS" w:hAnsi="Comic Sans MS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  <w:r>
                    <w:rPr>
                      <w:rFonts w:ascii="Comic Sans MS" w:hAnsi="Comic Sans MS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</w:t>
                  </w:r>
                  <w:r>
                    <w:rPr>
                      <w:rFonts w:ascii="Comic Sans MS" w:hAnsi="Comic Sans MS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zarar</w:t>
                  </w:r>
                  <w:r>
                    <w:rPr>
                      <w:rFonts w:ascii="Comic Sans MS" w:hAnsi="Comic Sans MS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görürse,</w:t>
                  </w:r>
                  <w:r>
                    <w:rPr>
                      <w:rFonts w:ascii="Comic Sans MS" w:hAnsi="Comic Sans MS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öncelikle</w:t>
                  </w:r>
                  <w:r>
                    <w:rPr>
                      <w:rFonts w:ascii="Comic Sans MS" w:hAnsi="Comic Sans MS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ellerinizi</w:t>
                  </w:r>
                  <w:r>
                    <w:rPr>
                      <w:rFonts w:ascii="Comic Sans MS" w:hAnsi="Comic Sans MS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yıkayın,</w:t>
                  </w:r>
                  <w:r>
                    <w:rPr>
                      <w:rFonts w:ascii="Comic Sans MS" w:hAnsi="Comic Sans MS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ardından</w:t>
                  </w:r>
                  <w:r>
                    <w:rPr>
                      <w:rFonts w:ascii="Comic Sans MS" w:hAnsi="Comic Sans MS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yeni</w:t>
                  </w:r>
                  <w:r>
                    <w:rPr>
                      <w:rFonts w:ascii="Comic Sans MS" w:hAnsi="Comic Sans MS"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giyin.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spacing w:line="275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Eldivenleri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laboratuvar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dışında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kullanmayın.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ind w:right="110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Laboratuvardan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çıkmadan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önce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laboratuvar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içerisindeki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temiz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alanlara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dokunmadan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önce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eldivenleri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mutlaka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çıkarın.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ind w:right="10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Kullanımı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bitmiş,</w:t>
                  </w:r>
                  <w:r>
                    <w:rPr>
                      <w:rFonts w:ascii="Comic Sans MS" w:hAnsi="Comic Sans MS"/>
                      <w:spacing w:val="1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biyolojik</w:t>
                  </w:r>
                  <w:r>
                    <w:rPr>
                      <w:rFonts w:ascii="Comic Sans MS" w:hAnsi="Comic Sans MS"/>
                      <w:spacing w:val="1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</w:t>
                  </w:r>
                  <w:r>
                    <w:rPr>
                      <w:rFonts w:ascii="Comic Sans MS" w:hAnsi="Comic Sans MS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kontamine</w:t>
                  </w:r>
                  <w:r>
                    <w:rPr>
                      <w:rFonts w:ascii="Comic Sans MS" w:hAnsi="Comic Sans MS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olmuş</w:t>
                  </w:r>
                  <w:r>
                    <w:rPr>
                      <w:rFonts w:ascii="Comic Sans MS" w:hAnsi="Comic Sans MS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tüm</w:t>
                  </w:r>
                  <w:r>
                    <w:rPr>
                      <w:rFonts w:ascii="Comic Sans MS" w:hAnsi="Comic Sans MS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eldivenleri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otoklav</w:t>
                  </w:r>
                  <w:r>
                    <w:rPr>
                      <w:rFonts w:ascii="Comic Sans MS" w:hAnsi="Comic Sans MS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torbasına</w:t>
                  </w:r>
                  <w:r>
                    <w:rPr>
                      <w:rFonts w:ascii="Comic Sans MS" w:hAnsi="Comic Sans MS"/>
                      <w:spacing w:val="-5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atın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ardından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ellerinizi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yıkayın.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ind w:right="110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Sadece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potansiyel</w:t>
                  </w:r>
                  <w:r>
                    <w:rPr>
                      <w:rFonts w:ascii="Comic Sans MS" w:hAnsi="Comic Sans MS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tehlike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temas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süresince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kullanın,</w:t>
                  </w:r>
                  <w:r>
                    <w:rPr>
                      <w:rFonts w:ascii="Comic Sans MS" w:hAnsi="Comic Sans MS"/>
                      <w:spacing w:val="1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işe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ara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verildiğinde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veya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iş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tamamlandığında uygun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şekilde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çıkarın.</w:t>
                  </w:r>
                </w:p>
                <w:p w:rsidR="0057218B" w:rsidRDefault="0057218B">
                  <w:pPr>
                    <w:numPr>
                      <w:ilvl w:val="0"/>
                      <w:numId w:val="30"/>
                    </w:numPr>
                    <w:tabs>
                      <w:tab w:val="left" w:pos="560"/>
                    </w:tabs>
                    <w:spacing w:before="1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Tek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kullanımlık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eldivenler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yıkanmamalı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tekrar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kullanılmamalıdır.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47" type="#_x0000_t202" style="position:absolute;left:0;text-align:left;margin-left:71.05pt;margin-top:440.4pt;width:453.2pt;height:124.85pt;z-index:-251596800;mso-wrap-distance-left:0;mso-wrap-distance-right:0;mso-position-horizontal-relative:page" fillcolor="#deeaf6" strokecolor="#ececec" strokeweight=".16936mm">
            <v:textbox inset="0,0,0,0">
              <w:txbxContent>
                <w:p w:rsidR="0057218B" w:rsidRDefault="0057218B">
                  <w:pPr>
                    <w:spacing w:before="112"/>
                    <w:ind w:left="105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Eldivenin</w:t>
                  </w:r>
                  <w:r>
                    <w:rPr>
                      <w:rFonts w:ascii="Comic Sans MS" w:hAnsi="Comic Sans MS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çıkarılması</w:t>
                  </w:r>
                </w:p>
                <w:p w:rsidR="0057218B" w:rsidRDefault="0057218B">
                  <w:pPr>
                    <w:numPr>
                      <w:ilvl w:val="0"/>
                      <w:numId w:val="29"/>
                    </w:numPr>
                    <w:tabs>
                      <w:tab w:val="left" w:pos="560"/>
                    </w:tabs>
                    <w:spacing w:before="2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İlk</w:t>
                  </w:r>
                  <w:r>
                    <w:rPr>
                      <w:rFonts w:ascii="Comic Sans MS" w:hAnsi="Comic Sans MS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eldiveni</w:t>
                  </w:r>
                  <w:r>
                    <w:rPr>
                      <w:rFonts w:ascii="Comic Sans MS" w:hAnsi="Comic Sans MS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ağız</w:t>
                  </w:r>
                  <w:r>
                    <w:rPr>
                      <w:rFonts w:ascii="Comic Sans MS" w:hAnsi="Comic Sans MS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kısmından</w:t>
                  </w:r>
                  <w:r>
                    <w:rPr>
                      <w:rFonts w:ascii="Comic Sans MS" w:hAnsi="Comic Sans MS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tutun,</w:t>
                  </w:r>
                  <w:r>
                    <w:rPr>
                      <w:rFonts w:ascii="Comic Sans MS" w:hAnsi="Comic Sans MS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tersini</w:t>
                  </w:r>
                  <w:r>
                    <w:rPr>
                      <w:rFonts w:ascii="Comic Sans MS" w:hAnsi="Comic Sans MS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çevirin</w:t>
                  </w:r>
                  <w:r>
                    <w:rPr>
                      <w:rFonts w:ascii="Comic Sans MS" w:hAnsi="Comic Sans MS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aşağı</w:t>
                  </w:r>
                  <w:r>
                    <w:rPr>
                      <w:rFonts w:ascii="Comic Sans MS" w:hAnsi="Comic Sans MS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doğru</w:t>
                  </w:r>
                  <w:r>
                    <w:rPr>
                      <w:rFonts w:ascii="Comic Sans MS" w:hAnsi="Comic Sans MS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çekerek</w:t>
                  </w:r>
                  <w:r>
                    <w:rPr>
                      <w:rFonts w:ascii="Comic Sans MS" w:hAnsi="Comic Sans MS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elinizden</w:t>
                  </w:r>
                  <w:r>
                    <w:rPr>
                      <w:rFonts w:ascii="Comic Sans MS" w:hAnsi="Comic Sans MS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çıkarın</w:t>
                  </w:r>
                  <w:r>
                    <w:rPr>
                      <w:rFonts w:ascii="Comic Sans MS" w:hAnsi="Comic Sans MS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(1).</w:t>
                  </w:r>
                </w:p>
                <w:p w:rsidR="0057218B" w:rsidRDefault="0057218B">
                  <w:pPr>
                    <w:numPr>
                      <w:ilvl w:val="0"/>
                      <w:numId w:val="29"/>
                    </w:numPr>
                    <w:tabs>
                      <w:tab w:val="left" w:pos="560"/>
                    </w:tabs>
                    <w:spacing w:before="2"/>
                    <w:ind w:right="112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Çıkardığınız</w:t>
                  </w:r>
                  <w:r>
                    <w:rPr>
                      <w:rFonts w:ascii="Comic Sans MS" w:hAnsi="Comic Sans MS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eldiveni</w:t>
                  </w:r>
                  <w:r>
                    <w:rPr>
                      <w:rFonts w:ascii="Comic Sans MS" w:hAnsi="Comic Sans MS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diğer</w:t>
                  </w:r>
                  <w:r>
                    <w:rPr>
                      <w:rFonts w:ascii="Comic Sans MS" w:hAnsi="Comic Sans MS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eldivenli</w:t>
                  </w:r>
                  <w:r>
                    <w:rPr>
                      <w:rFonts w:ascii="Comic Sans MS" w:hAnsi="Comic Sans MS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elinizin</w:t>
                  </w:r>
                  <w:r>
                    <w:rPr>
                      <w:rFonts w:ascii="Comic Sans MS" w:hAnsi="Comic Sans MS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ayasına</w:t>
                  </w:r>
                  <w:r>
                    <w:rPr>
                      <w:rFonts w:ascii="Comic Sans MS" w:hAnsi="Comic Sans MS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yerleştirin.</w:t>
                  </w:r>
                  <w:r>
                    <w:rPr>
                      <w:rFonts w:ascii="Comic Sans MS" w:hAnsi="Comic Sans MS"/>
                      <w:spacing w:val="1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Elinizle</w:t>
                  </w:r>
                  <w:r>
                    <w:rPr>
                      <w:rFonts w:ascii="Comic Sans MS" w:hAnsi="Comic Sans MS"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diğer</w:t>
                  </w:r>
                  <w:r>
                    <w:rPr>
                      <w:rFonts w:ascii="Comic Sans MS" w:hAnsi="Comic Sans MS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eldiveni</w:t>
                  </w:r>
                  <w:r>
                    <w:rPr>
                      <w:rFonts w:ascii="Comic Sans MS" w:hAnsi="Comic Sans MS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ağız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kısmından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tutun,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tersini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çevirin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aşağı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doğru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çekerek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elinizden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çıkarın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(2).</w:t>
                  </w:r>
                </w:p>
                <w:p w:rsidR="0057218B" w:rsidRDefault="0057218B">
                  <w:pPr>
                    <w:numPr>
                      <w:ilvl w:val="0"/>
                      <w:numId w:val="29"/>
                    </w:numPr>
                    <w:tabs>
                      <w:tab w:val="left" w:pos="560"/>
                    </w:tabs>
                    <w:spacing w:line="278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Böylece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ilk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eldiven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ikincinin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içinde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kalacaktır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(3).</w:t>
                  </w:r>
                </w:p>
                <w:p w:rsidR="0057218B" w:rsidRDefault="0057218B">
                  <w:pPr>
                    <w:numPr>
                      <w:ilvl w:val="0"/>
                      <w:numId w:val="29"/>
                    </w:numPr>
                    <w:tabs>
                      <w:tab w:val="left" w:pos="560"/>
                    </w:tabs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Eldivenleri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tıbbi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atık/otoklav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torbasına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atın.</w:t>
                  </w:r>
                </w:p>
                <w:p w:rsidR="0057218B" w:rsidRDefault="0057218B">
                  <w:pPr>
                    <w:numPr>
                      <w:ilvl w:val="0"/>
                      <w:numId w:val="29"/>
                    </w:numPr>
                    <w:tabs>
                      <w:tab w:val="left" w:pos="560"/>
                    </w:tabs>
                    <w:spacing w:line="279" w:lineRule="exact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Eldivenin</w:t>
                  </w:r>
                  <w:r>
                    <w:rPr>
                      <w:rFonts w:ascii="Comic Sans MS" w:hAnsi="Comic Sans MS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çıkarılması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  <w:r>
                    <w:rPr>
                      <w:rFonts w:ascii="Comic Sans MS" w:hAnsi="Comic Sans MS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biyolojik</w:t>
                  </w:r>
                  <w:r>
                    <w:rPr>
                      <w:rFonts w:ascii="Comic Sans MS" w:hAnsi="Comic Sans MS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bulaş</w:t>
                  </w:r>
                  <w:r>
                    <w:rPr>
                      <w:rFonts w:ascii="Comic Sans MS" w:hAnsi="Comic Sans MS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riski</w:t>
                  </w:r>
                  <w:r>
                    <w:rPr>
                      <w:rFonts w:ascii="Comic Sans MS" w:hAnsi="Comic Sans MS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olduğundan,</w:t>
                  </w:r>
                  <w:r>
                    <w:rPr>
                      <w:rFonts w:ascii="Comic Sans MS" w:hAnsi="Comic Sans MS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çıkardıktan</w:t>
                  </w:r>
                  <w:r>
                    <w:rPr>
                      <w:rFonts w:ascii="Comic Sans MS" w:hAnsi="Comic Sans MS"/>
                      <w:spacing w:val="1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sonra</w:t>
                  </w:r>
                  <w:r>
                    <w:rPr>
                      <w:rFonts w:ascii="Comic Sans MS" w:hAnsi="Comic Sans MS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ellerinizi</w:t>
                  </w:r>
                </w:p>
                <w:p w:rsidR="0057218B" w:rsidRDefault="0057218B">
                  <w:pPr>
                    <w:ind w:left="559"/>
                    <w:rPr>
                      <w:rFonts w:ascii="Comic Sans MS"/>
                      <w:b/>
                      <w:sz w:val="20"/>
                    </w:rPr>
                  </w:pPr>
                  <w:r>
                    <w:rPr>
                      <w:rFonts w:ascii="Comic Sans MS"/>
                      <w:b/>
                      <w:sz w:val="20"/>
                    </w:rPr>
                    <w:t>MUTLAKA</w:t>
                  </w:r>
                  <w:r>
                    <w:rPr>
                      <w:rFonts w:ascii="Comic Sans MS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b/>
                      <w:sz w:val="20"/>
                    </w:rPr>
                    <w:t>YIKAYIN.</w:t>
                  </w:r>
                </w:p>
              </w:txbxContent>
            </v:textbox>
            <w10:wrap type="topAndBottom" anchorx="page"/>
          </v:shape>
        </w:pict>
      </w:r>
      <w:r w:rsidR="0057218B">
        <w:rPr>
          <w:noProof/>
          <w:lang w:eastAsia="tr-TR"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1426463</wp:posOffset>
            </wp:positionH>
            <wp:positionV relativeFrom="page">
              <wp:posOffset>8029955</wp:posOffset>
            </wp:positionV>
            <wp:extent cx="4668028" cy="1571625"/>
            <wp:effectExtent l="0" t="0" r="0" b="0"/>
            <wp:wrapNone/>
            <wp:docPr id="205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02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18B">
        <w:t>Eldiven</w:t>
      </w:r>
      <w:r w:rsidR="0057218B">
        <w:rPr>
          <w:spacing w:val="-6"/>
        </w:rPr>
        <w:t xml:space="preserve"> </w:t>
      </w:r>
      <w:r w:rsidR="0057218B">
        <w:t>kullanımı</w:t>
      </w:r>
    </w:p>
    <w:p w:rsidR="007533E5" w:rsidRDefault="007533E5">
      <w:pPr>
        <w:pStyle w:val="GvdeMetni"/>
        <w:spacing w:before="11"/>
        <w:rPr>
          <w:rFonts w:ascii="Arial"/>
          <w:b/>
          <w:sz w:val="15"/>
        </w:rPr>
      </w:pPr>
    </w:p>
    <w:p w:rsidR="007533E5" w:rsidRDefault="007533E5">
      <w:pPr>
        <w:pStyle w:val="GvdeMetni"/>
        <w:spacing w:before="1"/>
        <w:rPr>
          <w:rFonts w:ascii="Arial"/>
          <w:b/>
          <w:sz w:val="14"/>
        </w:rPr>
      </w:pPr>
    </w:p>
    <w:p w:rsidR="007533E5" w:rsidRDefault="007533E5">
      <w:pPr>
        <w:rPr>
          <w:rFonts w:ascii="Arial"/>
          <w:sz w:val="14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spacing w:before="74"/>
        <w:ind w:left="196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Ayakkabı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veya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terlikler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116" w:line="242" w:lineRule="auto"/>
        <w:ind w:right="641"/>
        <w:jc w:val="both"/>
        <w:rPr>
          <w:rFonts w:ascii="Symbol" w:hAnsi="Symbol"/>
        </w:rPr>
      </w:pPr>
      <w:r>
        <w:t>Laboratuvarda</w:t>
      </w:r>
      <w:r>
        <w:rPr>
          <w:spacing w:val="1"/>
        </w:rPr>
        <w:t xml:space="preserve"> </w:t>
      </w:r>
      <w:r>
        <w:t>deri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yapay</w:t>
      </w:r>
      <w:r>
        <w:rPr>
          <w:spacing w:val="1"/>
        </w:rPr>
        <w:t xml:space="preserve"> </w:t>
      </w:r>
      <w:r>
        <w:t>deri,</w:t>
      </w:r>
      <w:r>
        <w:rPr>
          <w:spacing w:val="1"/>
        </w:rPr>
        <w:t xml:space="preserve"> </w:t>
      </w:r>
      <w:r>
        <w:t>sıvıları</w:t>
      </w:r>
      <w:r>
        <w:rPr>
          <w:spacing w:val="1"/>
        </w:rPr>
        <w:t xml:space="preserve"> </w:t>
      </w:r>
      <w:r>
        <w:t>geçirmeyen</w:t>
      </w:r>
      <w:r>
        <w:rPr>
          <w:spacing w:val="1"/>
        </w:rPr>
        <w:t xml:space="preserve"> </w:t>
      </w:r>
      <w:r>
        <w:t>tamamı</w:t>
      </w:r>
      <w:r>
        <w:rPr>
          <w:spacing w:val="1"/>
        </w:rPr>
        <w:t xml:space="preserve"> </w:t>
      </w:r>
      <w:r>
        <w:t>kapalı</w:t>
      </w:r>
      <w:r>
        <w:rPr>
          <w:spacing w:val="1"/>
        </w:rPr>
        <w:t xml:space="preserve"> </w:t>
      </w:r>
      <w:r>
        <w:t>terlik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ayakkabı</w:t>
      </w:r>
      <w:r>
        <w:rPr>
          <w:spacing w:val="-2"/>
        </w:rPr>
        <w:t xml:space="preserve"> </w:t>
      </w:r>
      <w:r>
        <w:t>önerilir.</w:t>
      </w:r>
      <w:r>
        <w:rPr>
          <w:spacing w:val="2"/>
        </w:rPr>
        <w:t xml:space="preserve"> </w:t>
      </w:r>
      <w:r>
        <w:t>Parmakları</w:t>
      </w:r>
      <w:r>
        <w:rPr>
          <w:spacing w:val="-1"/>
        </w:rPr>
        <w:t xml:space="preserve"> </w:t>
      </w:r>
      <w:r>
        <w:t>açık</w:t>
      </w:r>
      <w:r>
        <w:rPr>
          <w:spacing w:val="4"/>
        </w:rPr>
        <w:t xml:space="preserve"> </w:t>
      </w:r>
      <w:r>
        <w:t>sandaletler</w:t>
      </w:r>
      <w:r>
        <w:rPr>
          <w:spacing w:val="1"/>
        </w:rPr>
        <w:t xml:space="preserve"> </w:t>
      </w:r>
      <w:r>
        <w:t>laboratuvarlar</w:t>
      </w:r>
      <w:r>
        <w:rPr>
          <w:spacing w:val="2"/>
        </w:rPr>
        <w:t xml:space="preserve"> </w:t>
      </w:r>
      <w:r>
        <w:t>için uygun</w:t>
      </w:r>
      <w:r>
        <w:rPr>
          <w:spacing w:val="2"/>
        </w:rPr>
        <w:t xml:space="preserve"> </w:t>
      </w:r>
      <w:r>
        <w:t>değildir.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66" w:line="244" w:lineRule="auto"/>
        <w:ind w:right="634"/>
        <w:jc w:val="both"/>
        <w:rPr>
          <w:rFonts w:ascii="Symbol" w:hAnsi="Symbol"/>
        </w:rPr>
      </w:pPr>
      <w:r>
        <w:t>Laboratuvarlarda</w:t>
      </w:r>
      <w:r>
        <w:rPr>
          <w:spacing w:val="1"/>
        </w:rPr>
        <w:t xml:space="preserve"> </w:t>
      </w:r>
      <w:r>
        <w:t>giyilen</w:t>
      </w:r>
      <w:r>
        <w:rPr>
          <w:spacing w:val="1"/>
        </w:rPr>
        <w:t xml:space="preserve"> </w:t>
      </w:r>
      <w:r>
        <w:t>ayakkabıların</w:t>
      </w:r>
      <w:r>
        <w:rPr>
          <w:spacing w:val="1"/>
        </w:rPr>
        <w:t xml:space="preserve"> </w:t>
      </w:r>
      <w:r>
        <w:t>ön</w:t>
      </w:r>
      <w:r>
        <w:rPr>
          <w:spacing w:val="1"/>
        </w:rPr>
        <w:t xml:space="preserve"> </w:t>
      </w:r>
      <w:r>
        <w:t>tarafı</w:t>
      </w:r>
      <w:r>
        <w:rPr>
          <w:spacing w:val="1"/>
        </w:rPr>
        <w:t xml:space="preserve"> </w:t>
      </w:r>
      <w:r>
        <w:t>mutlaka</w:t>
      </w:r>
      <w:r>
        <w:rPr>
          <w:spacing w:val="1"/>
        </w:rPr>
        <w:t xml:space="preserve"> </w:t>
      </w:r>
      <w:r>
        <w:t>kapalı</w:t>
      </w:r>
      <w:r>
        <w:rPr>
          <w:spacing w:val="1"/>
        </w:rPr>
        <w:t xml:space="preserve"> </w:t>
      </w:r>
      <w:r>
        <w:t>olmalıdır</w:t>
      </w:r>
      <w:r>
        <w:rPr>
          <w:spacing w:val="1"/>
        </w:rPr>
        <w:t xml:space="preserve"> </w:t>
      </w:r>
      <w:r>
        <w:t>(BGD-1</w:t>
      </w:r>
      <w:r>
        <w:rPr>
          <w:spacing w:val="1"/>
        </w:rPr>
        <w:t xml:space="preserve"> </w:t>
      </w:r>
      <w:r>
        <w:t>laboratuvarlar</w:t>
      </w:r>
      <w:r>
        <w:rPr>
          <w:spacing w:val="1"/>
        </w:rPr>
        <w:t xml:space="preserve"> </w:t>
      </w:r>
      <w:r>
        <w:t>hariç).</w:t>
      </w:r>
      <w:r>
        <w:rPr>
          <w:spacing w:val="1"/>
        </w:rPr>
        <w:t xml:space="preserve"> </w:t>
      </w:r>
      <w:r>
        <w:t>Özellikle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materyalle</w:t>
      </w:r>
      <w:r>
        <w:rPr>
          <w:spacing w:val="1"/>
        </w:rPr>
        <w:t xml:space="preserve"> </w:t>
      </w:r>
      <w:r>
        <w:t>çalışılıyorsa</w:t>
      </w:r>
      <w:r>
        <w:rPr>
          <w:spacing w:val="1"/>
        </w:rPr>
        <w:t xml:space="preserve"> </w:t>
      </w:r>
      <w:r>
        <w:t>ev</w:t>
      </w:r>
      <w:r>
        <w:rPr>
          <w:spacing w:val="1"/>
        </w:rPr>
        <w:t xml:space="preserve"> </w:t>
      </w:r>
      <w:r>
        <w:t>ortamının kontamine edilmemesi için sadece laboratuvarda giyebilmek amacıyla ayrı bir</w:t>
      </w:r>
      <w:r>
        <w:rPr>
          <w:spacing w:val="-56"/>
        </w:rPr>
        <w:t xml:space="preserve"> </w:t>
      </w:r>
      <w:r>
        <w:t>ayakkabının</w:t>
      </w:r>
      <w:r>
        <w:rPr>
          <w:spacing w:val="2"/>
        </w:rPr>
        <w:t xml:space="preserve"> </w:t>
      </w:r>
      <w:r>
        <w:t>kullanılması</w:t>
      </w:r>
      <w:r>
        <w:rPr>
          <w:spacing w:val="2"/>
        </w:rPr>
        <w:t xml:space="preserve"> </w:t>
      </w:r>
      <w:r>
        <w:t>önerilmektedir.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60" w:line="242" w:lineRule="auto"/>
        <w:ind w:right="639"/>
        <w:jc w:val="both"/>
        <w:rPr>
          <w:rFonts w:ascii="Symbol" w:hAnsi="Symbol"/>
        </w:rPr>
      </w:pPr>
      <w:r>
        <w:t>Belirli etkinliklerde, laboratuvar kontaminasyonundan ve laboratuvar kazaları sonucu</w:t>
      </w:r>
      <w:r>
        <w:rPr>
          <w:spacing w:val="1"/>
        </w:rPr>
        <w:t xml:space="preserve"> </w:t>
      </w:r>
      <w:r>
        <w:rPr>
          <w:spacing w:val="-1"/>
        </w:rPr>
        <w:t>etrafa</w:t>
      </w:r>
      <w:r>
        <w:rPr>
          <w:spacing w:val="-11"/>
        </w:rPr>
        <w:t xml:space="preserve"> </w:t>
      </w:r>
      <w:r>
        <w:rPr>
          <w:spacing w:val="-1"/>
        </w:rPr>
        <w:t>saçılan</w:t>
      </w:r>
      <w:r>
        <w:rPr>
          <w:spacing w:val="-12"/>
        </w:rPr>
        <w:t xml:space="preserve"> </w:t>
      </w:r>
      <w:r>
        <w:rPr>
          <w:spacing w:val="-1"/>
        </w:rPr>
        <w:t>enfeksiyöz</w:t>
      </w:r>
      <w:r>
        <w:rPr>
          <w:spacing w:val="-14"/>
        </w:rPr>
        <w:t xml:space="preserve"> </w:t>
      </w:r>
      <w:r>
        <w:t>materyallerden</w:t>
      </w:r>
      <w:r>
        <w:rPr>
          <w:spacing w:val="-12"/>
        </w:rPr>
        <w:t xml:space="preserve"> </w:t>
      </w:r>
      <w:r>
        <w:t>korunmak</w:t>
      </w:r>
      <w:r>
        <w:rPr>
          <w:spacing w:val="-10"/>
        </w:rPr>
        <w:t xml:space="preserve"> </w:t>
      </w:r>
      <w:r>
        <w:t>amacıyla</w:t>
      </w:r>
      <w:r>
        <w:rPr>
          <w:spacing w:val="-11"/>
        </w:rPr>
        <w:t xml:space="preserve"> </w:t>
      </w:r>
      <w:r>
        <w:t>kullanılmak</w:t>
      </w:r>
      <w:r>
        <w:rPr>
          <w:spacing w:val="-9"/>
        </w:rPr>
        <w:t xml:space="preserve"> </w:t>
      </w:r>
      <w:r>
        <w:t>üzere</w:t>
      </w:r>
      <w:r>
        <w:rPr>
          <w:spacing w:val="-11"/>
        </w:rPr>
        <w:t xml:space="preserve"> </w:t>
      </w:r>
      <w:r>
        <w:t>ayakkabı</w:t>
      </w:r>
      <w:r>
        <w:rPr>
          <w:spacing w:val="-56"/>
        </w:rPr>
        <w:t xml:space="preserve"> </w:t>
      </w:r>
      <w:r>
        <w:t>galoşu</w:t>
      </w:r>
      <w:r>
        <w:rPr>
          <w:spacing w:val="-1"/>
        </w:rPr>
        <w:t xml:space="preserve"> </w:t>
      </w:r>
      <w:r>
        <w:t>kullanılabilir.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68" w:line="242" w:lineRule="auto"/>
        <w:ind w:right="641"/>
        <w:jc w:val="both"/>
        <w:rPr>
          <w:rFonts w:ascii="Symbol" w:hAnsi="Symbol"/>
        </w:rPr>
      </w:pPr>
      <w:r>
        <w:t>Laboratuvarda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kullanımlık</w:t>
      </w:r>
      <w:r>
        <w:rPr>
          <w:spacing w:val="1"/>
        </w:rPr>
        <w:t xml:space="preserve"> </w:t>
      </w:r>
      <w:r>
        <w:t>ayakkabı</w:t>
      </w:r>
      <w:r>
        <w:rPr>
          <w:spacing w:val="1"/>
        </w:rPr>
        <w:t xml:space="preserve"> </w:t>
      </w:r>
      <w:r>
        <w:t>galoşu</w:t>
      </w:r>
      <w:r>
        <w:rPr>
          <w:spacing w:val="1"/>
        </w:rPr>
        <w:t xml:space="preserve"> </w:t>
      </w:r>
      <w:r>
        <w:t>kullanılıyorsa,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kutuları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bulundurulmalıdır. Galoşlar bir kere kullanılmalıdır. Galoş giyildikten ve çıkarıldıktan</w:t>
      </w:r>
      <w:r>
        <w:rPr>
          <w:spacing w:val="1"/>
        </w:rPr>
        <w:t xml:space="preserve"> </w:t>
      </w:r>
      <w:r>
        <w:t>sonra</w:t>
      </w:r>
      <w:r>
        <w:rPr>
          <w:spacing w:val="2"/>
        </w:rPr>
        <w:t xml:space="preserve"> </w:t>
      </w:r>
      <w:r>
        <w:t>eller</w:t>
      </w:r>
      <w:r>
        <w:rPr>
          <w:spacing w:val="1"/>
        </w:rPr>
        <w:t xml:space="preserve"> </w:t>
      </w:r>
      <w:r>
        <w:t>yıkanmalıdır.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67"/>
        <w:jc w:val="both"/>
        <w:rPr>
          <w:rFonts w:ascii="Symbol" w:hAnsi="Symbol"/>
        </w:rPr>
      </w:pPr>
      <w:r>
        <w:t>Laboratuvar</w:t>
      </w:r>
      <w:r>
        <w:rPr>
          <w:spacing w:val="1"/>
        </w:rPr>
        <w:t xml:space="preserve"> </w:t>
      </w:r>
      <w:r>
        <w:t>ortamında</w:t>
      </w:r>
      <w:r>
        <w:rPr>
          <w:spacing w:val="-1"/>
        </w:rPr>
        <w:t xml:space="preserve"> </w:t>
      </w:r>
      <w:r>
        <w:t>kullanılan terlik/ayakkabılar</w:t>
      </w:r>
      <w:r>
        <w:rPr>
          <w:spacing w:val="1"/>
        </w:rPr>
        <w:t xml:space="preserve"> </w:t>
      </w:r>
      <w:r>
        <w:t>laboratuvar</w:t>
      </w:r>
      <w:r>
        <w:rPr>
          <w:spacing w:val="2"/>
        </w:rPr>
        <w:t xml:space="preserve"> </w:t>
      </w:r>
      <w:r>
        <w:t>dışında</w:t>
      </w:r>
      <w:r>
        <w:rPr>
          <w:spacing w:val="-1"/>
        </w:rPr>
        <w:t xml:space="preserve"> </w:t>
      </w:r>
      <w:r>
        <w:t>giyilmemelidir.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spacing w:before="9"/>
        <w:rPr>
          <w:sz w:val="38"/>
        </w:rPr>
      </w:pPr>
    </w:p>
    <w:p w:rsidR="007533E5" w:rsidRDefault="0057218B">
      <w:pPr>
        <w:pStyle w:val="Balk1"/>
        <w:spacing w:before="0"/>
      </w:pPr>
      <w:r>
        <w:t>Maskeler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respiratörler</w:t>
      </w:r>
    </w:p>
    <w:p w:rsidR="007533E5" w:rsidRDefault="0057218B">
      <w:pPr>
        <w:pStyle w:val="GvdeMetni"/>
        <w:spacing w:before="131" w:line="244" w:lineRule="auto"/>
        <w:ind w:left="2570" w:right="280"/>
      </w:pPr>
      <w:r>
        <w:rPr>
          <w:noProof/>
          <w:lang w:eastAsia="tr-TR"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929639</wp:posOffset>
            </wp:positionH>
            <wp:positionV relativeFrom="paragraph">
              <wp:posOffset>115323</wp:posOffset>
            </wp:positionV>
            <wp:extent cx="1455420" cy="1339596"/>
            <wp:effectExtent l="0" t="0" r="0" b="0"/>
            <wp:wrapNone/>
            <wp:docPr id="20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0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Tıbbi</w:t>
      </w:r>
      <w:r>
        <w:rPr>
          <w:spacing w:val="30"/>
        </w:rPr>
        <w:t xml:space="preserve"> </w:t>
      </w:r>
      <w:r>
        <w:t>laboratuvarlarda</w:t>
      </w:r>
      <w:r>
        <w:rPr>
          <w:spacing w:val="28"/>
        </w:rPr>
        <w:t xml:space="preserve"> </w:t>
      </w:r>
      <w:r>
        <w:t>maskeler</w:t>
      </w:r>
      <w:r>
        <w:rPr>
          <w:spacing w:val="27"/>
        </w:rPr>
        <w:t xml:space="preserve"> </w:t>
      </w:r>
      <w:r>
        <w:t>temelde</w:t>
      </w:r>
      <w:r>
        <w:rPr>
          <w:spacing w:val="29"/>
        </w:rPr>
        <w:t xml:space="preserve"> </w:t>
      </w:r>
      <w:r>
        <w:t>sıçramalara,</w:t>
      </w:r>
      <w:r>
        <w:rPr>
          <w:spacing w:val="32"/>
        </w:rPr>
        <w:t xml:space="preserve"> </w:t>
      </w:r>
      <w:r>
        <w:t>aerosollere,</w:t>
      </w:r>
      <w:r>
        <w:rPr>
          <w:spacing w:val="-56"/>
        </w:rPr>
        <w:t xml:space="preserve"> </w:t>
      </w:r>
      <w:r>
        <w:t>tozlar</w:t>
      </w:r>
      <w:r>
        <w:rPr>
          <w:spacing w:val="38"/>
        </w:rPr>
        <w:t xml:space="preserve"> </w:t>
      </w:r>
      <w:r>
        <w:t>ile</w:t>
      </w:r>
      <w:r>
        <w:rPr>
          <w:spacing w:val="37"/>
        </w:rPr>
        <w:t xml:space="preserve"> </w:t>
      </w:r>
      <w:r>
        <w:t>kimyasal</w:t>
      </w:r>
      <w:r>
        <w:rPr>
          <w:spacing w:val="34"/>
        </w:rPr>
        <w:t xml:space="preserve"> </w:t>
      </w:r>
      <w:r>
        <w:t>gaz</w:t>
      </w:r>
      <w:r>
        <w:rPr>
          <w:spacing w:val="34"/>
        </w:rPr>
        <w:t xml:space="preserve"> </w:t>
      </w:r>
      <w:r>
        <w:t>ve</w:t>
      </w:r>
      <w:r>
        <w:rPr>
          <w:spacing w:val="37"/>
        </w:rPr>
        <w:t xml:space="preserve"> </w:t>
      </w:r>
      <w:r>
        <w:t>buharlara</w:t>
      </w:r>
      <w:r>
        <w:rPr>
          <w:spacing w:val="36"/>
        </w:rPr>
        <w:t xml:space="preserve"> </w:t>
      </w:r>
      <w:r>
        <w:t>karşı</w:t>
      </w:r>
      <w:r>
        <w:rPr>
          <w:spacing w:val="34"/>
        </w:rPr>
        <w:t xml:space="preserve"> </w:t>
      </w:r>
      <w:r>
        <w:t>kullanılır.</w:t>
      </w:r>
      <w:r>
        <w:rPr>
          <w:spacing w:val="39"/>
        </w:rPr>
        <w:t xml:space="preserve"> </w:t>
      </w:r>
      <w:r>
        <w:t>Bu</w:t>
      </w:r>
      <w:r>
        <w:rPr>
          <w:spacing w:val="37"/>
        </w:rPr>
        <w:t xml:space="preserve"> </w:t>
      </w:r>
      <w:r>
        <w:t>amaçlarla</w:t>
      </w:r>
      <w:r>
        <w:rPr>
          <w:spacing w:val="-55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maskeler</w:t>
      </w:r>
      <w:r>
        <w:rPr>
          <w:spacing w:val="-2"/>
        </w:rPr>
        <w:t xml:space="preserve"> </w:t>
      </w:r>
      <w:r>
        <w:t>genelde</w:t>
      </w:r>
      <w:r>
        <w:rPr>
          <w:spacing w:val="2"/>
        </w:rPr>
        <w:t xml:space="preserve"> </w:t>
      </w:r>
      <w:r>
        <w:t>birbirinden</w:t>
      </w:r>
      <w:r>
        <w:rPr>
          <w:spacing w:val="-1"/>
        </w:rPr>
        <w:t xml:space="preserve"> </w:t>
      </w:r>
      <w:r>
        <w:t>farklıdır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başlıca</w:t>
      </w:r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>tiptir.</w:t>
      </w:r>
      <w:r>
        <w:rPr>
          <w:spacing w:val="1"/>
        </w:rPr>
        <w:t xml:space="preserve"> </w:t>
      </w:r>
      <w:r>
        <w:t>Laboratuvarlarda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sık</w:t>
      </w:r>
      <w:r>
        <w:rPr>
          <w:spacing w:val="2"/>
        </w:rPr>
        <w:t xml:space="preserve"> </w:t>
      </w:r>
      <w:r>
        <w:t>kullanılan</w:t>
      </w:r>
      <w:r>
        <w:rPr>
          <w:spacing w:val="3"/>
        </w:rPr>
        <w:t xml:space="preserve"> </w:t>
      </w:r>
      <w:r>
        <w:t>maske ve</w:t>
      </w:r>
      <w:r>
        <w:rPr>
          <w:spacing w:val="1"/>
        </w:rPr>
        <w:t xml:space="preserve"> </w:t>
      </w:r>
      <w:r>
        <w:t>respiratörler:</w:t>
      </w:r>
    </w:p>
    <w:p w:rsidR="007533E5" w:rsidRDefault="0057218B">
      <w:pPr>
        <w:pStyle w:val="ListeParagraf"/>
        <w:numPr>
          <w:ilvl w:val="2"/>
          <w:numId w:val="35"/>
        </w:numPr>
        <w:tabs>
          <w:tab w:val="left" w:pos="3171"/>
        </w:tabs>
        <w:spacing w:line="260" w:lineRule="exact"/>
      </w:pPr>
      <w:r>
        <w:t>Cerrahi</w:t>
      </w:r>
      <w:r>
        <w:rPr>
          <w:spacing w:val="-1"/>
        </w:rPr>
        <w:t xml:space="preserve"> </w:t>
      </w:r>
      <w:r>
        <w:t>maskeler</w:t>
      </w:r>
    </w:p>
    <w:p w:rsidR="007533E5" w:rsidRDefault="0057218B">
      <w:pPr>
        <w:pStyle w:val="ListeParagraf"/>
        <w:numPr>
          <w:ilvl w:val="2"/>
          <w:numId w:val="35"/>
        </w:numPr>
        <w:tabs>
          <w:tab w:val="left" w:pos="3171"/>
        </w:tabs>
        <w:spacing w:line="269" w:lineRule="exact"/>
      </w:pPr>
      <w:r>
        <w:t>Respiratörler</w:t>
      </w:r>
    </w:p>
    <w:p w:rsidR="007533E5" w:rsidRDefault="0057218B">
      <w:pPr>
        <w:pStyle w:val="ListeParagraf"/>
        <w:numPr>
          <w:ilvl w:val="3"/>
          <w:numId w:val="35"/>
        </w:numPr>
        <w:tabs>
          <w:tab w:val="left" w:pos="3597"/>
          <w:tab w:val="left" w:pos="3598"/>
        </w:tabs>
        <w:spacing w:before="1"/>
      </w:pPr>
      <w:r>
        <w:t>Havayı</w:t>
      </w:r>
      <w:r>
        <w:rPr>
          <w:spacing w:val="-3"/>
        </w:rPr>
        <w:t xml:space="preserve"> </w:t>
      </w:r>
      <w:r>
        <w:t>temizleyenler</w:t>
      </w:r>
      <w:r>
        <w:rPr>
          <w:spacing w:val="2"/>
        </w:rPr>
        <w:t xml:space="preserve"> </w:t>
      </w:r>
      <w:r>
        <w:t>ve</w:t>
      </w:r>
    </w:p>
    <w:p w:rsidR="007533E5" w:rsidRDefault="0057218B">
      <w:pPr>
        <w:pStyle w:val="ListeParagraf"/>
        <w:numPr>
          <w:ilvl w:val="3"/>
          <w:numId w:val="35"/>
        </w:numPr>
        <w:tabs>
          <w:tab w:val="left" w:pos="3597"/>
          <w:tab w:val="left" w:pos="3598"/>
        </w:tabs>
        <w:spacing w:before="6"/>
      </w:pPr>
      <w:r>
        <w:t>Temiz</w:t>
      </w:r>
      <w:r>
        <w:rPr>
          <w:spacing w:val="1"/>
        </w:rPr>
        <w:t xml:space="preserve"> </w:t>
      </w:r>
      <w:r>
        <w:t>hava</w:t>
      </w:r>
      <w:r>
        <w:rPr>
          <w:spacing w:val="3"/>
        </w:rPr>
        <w:t xml:space="preserve"> </w:t>
      </w:r>
      <w:r>
        <w:t>verenler</w:t>
      </w:r>
      <w:r>
        <w:rPr>
          <w:spacing w:val="5"/>
        </w:rPr>
        <w:t xml:space="preserve"> </w:t>
      </w:r>
      <w:r>
        <w:t>olarak</w:t>
      </w:r>
      <w:r>
        <w:rPr>
          <w:spacing w:val="4"/>
        </w:rPr>
        <w:t xml:space="preserve"> </w:t>
      </w:r>
      <w:r>
        <w:t>sınıflandırılabilir.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GvdeMetni"/>
        <w:spacing w:before="136" w:line="247" w:lineRule="auto"/>
        <w:ind w:left="196" w:right="634"/>
        <w:jc w:val="both"/>
      </w:pPr>
      <w:r>
        <w:rPr>
          <w:rFonts w:ascii="Arial" w:hAnsi="Arial"/>
          <w:b/>
        </w:rPr>
        <w:t>Cerrahi maskeler</w:t>
      </w:r>
      <w:r>
        <w:t>, aerosollerden korumadığı ya da güvenilemeyecek kadar az koruduğu için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kişisel</w:t>
      </w:r>
      <w:r>
        <w:rPr>
          <w:spacing w:val="3"/>
        </w:rPr>
        <w:t xml:space="preserve"> </w:t>
      </w:r>
      <w:r>
        <w:t>koruyucu</w:t>
      </w:r>
      <w:r>
        <w:rPr>
          <w:spacing w:val="7"/>
        </w:rPr>
        <w:t xml:space="preserve"> </w:t>
      </w:r>
      <w:r>
        <w:t>donanım</w:t>
      </w:r>
      <w:r>
        <w:rPr>
          <w:spacing w:val="8"/>
        </w:rPr>
        <w:t xml:space="preserve"> </w:t>
      </w:r>
      <w:r>
        <w:t>olarak</w:t>
      </w:r>
      <w:r>
        <w:rPr>
          <w:spacing w:val="5"/>
        </w:rPr>
        <w:t xml:space="preserve"> </w:t>
      </w:r>
      <w:r>
        <w:t>kabul</w:t>
      </w:r>
      <w:r>
        <w:rPr>
          <w:spacing w:val="5"/>
        </w:rPr>
        <w:t xml:space="preserve"> </w:t>
      </w:r>
      <w:r>
        <w:t>edilmez.</w:t>
      </w:r>
      <w:r>
        <w:rPr>
          <w:spacing w:val="11"/>
        </w:rPr>
        <w:t xml:space="preserve"> </w:t>
      </w:r>
      <w:r>
        <w:t>Bu</w:t>
      </w:r>
      <w:r>
        <w:rPr>
          <w:spacing w:val="4"/>
        </w:rPr>
        <w:t xml:space="preserve"> </w:t>
      </w:r>
      <w:r>
        <w:t>maskeler</w:t>
      </w:r>
      <w:r>
        <w:rPr>
          <w:spacing w:val="4"/>
        </w:rPr>
        <w:t xml:space="preserve"> </w:t>
      </w:r>
      <w:r>
        <w:t>sıçrayan</w:t>
      </w:r>
      <w:r>
        <w:rPr>
          <w:spacing w:val="6"/>
        </w:rPr>
        <w:t xml:space="preserve"> </w:t>
      </w:r>
      <w:r>
        <w:t>damlacıkları</w:t>
      </w:r>
      <w:r>
        <w:rPr>
          <w:spacing w:val="4"/>
        </w:rPr>
        <w:t xml:space="preserve"> </w:t>
      </w:r>
      <w:r>
        <w:t>(5-100</w:t>
      </w:r>
    </w:p>
    <w:p w:rsidR="007533E5" w:rsidRDefault="0057218B">
      <w:pPr>
        <w:pStyle w:val="GvdeMetni"/>
        <w:ind w:left="196" w:right="637"/>
        <w:jc w:val="both"/>
      </w:pPr>
      <w:r>
        <w:rPr>
          <w:rFonts w:ascii="Symbol" w:hAnsi="Symbol"/>
        </w:rPr>
        <w:t></w:t>
      </w:r>
      <w:r>
        <w:t>m) engelleyebilirler. Bu nedenle, kan almada ve örnek işlemede görevli çalışanlar tarafından</w:t>
      </w:r>
      <w:r>
        <w:rPr>
          <w:spacing w:val="-56"/>
        </w:rPr>
        <w:t xml:space="preserve"> </w:t>
      </w:r>
      <w:r>
        <w:t>sıçramalardan</w:t>
      </w:r>
      <w:r>
        <w:rPr>
          <w:spacing w:val="-1"/>
        </w:rPr>
        <w:t xml:space="preserve"> </w:t>
      </w:r>
      <w:r>
        <w:t>korunmak</w:t>
      </w:r>
      <w:r>
        <w:rPr>
          <w:spacing w:val="3"/>
        </w:rPr>
        <w:t xml:space="preserve"> </w:t>
      </w:r>
      <w:r>
        <w:t>amacıyla</w:t>
      </w:r>
      <w:r>
        <w:rPr>
          <w:spacing w:val="2"/>
        </w:rPr>
        <w:t xml:space="preserve"> </w:t>
      </w:r>
      <w:r>
        <w:t>kullanılabilirler.</w:t>
      </w:r>
    </w:p>
    <w:p w:rsidR="007533E5" w:rsidRDefault="0057218B">
      <w:pPr>
        <w:pStyle w:val="GvdeMetni"/>
        <w:spacing w:line="242" w:lineRule="auto"/>
        <w:ind w:left="196" w:right="635"/>
        <w:jc w:val="both"/>
      </w:pPr>
      <w:r>
        <w:t>Cerrahi</w:t>
      </w:r>
      <w:r>
        <w:rPr>
          <w:spacing w:val="1"/>
        </w:rPr>
        <w:t xml:space="preserve"> </w:t>
      </w:r>
      <w:r>
        <w:t>maskeler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rFonts w:ascii="Symbol" w:hAnsi="Symbol"/>
        </w:rPr>
        <w:t></w:t>
      </w:r>
      <w:r>
        <w:t>m’den</w:t>
      </w:r>
      <w:r>
        <w:rPr>
          <w:spacing w:val="1"/>
        </w:rPr>
        <w:t xml:space="preserve"> </w:t>
      </w:r>
      <w:r>
        <w:t>küçük</w:t>
      </w:r>
      <w:r>
        <w:rPr>
          <w:spacing w:val="1"/>
        </w:rPr>
        <w:t xml:space="preserve"> </w:t>
      </w:r>
      <w:r>
        <w:t>partikülleri</w:t>
      </w:r>
      <w:r>
        <w:rPr>
          <w:spacing w:val="1"/>
        </w:rPr>
        <w:t xml:space="preserve"> </w:t>
      </w:r>
      <w:r>
        <w:t>tutamadığından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yüze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oturmadığında</w:t>
      </w:r>
      <w:r>
        <w:rPr>
          <w:spacing w:val="1"/>
        </w:rPr>
        <w:t xml:space="preserve"> </w:t>
      </w:r>
      <w:r>
        <w:t>maskenin</w:t>
      </w:r>
      <w:r>
        <w:rPr>
          <w:spacing w:val="1"/>
        </w:rPr>
        <w:t xml:space="preserve"> </w:t>
      </w:r>
      <w:r>
        <w:t>kenarlarından</w:t>
      </w:r>
      <w:r>
        <w:rPr>
          <w:spacing w:val="1"/>
        </w:rPr>
        <w:t xml:space="preserve"> </w:t>
      </w:r>
      <w:r>
        <w:t>partiküller</w:t>
      </w:r>
      <w:r>
        <w:rPr>
          <w:spacing w:val="1"/>
        </w:rPr>
        <w:t xml:space="preserve"> </w:t>
      </w:r>
      <w:r>
        <w:t>çalışan</w:t>
      </w:r>
      <w:r>
        <w:rPr>
          <w:spacing w:val="1"/>
        </w:rPr>
        <w:t xml:space="preserve"> </w:t>
      </w:r>
      <w:r>
        <w:t>kişiye</w:t>
      </w:r>
      <w:r>
        <w:rPr>
          <w:spacing w:val="1"/>
        </w:rPr>
        <w:t xml:space="preserve"> </w:t>
      </w:r>
      <w:r>
        <w:t>ulaşabileceğinden</w:t>
      </w:r>
      <w:r>
        <w:rPr>
          <w:spacing w:val="1"/>
        </w:rPr>
        <w:t xml:space="preserve"> </w:t>
      </w:r>
      <w:r>
        <w:t>aerosollere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kullanılmazlar.</w:t>
      </w:r>
      <w:r>
        <w:rPr>
          <w:spacing w:val="1"/>
        </w:rPr>
        <w:t xml:space="preserve"> </w:t>
      </w:r>
      <w:r>
        <w:t>Ayrıca,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buharlara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değildirler.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line="244" w:lineRule="auto"/>
        <w:ind w:left="196" w:right="632"/>
        <w:jc w:val="both"/>
      </w:pPr>
      <w:r>
        <w:rPr>
          <w:rFonts w:ascii="Arial" w:hAnsi="Arial"/>
          <w:b/>
        </w:rPr>
        <w:t xml:space="preserve">Havayı temizleyen respiratörler </w:t>
      </w:r>
      <w:r>
        <w:t>başlıca iki alt tipe ayrılır. İlk alt tip mekanik olarak ortamdaki</w:t>
      </w:r>
      <w:r>
        <w:rPr>
          <w:spacing w:val="-56"/>
        </w:rPr>
        <w:t xml:space="preserve"> </w:t>
      </w:r>
      <w:r>
        <w:t>partikülleri (mikroorganizmalar, kimyasal ya da başka kaynaklı tozlar) filtre eder. Mikrobiyoloji</w:t>
      </w:r>
      <w:r>
        <w:rPr>
          <w:spacing w:val="1"/>
        </w:rPr>
        <w:t xml:space="preserve"> </w:t>
      </w:r>
      <w:r>
        <w:t>laboratuvarlarında</w:t>
      </w:r>
      <w:r>
        <w:rPr>
          <w:spacing w:val="-8"/>
        </w:rPr>
        <w:t xml:space="preserve"> </w:t>
      </w:r>
      <w:r>
        <w:t>kullanılan</w:t>
      </w:r>
      <w:r>
        <w:rPr>
          <w:spacing w:val="-7"/>
        </w:rPr>
        <w:t xml:space="preserve"> </w:t>
      </w:r>
      <w:r>
        <w:t>respiratörlerin</w:t>
      </w:r>
      <w:r>
        <w:rPr>
          <w:spacing w:val="-9"/>
        </w:rPr>
        <w:t xml:space="preserve"> </w:t>
      </w:r>
      <w:r>
        <w:t>çoğu</w:t>
      </w:r>
      <w:r>
        <w:rPr>
          <w:spacing w:val="-10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tiptir.</w:t>
      </w:r>
      <w:r>
        <w:rPr>
          <w:spacing w:val="-5"/>
        </w:rPr>
        <w:t xml:space="preserve"> </w:t>
      </w:r>
      <w:r>
        <w:t>İkinci</w:t>
      </w:r>
      <w:r>
        <w:rPr>
          <w:spacing w:val="-8"/>
        </w:rPr>
        <w:t xml:space="preserve"> </w:t>
      </w:r>
      <w:r>
        <w:t>alt</w:t>
      </w:r>
      <w:r>
        <w:rPr>
          <w:spacing w:val="-9"/>
        </w:rPr>
        <w:t xml:space="preserve"> </w:t>
      </w:r>
      <w:r>
        <w:t>tip</w:t>
      </w:r>
      <w:r>
        <w:rPr>
          <w:spacing w:val="-7"/>
        </w:rPr>
        <w:t xml:space="preserve"> </w:t>
      </w:r>
      <w:r>
        <w:t>ise</w:t>
      </w:r>
      <w:r>
        <w:rPr>
          <w:spacing w:val="-10"/>
        </w:rPr>
        <w:t xml:space="preserve"> </w:t>
      </w:r>
      <w:r>
        <w:t>kartuşludur</w:t>
      </w:r>
      <w:r>
        <w:rPr>
          <w:spacing w:val="-6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kartuş</w:t>
      </w:r>
      <w:r>
        <w:rPr>
          <w:spacing w:val="1"/>
        </w:rPr>
        <w:t xml:space="preserve"> </w:t>
      </w:r>
      <w:r>
        <w:t>içindeki</w:t>
      </w:r>
      <w:r>
        <w:rPr>
          <w:spacing w:val="-8"/>
        </w:rPr>
        <w:t xml:space="preserve"> </w:t>
      </w:r>
      <w:r>
        <w:t>emici</w:t>
      </w:r>
      <w:r>
        <w:rPr>
          <w:spacing w:val="-10"/>
        </w:rPr>
        <w:t xml:space="preserve"> </w:t>
      </w:r>
      <w:r>
        <w:t>madde</w:t>
      </w:r>
      <w:r>
        <w:rPr>
          <w:spacing w:val="-9"/>
        </w:rPr>
        <w:t xml:space="preserve"> </w:t>
      </w:r>
      <w:r>
        <w:t>(sorbent)</w:t>
      </w:r>
      <w:r>
        <w:rPr>
          <w:spacing w:val="-6"/>
        </w:rPr>
        <w:t xml:space="preserve"> </w:t>
      </w:r>
      <w:r>
        <w:t>sayesinde</w:t>
      </w:r>
      <w:r>
        <w:rPr>
          <w:spacing w:val="-6"/>
        </w:rPr>
        <w:t xml:space="preserve"> </w:t>
      </w:r>
      <w:r>
        <w:t>ortamdaki</w:t>
      </w:r>
      <w:r>
        <w:rPr>
          <w:spacing w:val="-9"/>
        </w:rPr>
        <w:t xml:space="preserve"> </w:t>
      </w:r>
      <w:r>
        <w:t>gaz</w:t>
      </w:r>
      <w:r>
        <w:rPr>
          <w:spacing w:val="-9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buharları</w:t>
      </w:r>
      <w:r>
        <w:rPr>
          <w:spacing w:val="-9"/>
        </w:rPr>
        <w:t xml:space="preserve"> </w:t>
      </w:r>
      <w:r>
        <w:t>absorbe</w:t>
      </w:r>
      <w:r>
        <w:rPr>
          <w:spacing w:val="-6"/>
        </w:rPr>
        <w:t xml:space="preserve"> </w:t>
      </w:r>
      <w:r>
        <w:t>ederek</w:t>
      </w:r>
      <w:r>
        <w:rPr>
          <w:spacing w:val="-7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solunmasına engel olur. Hem partikülleri hem de gazları tutabilen her iki alt tipin birleşimden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respiratörler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bulunmaktadır.</w:t>
      </w:r>
      <w:r>
        <w:rPr>
          <w:spacing w:val="1"/>
        </w:rPr>
        <w:t xml:space="preserve"> </w:t>
      </w:r>
      <w:r>
        <w:t>Kartuşlu</w:t>
      </w:r>
      <w:r>
        <w:rPr>
          <w:spacing w:val="1"/>
        </w:rPr>
        <w:t xml:space="preserve"> </w:t>
      </w:r>
      <w:r>
        <w:t>respiratörler,</w:t>
      </w:r>
      <w:r>
        <w:rPr>
          <w:spacing w:val="1"/>
        </w:rPr>
        <w:t xml:space="preserve"> </w:t>
      </w:r>
      <w:r>
        <w:t>kimyasallarla</w:t>
      </w:r>
      <w:r>
        <w:rPr>
          <w:spacing w:val="1"/>
        </w:rPr>
        <w:t xml:space="preserve"> </w:t>
      </w:r>
      <w:r>
        <w:t>yoğun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çalışan laboratuvarlarda ve bu tür kimyasallara bağlı dökülme-saçılma olaylarına müdahale</w:t>
      </w:r>
      <w:r>
        <w:rPr>
          <w:spacing w:val="1"/>
        </w:rPr>
        <w:t xml:space="preserve"> </w:t>
      </w:r>
      <w:r>
        <w:t>ederken kullanılır. Bunların burnu ve ağzı içine alan yarım yüz tipi ile gözleri de içine alan tam</w:t>
      </w:r>
      <w:r>
        <w:rPr>
          <w:spacing w:val="1"/>
        </w:rPr>
        <w:t xml:space="preserve"> </w:t>
      </w:r>
      <w:r>
        <w:t>yüz tipi</w:t>
      </w:r>
      <w:r>
        <w:rPr>
          <w:spacing w:val="2"/>
        </w:rPr>
        <w:t xml:space="preserve"> </w:t>
      </w:r>
      <w:r>
        <w:t>bulunmaktadır.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line="244" w:lineRule="auto"/>
        <w:ind w:left="196" w:right="637"/>
        <w:jc w:val="both"/>
      </w:pPr>
      <w:r>
        <w:t>Mikrobiyoloji</w:t>
      </w:r>
      <w:r>
        <w:rPr>
          <w:spacing w:val="1"/>
        </w:rPr>
        <w:t xml:space="preserve"> </w:t>
      </w:r>
      <w:r>
        <w:t>laboratuvarlarında</w:t>
      </w:r>
      <w:r>
        <w:rPr>
          <w:spacing w:val="1"/>
        </w:rPr>
        <w:t xml:space="preserve"> </w:t>
      </w:r>
      <w:r>
        <w:t>aerosol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bulaşan</w:t>
      </w:r>
      <w:r>
        <w:rPr>
          <w:spacing w:val="1"/>
        </w:rPr>
        <w:t xml:space="preserve"> </w:t>
      </w:r>
      <w:r>
        <w:t>mikroorganizmalarla</w:t>
      </w:r>
      <w:r>
        <w:rPr>
          <w:spacing w:val="1"/>
        </w:rPr>
        <w:t xml:space="preserve"> </w:t>
      </w:r>
      <w:r>
        <w:t>teması</w:t>
      </w:r>
      <w:r>
        <w:rPr>
          <w:spacing w:val="1"/>
        </w:rPr>
        <w:t xml:space="preserve"> </w:t>
      </w:r>
      <w:r>
        <w:t>önlemek/en az indirmek için kullanılacak respiratörlerin en az FFP 2 ya da N95 düzeyinde</w:t>
      </w:r>
      <w:r>
        <w:rPr>
          <w:spacing w:val="1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gerekir.</w:t>
      </w:r>
    </w:p>
    <w:p w:rsidR="007533E5" w:rsidRDefault="007533E5">
      <w:pPr>
        <w:pStyle w:val="GvdeMetni"/>
        <w:spacing w:before="5"/>
        <w:rPr>
          <w:sz w:val="21"/>
        </w:rPr>
      </w:pPr>
    </w:p>
    <w:p w:rsidR="007533E5" w:rsidRDefault="0057218B">
      <w:pPr>
        <w:ind w:left="196"/>
        <w:jc w:val="both"/>
      </w:pPr>
      <w:r>
        <w:rPr>
          <w:rFonts w:ascii="Arial" w:hAnsi="Arial"/>
          <w:b/>
        </w:rPr>
        <w:t>Temiz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hava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verenler</w:t>
      </w:r>
      <w:r>
        <w:rPr>
          <w:rFonts w:ascii="Arial" w:hAnsi="Arial"/>
          <w:b/>
          <w:spacing w:val="-3"/>
        </w:rPr>
        <w:t xml:space="preserve"> </w:t>
      </w:r>
      <w:r>
        <w:t>tıbbi</w:t>
      </w:r>
      <w:r>
        <w:rPr>
          <w:spacing w:val="1"/>
        </w:rPr>
        <w:t xml:space="preserve"> </w:t>
      </w:r>
      <w:r>
        <w:t>laboratuvarlarda</w:t>
      </w:r>
      <w:r>
        <w:rPr>
          <w:spacing w:val="2"/>
        </w:rPr>
        <w:t xml:space="preserve"> </w:t>
      </w:r>
      <w:r>
        <w:t>hemen</w:t>
      </w:r>
      <w:r>
        <w:rPr>
          <w:spacing w:val="1"/>
        </w:rPr>
        <w:t xml:space="preserve"> </w:t>
      </w:r>
      <w:r>
        <w:t>hemen</w:t>
      </w:r>
      <w:r>
        <w:rPr>
          <w:spacing w:val="-2"/>
        </w:rPr>
        <w:t xml:space="preserve"> </w:t>
      </w:r>
      <w:r>
        <w:t>hiç kullanılmamaktadır.</w:t>
      </w:r>
    </w:p>
    <w:p w:rsidR="007533E5" w:rsidRDefault="007533E5">
      <w:pPr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Respiratör</w:t>
      </w:r>
      <w:r>
        <w:rPr>
          <w:spacing w:val="-8"/>
        </w:rPr>
        <w:t xml:space="preserve"> </w:t>
      </w:r>
      <w:r>
        <w:t>kullanımı</w:t>
      </w:r>
    </w:p>
    <w:p w:rsidR="007533E5" w:rsidRDefault="002D2340">
      <w:pPr>
        <w:pStyle w:val="GvdeMetni"/>
        <w:rPr>
          <w:rFonts w:ascii="Arial"/>
          <w:b/>
          <w:sz w:val="19"/>
        </w:rPr>
      </w:pPr>
      <w:r>
        <w:pict>
          <v:shape id="_x0000_s1146" type="#_x0000_t202" style="position:absolute;margin-left:71.05pt;margin-top:13.15pt;width:453.2pt;height:159.65pt;z-index:-251595776;mso-wrap-distance-left:0;mso-wrap-distance-right:0;mso-position-horizontal-relative:page" fillcolor="#deeaf6" strokecolor="#ececec" strokeweight=".16936mm">
            <v:textbox inset="0,0,0,0">
              <w:txbxContent>
                <w:p w:rsidR="0057218B" w:rsidRDefault="0057218B">
                  <w:pPr>
                    <w:spacing w:before="252"/>
                    <w:ind w:left="105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Respiratör</w:t>
                  </w:r>
                  <w:r>
                    <w:rPr>
                      <w:rFonts w:ascii="Comic Sans MS" w:hAnsi="Comic Sans MS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hangi</w:t>
                  </w:r>
                  <w:r>
                    <w:rPr>
                      <w:rFonts w:ascii="Comic Sans MS" w:hAnsi="Comic Sans MS"/>
                      <w:b/>
                      <w:spacing w:val="-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durumlarda</w:t>
                  </w:r>
                  <w:r>
                    <w:rPr>
                      <w:rFonts w:ascii="Comic Sans MS" w:hAnsi="Comic Sans MS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kullanılmalıdır?</w:t>
                  </w:r>
                </w:p>
                <w:p w:rsidR="0057218B" w:rsidRDefault="0057218B">
                  <w:pPr>
                    <w:numPr>
                      <w:ilvl w:val="0"/>
                      <w:numId w:val="28"/>
                    </w:numPr>
                    <w:tabs>
                      <w:tab w:val="left" w:pos="560"/>
                    </w:tabs>
                    <w:spacing w:before="140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Hava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yoluyla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bulaşma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riski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yüksek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olan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etkenlerle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çalışma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28"/>
                    </w:numPr>
                    <w:tabs>
                      <w:tab w:val="left" w:pos="560"/>
                    </w:tabs>
                    <w:spacing w:before="141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Potansiyel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enfekte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materyallerin</w:t>
                  </w:r>
                  <w:r>
                    <w:rPr>
                      <w:rFonts w:ascii="Comic Sans MS" w:hAnsi="Comic Sans MS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bulaşlarını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temizleme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28"/>
                    </w:numPr>
                    <w:tabs>
                      <w:tab w:val="left" w:pos="560"/>
                    </w:tabs>
                    <w:spacing w:before="139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Tıbbi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atıkların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boşaltılması,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taşınması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28"/>
                    </w:numPr>
                    <w:tabs>
                      <w:tab w:val="left" w:pos="560"/>
                    </w:tabs>
                    <w:spacing w:before="139"/>
                    <w:ind w:hanging="28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Toz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veya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partikül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oluşumuna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neden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olan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işlemler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</w:p>
                <w:p w:rsidR="0057218B" w:rsidRDefault="0057218B">
                  <w:pPr>
                    <w:numPr>
                      <w:ilvl w:val="0"/>
                      <w:numId w:val="28"/>
                    </w:numPr>
                    <w:tabs>
                      <w:tab w:val="left" w:pos="560"/>
                    </w:tabs>
                    <w:spacing w:before="139"/>
                    <w:ind w:right="110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Zararlı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kimyasalların</w:t>
                  </w:r>
                  <w:r>
                    <w:rPr>
                      <w:rFonts w:ascii="Comic Sans MS" w:hAnsi="Comic Sans MS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gaz</w:t>
                  </w:r>
                  <w:r>
                    <w:rPr>
                      <w:rFonts w:ascii="Comic Sans MS" w:hAnsi="Comic Sans MS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veya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buharları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çalışma</w:t>
                  </w:r>
                  <w:r>
                    <w:rPr>
                      <w:rFonts w:ascii="Comic Sans MS" w:hAnsi="Comic Sans MS"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sırasında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(kimyasal</w:t>
                  </w:r>
                  <w:r>
                    <w:rPr>
                      <w:rFonts w:ascii="Comic Sans MS" w:hAnsi="Comic Sans MS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kartuşlu</w:t>
                  </w:r>
                  <w:r>
                    <w:rPr>
                      <w:rFonts w:ascii="Comic Sans MS" w:hAnsi="Comic Sans MS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tip)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kullanılmalıdır.</w:t>
                  </w:r>
                </w:p>
              </w:txbxContent>
            </v:textbox>
            <w10:wrap type="topAndBottom" anchorx="page"/>
          </v:shape>
        </w:pict>
      </w: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2D2340">
      <w:pPr>
        <w:pStyle w:val="Balk4"/>
        <w:spacing w:before="254"/>
        <w:ind w:left="311"/>
        <w:jc w:val="both"/>
      </w:pPr>
      <w:r>
        <w:pict>
          <v:group id="_x0000_s1143" style="position:absolute;left:0;text-align:left;margin-left:70.8pt;margin-top:-.4pt;width:453.7pt;height:494.6pt;z-index:-251627520;mso-position-horizontal-relative:page" coordorigin="1416,-8" coordsize="9074,9892">
            <v:rect id="_x0000_s1145" style="position:absolute;left:1428;top:4;width:9052;height:9870" fillcolor="#deeaf6" stroked="f"/>
            <v:shape id="_x0000_s1144" style="position:absolute;left:1416;top:-8;width:9074;height:9892" coordorigin="1416,-8" coordsize="9074,9892" o:spt="100" adj="0,,0" path="m10480,9874r-9054,l1416,9874r,10l1426,9884r9054,l10480,9874xm10480,-8r-9054,l1416,-8r,10l1416,2r,9872l1426,9874,1426,2r9054,l10480,-8xm10490,9874r-10,l10480,9884r10,l10490,9874xm10490,-8r-10,l10480,2r,l10480,9874r10,l10490,2r,l10490,-8xe" fillcolor="#ecece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7218B">
        <w:t>Respiratör</w:t>
      </w:r>
      <w:r w:rsidR="0057218B">
        <w:rPr>
          <w:spacing w:val="-4"/>
        </w:rPr>
        <w:t xml:space="preserve"> </w:t>
      </w:r>
      <w:r w:rsidR="0057218B">
        <w:t>kullanımında</w:t>
      </w:r>
      <w:r w:rsidR="0057218B">
        <w:rPr>
          <w:spacing w:val="-7"/>
        </w:rPr>
        <w:t xml:space="preserve"> </w:t>
      </w:r>
      <w:r w:rsidR="0057218B">
        <w:t>dikkat</w:t>
      </w:r>
      <w:r w:rsidR="0057218B">
        <w:rPr>
          <w:spacing w:val="-4"/>
        </w:rPr>
        <w:t xml:space="preserve"> </w:t>
      </w:r>
      <w:r w:rsidR="0057218B">
        <w:t>edilecekler</w:t>
      </w:r>
    </w:p>
    <w:p w:rsidR="007533E5" w:rsidRDefault="0057218B">
      <w:pPr>
        <w:spacing w:before="143"/>
        <w:ind w:left="311" w:right="2385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Respiratörün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beklenen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korumayı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sağlayabilmesi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için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doğru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kullanılması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gerekir.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Bu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bağlamda: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8"/>
        <w:ind w:left="765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Maske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respiratörler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kişiseldir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asla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başka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kişiyle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paylaşılmamalıdır.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9"/>
        <w:ind w:left="765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Maske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respiratörler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yıkanmamalı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tekrar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kullanılmamalıdır.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9" w:line="242" w:lineRule="auto"/>
        <w:ind w:left="765" w:right="758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Uygulama sırasında aerosilizasyon ile hava yoluyla bulaşma riski olan durumlarda en az FFP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2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N-95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düzeyinde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koruma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sağlayan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respiratörler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kullanılmalıdır.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5"/>
        <w:ind w:left="765" w:right="757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Kullanıcılar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maskelerin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teknik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kapasiteleri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kullanımlarına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yönelik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bilgilendirilmeli,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çalışanlara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maske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takma ve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çıkartma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uygulamasını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içeren eğitim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verilmelidir.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9"/>
        <w:ind w:left="765" w:right="758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Her kullanıcı için uygunluk (yüze uyum açısından) testleri yapılmalıdır. Yüze oturmayan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respiratörler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yeterli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korumayı sağlayamaz.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9"/>
        <w:ind w:left="765" w:right="751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Solunum koruyucu maskeler kenarlarından sızıntı yapmayacak, yüze uygun ve sıkı biçimde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oturacak şekilde takılmalı ve kullanılmalıdır. Burun üzerinde metal bir parça yer alıyorsa bu</w:t>
      </w:r>
      <w:r>
        <w:rPr>
          <w:rFonts w:ascii="Comic Sans MS" w:hAnsi="Comic Sans MS"/>
          <w:spacing w:val="-58"/>
          <w:sz w:val="20"/>
        </w:rPr>
        <w:t xml:space="preserve"> </w:t>
      </w:r>
      <w:r>
        <w:rPr>
          <w:rFonts w:ascii="Comic Sans MS" w:hAnsi="Comic Sans MS"/>
          <w:sz w:val="20"/>
        </w:rPr>
        <w:t>parça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sıkıştırılarak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maskenin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burun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kıvrımlarına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uygun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biçimde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şekil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alması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sağlanmalıdır.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41"/>
        <w:ind w:left="765" w:right="754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Respiratörler herhangi bir kirlenme olmadığı hallerde üreticinin önerdiği süre boyunca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kullanılabilir. Partikül filtreli olanların kullanım süresi ortalama 8 saattir. Bu süre ortamda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partikül yoğunluğunun yüksek olduğu durumlarda kısalabilir. Günlük kullanıma göre ne kadar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süre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ile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kullanılacağı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belirlenebilir.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8" w:line="242" w:lineRule="auto"/>
        <w:ind w:left="765" w:right="755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Kullanım sonrası çalışma bankosu üzerinde bırakılmamalı, önlük cebinde taşınmamalı veya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laboratuvar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dışına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çıkarılmamalıdır.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6"/>
        <w:ind w:left="765" w:right="755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Respiratörün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dış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kısmına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çıplak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elle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temas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enfeksiyon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riski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yaratabilir.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Prosedür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oluştururken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bu duruma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yönelik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önlemler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tanımlanmalıdır.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8"/>
        <w:ind w:left="765" w:right="758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Kullanım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sonrası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temiz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kuru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ortamda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asılabilir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torbalanarak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saklanabilir.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Her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iki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durumda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da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respiratörün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kime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ait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olduğu net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biçimde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tanımlanmış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olmalıdır.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9" w:line="242" w:lineRule="auto"/>
        <w:ind w:left="765" w:right="752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Islandığında, hasarlandığında, görünür bir kirlilik olduğunda ya da solumak zorlaştığında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yenisi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ile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değiştirilmelidir.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6"/>
        </w:tabs>
        <w:spacing w:before="135"/>
        <w:ind w:left="765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Kullanım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süresi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bitmiş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maskeler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enfekte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atık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torbalasına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atılmalıdır.</w:t>
      </w:r>
    </w:p>
    <w:p w:rsidR="007533E5" w:rsidRDefault="007533E5">
      <w:pPr>
        <w:jc w:val="both"/>
        <w:rPr>
          <w:rFonts w:ascii="Symbol" w:hAnsi="Symbol"/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Maskenin</w:t>
      </w:r>
      <w:r>
        <w:rPr>
          <w:spacing w:val="-5"/>
        </w:rPr>
        <w:t xml:space="preserve"> </w:t>
      </w:r>
      <w:r>
        <w:t>takılması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çıkarılması</w:t>
      </w:r>
    </w:p>
    <w:p w:rsidR="007533E5" w:rsidRDefault="007533E5">
      <w:pPr>
        <w:pStyle w:val="GvdeMetni"/>
        <w:spacing w:before="1"/>
        <w:rPr>
          <w:rFonts w:ascii="Arial"/>
          <w:b/>
          <w:sz w:val="28"/>
        </w:rPr>
      </w:pPr>
    </w:p>
    <w:p w:rsidR="007533E5" w:rsidRDefault="0057218B">
      <w:pPr>
        <w:pStyle w:val="Balk3"/>
      </w:pPr>
      <w:r>
        <w:t>Maskenin</w:t>
      </w:r>
      <w:r>
        <w:rPr>
          <w:spacing w:val="-4"/>
        </w:rPr>
        <w:t xml:space="preserve"> </w:t>
      </w:r>
      <w:r>
        <w:t>takılması;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117"/>
        <w:ind w:right="637"/>
        <w:rPr>
          <w:rFonts w:ascii="Symbol" w:hAnsi="Symbol"/>
        </w:rPr>
      </w:pPr>
      <w:r>
        <w:t>Maske metal kısmı üste gelecek şekilde iki üst şeridinden tutulup, burun üzerinde sıkıca</w:t>
      </w:r>
      <w:r>
        <w:rPr>
          <w:spacing w:val="-56"/>
        </w:rPr>
        <w:t xml:space="preserve"> </w:t>
      </w:r>
      <w:r>
        <w:rPr>
          <w:w w:val="105"/>
        </w:rPr>
        <w:t>kapatılır(a).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rPr>
          <w:rFonts w:ascii="Symbol" w:hAnsi="Symbol"/>
        </w:rPr>
      </w:pPr>
      <w:r>
        <w:t>Üst</w:t>
      </w:r>
      <w:r>
        <w:rPr>
          <w:spacing w:val="4"/>
        </w:rPr>
        <w:t xml:space="preserve"> </w:t>
      </w:r>
      <w:r>
        <w:t>şeritler</w:t>
      </w:r>
      <w:r>
        <w:rPr>
          <w:spacing w:val="3"/>
        </w:rPr>
        <w:t xml:space="preserve"> </w:t>
      </w:r>
      <w:r>
        <w:t>kafanın</w:t>
      </w:r>
      <w:r>
        <w:rPr>
          <w:spacing w:val="3"/>
        </w:rPr>
        <w:t xml:space="preserve"> </w:t>
      </w:r>
      <w:r>
        <w:t>üst</w:t>
      </w:r>
      <w:r>
        <w:rPr>
          <w:spacing w:val="2"/>
        </w:rPr>
        <w:t xml:space="preserve"> </w:t>
      </w:r>
      <w:r>
        <w:t>arka</w:t>
      </w:r>
      <w:r>
        <w:rPr>
          <w:spacing w:val="-1"/>
        </w:rPr>
        <w:t xml:space="preserve"> </w:t>
      </w:r>
      <w:r>
        <w:t>kısmında</w:t>
      </w:r>
      <w:r>
        <w:rPr>
          <w:spacing w:val="6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kulakların</w:t>
      </w:r>
      <w:r>
        <w:rPr>
          <w:spacing w:val="2"/>
        </w:rPr>
        <w:t xml:space="preserve"> </w:t>
      </w:r>
      <w:r>
        <w:t>üzerinden</w:t>
      </w:r>
      <w:r>
        <w:rPr>
          <w:spacing w:val="3"/>
        </w:rPr>
        <w:t xml:space="preserve"> </w:t>
      </w:r>
      <w:r>
        <w:t>bağlanır</w:t>
      </w:r>
      <w:r>
        <w:rPr>
          <w:spacing w:val="5"/>
        </w:rPr>
        <w:t xml:space="preserve"> </w:t>
      </w:r>
      <w:r>
        <w:t>(b).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rPr>
          <w:rFonts w:ascii="Symbol" w:hAnsi="Symbol"/>
        </w:rPr>
      </w:pPr>
      <w:r>
        <w:t>Alt</w:t>
      </w:r>
      <w:r>
        <w:rPr>
          <w:spacing w:val="3"/>
        </w:rPr>
        <w:t xml:space="preserve"> </w:t>
      </w:r>
      <w:r>
        <w:t>şeritler</w:t>
      </w:r>
      <w:r>
        <w:rPr>
          <w:spacing w:val="1"/>
        </w:rPr>
        <w:t xml:space="preserve"> </w:t>
      </w:r>
      <w:r>
        <w:t>ensede</w:t>
      </w:r>
      <w:r>
        <w:rPr>
          <w:spacing w:val="-1"/>
        </w:rPr>
        <w:t xml:space="preserve"> </w:t>
      </w:r>
      <w:r>
        <w:t>bağlanır.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1"/>
        <w:rPr>
          <w:rFonts w:ascii="Symbol" w:hAnsi="Symbol"/>
        </w:rPr>
      </w:pPr>
      <w:r>
        <w:t>Metal</w:t>
      </w:r>
      <w:r>
        <w:rPr>
          <w:spacing w:val="6"/>
        </w:rPr>
        <w:t xml:space="preserve"> </w:t>
      </w:r>
      <w:r>
        <w:t>şerit</w:t>
      </w:r>
      <w:r>
        <w:rPr>
          <w:spacing w:val="8"/>
        </w:rPr>
        <w:t xml:space="preserve"> </w:t>
      </w:r>
      <w:r>
        <w:t>tutularak</w:t>
      </w:r>
      <w:r>
        <w:rPr>
          <w:spacing w:val="6"/>
        </w:rPr>
        <w:t xml:space="preserve"> </w:t>
      </w:r>
      <w:r>
        <w:t>burun</w:t>
      </w:r>
      <w:r>
        <w:rPr>
          <w:spacing w:val="5"/>
        </w:rPr>
        <w:t xml:space="preserve"> </w:t>
      </w:r>
      <w:r>
        <w:t>kenarları</w:t>
      </w:r>
      <w:r>
        <w:rPr>
          <w:spacing w:val="3"/>
        </w:rPr>
        <w:t xml:space="preserve"> </w:t>
      </w:r>
      <w:r>
        <w:t>üzerinde</w:t>
      </w:r>
      <w:r>
        <w:rPr>
          <w:spacing w:val="7"/>
        </w:rPr>
        <w:t xml:space="preserve"> </w:t>
      </w:r>
      <w:r>
        <w:t>sıkıştırılır</w:t>
      </w:r>
      <w:r>
        <w:rPr>
          <w:spacing w:val="7"/>
        </w:rPr>
        <w:t xml:space="preserve"> </w:t>
      </w:r>
      <w:r>
        <w:t>(c).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rPr>
          <w:rFonts w:ascii="Symbol" w:hAnsi="Symbol"/>
        </w:rPr>
      </w:pPr>
      <w:r>
        <w:t>Ağız</w:t>
      </w:r>
      <w:r>
        <w:rPr>
          <w:spacing w:val="5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burunun</w:t>
      </w:r>
      <w:r>
        <w:rPr>
          <w:spacing w:val="5"/>
        </w:rPr>
        <w:t xml:space="preserve"> </w:t>
      </w:r>
      <w:r>
        <w:t>tam</w:t>
      </w:r>
      <w:r>
        <w:rPr>
          <w:spacing w:val="6"/>
        </w:rPr>
        <w:t xml:space="preserve"> </w:t>
      </w:r>
      <w:r>
        <w:t>olarak</w:t>
      </w:r>
      <w:r>
        <w:rPr>
          <w:spacing w:val="5"/>
        </w:rPr>
        <w:t xml:space="preserve"> </w:t>
      </w:r>
      <w:r>
        <w:t>kapatılıp,</w:t>
      </w:r>
      <w:r>
        <w:rPr>
          <w:spacing w:val="6"/>
        </w:rPr>
        <w:t xml:space="preserve"> </w:t>
      </w:r>
      <w:r>
        <w:t>kapatılmadığı</w:t>
      </w:r>
      <w:r>
        <w:rPr>
          <w:spacing w:val="2"/>
        </w:rPr>
        <w:t xml:space="preserve"> </w:t>
      </w:r>
      <w:r>
        <w:t>kontrol</w:t>
      </w:r>
      <w:r>
        <w:rPr>
          <w:spacing w:val="4"/>
        </w:rPr>
        <w:t xml:space="preserve"> </w:t>
      </w:r>
      <w:r>
        <w:t>edilir</w:t>
      </w:r>
      <w:r>
        <w:rPr>
          <w:spacing w:val="6"/>
        </w:rPr>
        <w:t xml:space="preserve"> </w:t>
      </w:r>
      <w:r>
        <w:t>(d).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spacing w:before="9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131265</wp:posOffset>
            </wp:positionV>
            <wp:extent cx="5650830" cy="1376172"/>
            <wp:effectExtent l="0" t="0" r="0" b="0"/>
            <wp:wrapTopAndBottom/>
            <wp:docPr id="20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30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spacing w:before="1"/>
      </w:pPr>
      <w:r>
        <w:rPr>
          <w:noProof/>
          <w:lang w:eastAsia="tr-T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183852</wp:posOffset>
            </wp:positionV>
            <wp:extent cx="1880920" cy="1429130"/>
            <wp:effectExtent l="0" t="0" r="0" b="0"/>
            <wp:wrapTopAndBottom/>
            <wp:docPr id="211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20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57218B">
      <w:pPr>
        <w:ind w:left="2292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Yüze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tam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oturmayan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respiratör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4"/>
        <w:rPr>
          <w:rFonts w:ascii="Comic Sans MS"/>
          <w:sz w:val="24"/>
        </w:rPr>
      </w:pPr>
    </w:p>
    <w:p w:rsidR="007533E5" w:rsidRDefault="0057218B">
      <w:pPr>
        <w:pStyle w:val="Balk3"/>
      </w:pPr>
      <w:r>
        <w:t>Maskenin</w:t>
      </w:r>
      <w:r>
        <w:rPr>
          <w:spacing w:val="-6"/>
        </w:rPr>
        <w:t xml:space="preserve"> </w:t>
      </w:r>
      <w:r>
        <w:t>çıkarılması;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117"/>
        <w:ind w:right="645"/>
        <w:rPr>
          <w:rFonts w:ascii="Symbol" w:hAnsi="Symbol"/>
        </w:rPr>
      </w:pPr>
      <w:r>
        <w:t>Çalışma</w:t>
      </w:r>
      <w:r>
        <w:rPr>
          <w:spacing w:val="26"/>
        </w:rPr>
        <w:t xml:space="preserve"> </w:t>
      </w:r>
      <w:r>
        <w:t>bittikten</w:t>
      </w:r>
      <w:r>
        <w:rPr>
          <w:spacing w:val="24"/>
        </w:rPr>
        <w:t xml:space="preserve"> </w:t>
      </w:r>
      <w:r>
        <w:t>sonra</w:t>
      </w:r>
      <w:r>
        <w:rPr>
          <w:spacing w:val="24"/>
        </w:rPr>
        <w:t xml:space="preserve"> </w:t>
      </w:r>
      <w:r>
        <w:t>maske</w:t>
      </w:r>
      <w:r>
        <w:rPr>
          <w:spacing w:val="26"/>
        </w:rPr>
        <w:t xml:space="preserve"> </w:t>
      </w:r>
      <w:r>
        <w:t>bağları</w:t>
      </w:r>
      <w:r>
        <w:rPr>
          <w:spacing w:val="23"/>
        </w:rPr>
        <w:t xml:space="preserve"> </w:t>
      </w:r>
      <w:r>
        <w:t>(önce</w:t>
      </w:r>
      <w:r>
        <w:rPr>
          <w:spacing w:val="22"/>
        </w:rPr>
        <w:t xml:space="preserve"> </w:t>
      </w:r>
      <w:r>
        <w:t>alttaki)</w:t>
      </w:r>
      <w:r>
        <w:rPr>
          <w:spacing w:val="25"/>
        </w:rPr>
        <w:t xml:space="preserve"> </w:t>
      </w:r>
      <w:r>
        <w:t>çözülür.</w:t>
      </w:r>
      <w:r>
        <w:rPr>
          <w:spacing w:val="28"/>
        </w:rPr>
        <w:t xml:space="preserve"> </w:t>
      </w:r>
      <w:r>
        <w:t>Maskenin</w:t>
      </w:r>
      <w:r>
        <w:rPr>
          <w:spacing w:val="26"/>
        </w:rPr>
        <w:t xml:space="preserve"> </w:t>
      </w:r>
      <w:r>
        <w:t>ön</w:t>
      </w:r>
      <w:r>
        <w:rPr>
          <w:spacing w:val="26"/>
        </w:rPr>
        <w:t xml:space="preserve"> </w:t>
      </w:r>
      <w:r>
        <w:t>yüzü</w:t>
      </w:r>
      <w:r>
        <w:rPr>
          <w:spacing w:val="-56"/>
        </w:rPr>
        <w:t xml:space="preserve"> </w:t>
      </w:r>
      <w:r>
        <w:t>kontamine</w:t>
      </w:r>
      <w:r>
        <w:rPr>
          <w:spacing w:val="-1"/>
        </w:rPr>
        <w:t xml:space="preserve"> </w:t>
      </w:r>
      <w:r>
        <w:t>olduğu için</w:t>
      </w:r>
      <w:r>
        <w:rPr>
          <w:spacing w:val="1"/>
        </w:rPr>
        <w:t xml:space="preserve"> </w:t>
      </w:r>
      <w:r>
        <w:t>elle</w:t>
      </w:r>
      <w:r>
        <w:rPr>
          <w:spacing w:val="2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etmemelidir.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rPr>
          <w:rFonts w:ascii="Symbol" w:hAnsi="Symbol"/>
        </w:rPr>
      </w:pPr>
      <w:r>
        <w:t>Bağlardan</w:t>
      </w:r>
      <w:r>
        <w:rPr>
          <w:spacing w:val="1"/>
        </w:rPr>
        <w:t xml:space="preserve"> </w:t>
      </w:r>
      <w:r>
        <w:t>tutularak</w:t>
      </w:r>
      <w:r>
        <w:rPr>
          <w:spacing w:val="4"/>
        </w:rPr>
        <w:t xml:space="preserve"> </w:t>
      </w:r>
      <w:r>
        <w:t>tıbbi</w:t>
      </w:r>
      <w:r>
        <w:rPr>
          <w:spacing w:val="4"/>
        </w:rPr>
        <w:t xml:space="preserve"> </w:t>
      </w:r>
      <w:r>
        <w:t>atık</w:t>
      </w:r>
      <w:r>
        <w:rPr>
          <w:spacing w:val="4"/>
        </w:rPr>
        <w:t xml:space="preserve"> </w:t>
      </w:r>
      <w:r>
        <w:t>kutusuna</w:t>
      </w:r>
      <w:r>
        <w:rPr>
          <w:spacing w:val="4"/>
        </w:rPr>
        <w:t xml:space="preserve"> </w:t>
      </w:r>
      <w:r>
        <w:t>atılır.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rPr>
          <w:rFonts w:ascii="Symbol" w:hAnsi="Symbol"/>
        </w:rPr>
      </w:pPr>
      <w:r>
        <w:t>Çıkardıktan</w:t>
      </w:r>
      <w:r>
        <w:rPr>
          <w:spacing w:val="4"/>
        </w:rPr>
        <w:t xml:space="preserve"> </w:t>
      </w:r>
      <w:r>
        <w:t>sonra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temizliği</w:t>
      </w:r>
      <w:r>
        <w:rPr>
          <w:spacing w:val="7"/>
        </w:rPr>
        <w:t xml:space="preserve"> </w:t>
      </w:r>
      <w:r>
        <w:t>yapılmalıdır.</w:t>
      </w:r>
    </w:p>
    <w:p w:rsidR="007533E5" w:rsidRDefault="007533E5">
      <w:pPr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Yüz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göz</w:t>
      </w:r>
      <w:r>
        <w:rPr>
          <w:spacing w:val="-4"/>
        </w:rPr>
        <w:t xml:space="preserve"> </w:t>
      </w:r>
      <w:r>
        <w:t>koruyucular</w:t>
      </w:r>
    </w:p>
    <w:p w:rsidR="007533E5" w:rsidRDefault="0057218B">
      <w:pPr>
        <w:pStyle w:val="GvdeMetni"/>
        <w:spacing w:before="120" w:after="11" w:line="244" w:lineRule="auto"/>
        <w:ind w:left="196" w:right="634"/>
        <w:jc w:val="both"/>
      </w:pPr>
      <w:r>
        <w:t>Laboratuvar çalışanları yaptıkları işe bağlı olarak kimyasal, mekanik ya da radyasyona bağlı</w:t>
      </w:r>
      <w:r>
        <w:rPr>
          <w:spacing w:val="1"/>
        </w:rPr>
        <w:t xml:space="preserve"> </w:t>
      </w:r>
      <w:r>
        <w:t>yaralanmalara</w:t>
      </w:r>
      <w:r>
        <w:rPr>
          <w:spacing w:val="-4"/>
        </w:rPr>
        <w:t xml:space="preserve"> </w:t>
      </w:r>
      <w:r>
        <w:t>açık</w:t>
      </w:r>
      <w:r>
        <w:rPr>
          <w:spacing w:val="-2"/>
        </w:rPr>
        <w:t xml:space="preserve"> </w:t>
      </w:r>
      <w:r>
        <w:t>durumdadır.</w:t>
      </w:r>
      <w:r>
        <w:rPr>
          <w:spacing w:val="-3"/>
        </w:rPr>
        <w:t xml:space="preserve"> </w:t>
      </w:r>
      <w:r>
        <w:t>Uçuşan</w:t>
      </w:r>
      <w:r>
        <w:rPr>
          <w:spacing w:val="-5"/>
        </w:rPr>
        <w:t xml:space="preserve"> </w:t>
      </w:r>
      <w:r>
        <w:t>büyük</w:t>
      </w:r>
      <w:r>
        <w:rPr>
          <w:spacing w:val="-5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küçük</w:t>
      </w:r>
      <w:r>
        <w:rPr>
          <w:spacing w:val="-4"/>
        </w:rPr>
        <w:t xml:space="preserve"> </w:t>
      </w:r>
      <w:r>
        <w:t>parçalar,</w:t>
      </w:r>
      <w:r>
        <w:rPr>
          <w:spacing w:val="-8"/>
        </w:rPr>
        <w:t xml:space="preserve"> </w:t>
      </w:r>
      <w:r>
        <w:t>gaz,</w:t>
      </w:r>
      <w:r>
        <w:rPr>
          <w:spacing w:val="-3"/>
        </w:rPr>
        <w:t xml:space="preserve"> </w:t>
      </w:r>
      <w:r>
        <w:t>toz,</w:t>
      </w:r>
      <w:r>
        <w:rPr>
          <w:spacing w:val="-5"/>
        </w:rPr>
        <w:t xml:space="preserve"> </w:t>
      </w:r>
      <w:r>
        <w:t>toprak,</w:t>
      </w:r>
      <w:r>
        <w:rPr>
          <w:spacing w:val="-6"/>
        </w:rPr>
        <w:t xml:space="preserve"> </w:t>
      </w:r>
      <w:r>
        <w:t>duman,</w:t>
      </w:r>
      <w:r>
        <w:rPr>
          <w:spacing w:val="-56"/>
        </w:rPr>
        <w:t xml:space="preserve"> </w:t>
      </w:r>
      <w:r>
        <w:t>sıçrayan metaller, buhar, sıvı, gaz, radyasyon içeren enerjiler ve yüksek sıcaklık bu türden</w:t>
      </w:r>
      <w:r>
        <w:rPr>
          <w:spacing w:val="1"/>
        </w:rPr>
        <w:t xml:space="preserve"> </w:t>
      </w:r>
      <w:r>
        <w:t>yaralanmaların</w:t>
      </w:r>
      <w:r>
        <w:rPr>
          <w:spacing w:val="-7"/>
        </w:rPr>
        <w:t xml:space="preserve"> </w:t>
      </w:r>
      <w:r>
        <w:t>nedeni</w:t>
      </w:r>
      <w:r>
        <w:rPr>
          <w:spacing w:val="-6"/>
        </w:rPr>
        <w:t xml:space="preserve"> </w:t>
      </w:r>
      <w:r>
        <w:t>olabilmektedir.</w:t>
      </w:r>
      <w:r>
        <w:rPr>
          <w:spacing w:val="-5"/>
        </w:rPr>
        <w:t xml:space="preserve"> </w:t>
      </w:r>
      <w:r>
        <w:t>Yüz</w:t>
      </w:r>
      <w:r>
        <w:rPr>
          <w:spacing w:val="-8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göz</w:t>
      </w:r>
      <w:r>
        <w:rPr>
          <w:spacing w:val="-8"/>
        </w:rPr>
        <w:t xml:space="preserve"> </w:t>
      </w:r>
      <w:r>
        <w:t>koruyucular,</w:t>
      </w:r>
      <w:r>
        <w:rPr>
          <w:spacing w:val="-7"/>
        </w:rPr>
        <w:t xml:space="preserve"> </w:t>
      </w:r>
      <w:r>
        <w:t>katı</w:t>
      </w:r>
      <w:r>
        <w:rPr>
          <w:spacing w:val="-8"/>
        </w:rPr>
        <w:t xml:space="preserve"> </w:t>
      </w:r>
      <w:r>
        <w:t>ya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sıvı</w:t>
      </w:r>
      <w:r>
        <w:rPr>
          <w:spacing w:val="-10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türlü</w:t>
      </w:r>
      <w:r>
        <w:rPr>
          <w:spacing w:val="-6"/>
        </w:rPr>
        <w:t xml:space="preserve"> </w:t>
      </w:r>
      <w:r>
        <w:t>yabancı</w:t>
      </w:r>
      <w:r>
        <w:rPr>
          <w:spacing w:val="1"/>
        </w:rPr>
        <w:t xml:space="preserve"> </w:t>
      </w:r>
      <w:r>
        <w:t>materyale karşı baş, yüz, göz ve kontak lensleri korumada birincil öneme sahiptir. Yüzü-gözü</w:t>
      </w:r>
      <w:r>
        <w:rPr>
          <w:spacing w:val="1"/>
        </w:rPr>
        <w:t xml:space="preserve"> </w:t>
      </w:r>
      <w:r>
        <w:t>koruyucu araçlar biyolojik</w:t>
      </w:r>
      <w:r>
        <w:rPr>
          <w:spacing w:val="1"/>
        </w:rPr>
        <w:t xml:space="preserve"> </w:t>
      </w:r>
      <w:r>
        <w:t>ve kimyasal maddelere, travmatik</w:t>
      </w:r>
      <w:r>
        <w:rPr>
          <w:spacing w:val="1"/>
        </w:rPr>
        <w:t xml:space="preserve"> </w:t>
      </w:r>
      <w:r>
        <w:t>zedelenmelere karşı bariyer</w:t>
      </w:r>
      <w:r>
        <w:rPr>
          <w:spacing w:val="1"/>
        </w:rPr>
        <w:t xml:space="preserve"> </w:t>
      </w:r>
      <w:r>
        <w:t>oluştururlar.</w:t>
      </w:r>
      <w:r>
        <w:rPr>
          <w:spacing w:val="1"/>
        </w:rPr>
        <w:t xml:space="preserve"> </w:t>
      </w:r>
      <w:r>
        <w:t>Bu amaçla koruyucu gözlük,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koruma gözlüğü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yüz</w:t>
      </w:r>
      <w:r>
        <w:rPr>
          <w:spacing w:val="1"/>
        </w:rPr>
        <w:t xml:space="preserve"> </w:t>
      </w:r>
      <w:r>
        <w:t>siperi gibi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koruyucu</w:t>
      </w:r>
      <w:r>
        <w:rPr>
          <w:spacing w:val="3"/>
        </w:rPr>
        <w:t xml:space="preserve"> </w:t>
      </w:r>
      <w:r>
        <w:t>donanım</w:t>
      </w:r>
      <w:r>
        <w:rPr>
          <w:spacing w:val="4"/>
        </w:rPr>
        <w:t xml:space="preserve"> </w:t>
      </w:r>
      <w:r>
        <w:t>kullanılmaktadır.</w:t>
      </w:r>
    </w:p>
    <w:p w:rsidR="007533E5" w:rsidRDefault="0057218B">
      <w:pPr>
        <w:pStyle w:val="GvdeMetni"/>
        <w:ind w:left="19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5498056" cy="984884"/>
            <wp:effectExtent l="0" t="0" r="0" b="0"/>
            <wp:docPr id="213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056" cy="9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57218B">
      <w:pPr>
        <w:tabs>
          <w:tab w:val="left" w:pos="3409"/>
          <w:tab w:val="left" w:pos="6914"/>
        </w:tabs>
        <w:spacing w:before="105"/>
        <w:ind w:left="1132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koruyucu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gözlük</w:t>
      </w:r>
      <w:r>
        <w:rPr>
          <w:rFonts w:ascii="Comic Sans MS" w:hAnsi="Comic Sans MS"/>
          <w:sz w:val="16"/>
        </w:rPr>
        <w:tab/>
        <w:t>tam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koruyucu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(dalgıç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tipi)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gözlük</w:t>
      </w:r>
      <w:r>
        <w:rPr>
          <w:rFonts w:ascii="Comic Sans MS" w:hAnsi="Comic Sans MS"/>
          <w:sz w:val="16"/>
        </w:rPr>
        <w:tab/>
        <w:t>yüz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siperi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7"/>
        <w:rPr>
          <w:rFonts w:ascii="Comic Sans MS"/>
        </w:rPr>
      </w:pPr>
    </w:p>
    <w:p w:rsidR="007533E5" w:rsidRDefault="0057218B">
      <w:pPr>
        <w:pStyle w:val="Balk3"/>
        <w:jc w:val="both"/>
      </w:pPr>
      <w:r>
        <w:t>Mikrobiyoloji</w:t>
      </w:r>
      <w:r>
        <w:rPr>
          <w:spacing w:val="-4"/>
        </w:rPr>
        <w:t xml:space="preserve"> </w:t>
      </w:r>
      <w:r>
        <w:t>laboratuvarlarında</w:t>
      </w:r>
      <w:r>
        <w:rPr>
          <w:spacing w:val="-4"/>
        </w:rPr>
        <w:t xml:space="preserve"> </w:t>
      </w:r>
      <w:r>
        <w:t>hangi</w:t>
      </w:r>
      <w:r>
        <w:rPr>
          <w:spacing w:val="-4"/>
        </w:rPr>
        <w:t xml:space="preserve"> </w:t>
      </w:r>
      <w:r>
        <w:t>yüz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göz</w:t>
      </w:r>
      <w:r>
        <w:rPr>
          <w:spacing w:val="-4"/>
        </w:rPr>
        <w:t xml:space="preserve"> </w:t>
      </w:r>
      <w:r>
        <w:t>koruyucular</w:t>
      </w:r>
      <w:r>
        <w:rPr>
          <w:spacing w:val="2"/>
        </w:rPr>
        <w:t xml:space="preserve"> </w:t>
      </w:r>
      <w:r>
        <w:t>kullanılmalıdır?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72" w:line="242" w:lineRule="auto"/>
        <w:ind w:right="638"/>
        <w:jc w:val="both"/>
        <w:rPr>
          <w:rFonts w:ascii="Symbol" w:hAnsi="Symbol"/>
        </w:rPr>
      </w:pPr>
      <w:r>
        <w:t>Yüz siperi, yüz ve boyunu enfeksiyöz ya da diğer tehlikeli materyalle meydana gelen</w:t>
      </w:r>
      <w:r>
        <w:rPr>
          <w:spacing w:val="1"/>
        </w:rPr>
        <w:t xml:space="preserve"> </w:t>
      </w:r>
      <w:r>
        <w:t>sıçrama, püskürme gibi olaylardan korumak amacıyla kullanılır. Bu tür donanımların</w:t>
      </w:r>
      <w:r>
        <w:rPr>
          <w:spacing w:val="1"/>
        </w:rPr>
        <w:t xml:space="preserve"> </w:t>
      </w:r>
      <w:r>
        <w:t>çarpma</w:t>
      </w:r>
      <w:r>
        <w:rPr>
          <w:spacing w:val="-6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oluşan</w:t>
      </w:r>
      <w:r>
        <w:rPr>
          <w:spacing w:val="-3"/>
        </w:rPr>
        <w:t xml:space="preserve"> </w:t>
      </w:r>
      <w:r>
        <w:t>yaralanmalardan</w:t>
      </w:r>
      <w:r>
        <w:rPr>
          <w:spacing w:val="-5"/>
        </w:rPr>
        <w:t xml:space="preserve"> </w:t>
      </w:r>
      <w:r>
        <w:t>gözün</w:t>
      </w:r>
      <w:r>
        <w:rPr>
          <w:spacing w:val="-5"/>
        </w:rPr>
        <w:t xml:space="preserve"> </w:t>
      </w:r>
      <w:r>
        <w:t>korunması</w:t>
      </w:r>
      <w:r>
        <w:rPr>
          <w:spacing w:val="-7"/>
        </w:rPr>
        <w:t xml:space="preserve"> </w:t>
      </w:r>
      <w:r>
        <w:t>amacıyla</w:t>
      </w:r>
      <w:r>
        <w:rPr>
          <w:spacing w:val="-3"/>
        </w:rPr>
        <w:t xml:space="preserve"> </w:t>
      </w:r>
      <w:r>
        <w:t>kullanımı</w:t>
      </w:r>
      <w:r>
        <w:rPr>
          <w:spacing w:val="-4"/>
        </w:rPr>
        <w:t xml:space="preserve"> </w:t>
      </w:r>
      <w:r>
        <w:t>uygun</w:t>
      </w:r>
      <w:r>
        <w:rPr>
          <w:spacing w:val="-4"/>
        </w:rPr>
        <w:t xml:space="preserve"> </w:t>
      </w:r>
      <w:r>
        <w:t>değildir.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67" w:line="242" w:lineRule="auto"/>
        <w:ind w:right="632"/>
        <w:jc w:val="both"/>
        <w:rPr>
          <w:rFonts w:ascii="Symbol" w:hAnsi="Symbol"/>
        </w:rPr>
      </w:pPr>
      <w:r>
        <w:t>Yüz için kullanılan siperler yüzün tamamını koruyacak şekilde olmalı, acil durumlarda</w:t>
      </w:r>
      <w:r>
        <w:rPr>
          <w:spacing w:val="1"/>
        </w:rPr>
        <w:t xml:space="preserve"> </w:t>
      </w:r>
      <w:r>
        <w:t>kolaylıkla çıkarılabilmeli ve yüz temizliği yapabilmek için baş hizasında geriye doğru</w:t>
      </w:r>
      <w:r>
        <w:rPr>
          <w:spacing w:val="1"/>
        </w:rPr>
        <w:t xml:space="preserve"> </w:t>
      </w:r>
      <w:r>
        <w:t>itilebilmelidir.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67" w:line="242" w:lineRule="auto"/>
        <w:ind w:right="640"/>
        <w:jc w:val="both"/>
        <w:rPr>
          <w:rFonts w:ascii="Symbol" w:hAnsi="Symbol"/>
        </w:rPr>
      </w:pPr>
      <w:r>
        <w:t>BGD-2 şartlarında göz ve yüz için tehlike oluşturan işlemlerin BGK’de yapılamadığı</w:t>
      </w:r>
      <w:r>
        <w:rPr>
          <w:spacing w:val="1"/>
        </w:rPr>
        <w:t xml:space="preserve"> </w:t>
      </w:r>
      <w:r>
        <w:t>durumlarda</w:t>
      </w:r>
      <w:r>
        <w:rPr>
          <w:spacing w:val="-2"/>
        </w:rPr>
        <w:t xml:space="preserve"> </w:t>
      </w:r>
      <w:r>
        <w:t>göz ve</w:t>
      </w:r>
      <w:r>
        <w:rPr>
          <w:spacing w:val="2"/>
        </w:rPr>
        <w:t xml:space="preserve"> </w:t>
      </w:r>
      <w:r>
        <w:t>yüz koruyucuları</w:t>
      </w:r>
      <w:r>
        <w:rPr>
          <w:spacing w:val="1"/>
        </w:rPr>
        <w:t xml:space="preserve"> </w:t>
      </w:r>
      <w:r>
        <w:t>kullanılmalıdır.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67" w:line="242" w:lineRule="auto"/>
        <w:ind w:right="637"/>
        <w:jc w:val="both"/>
        <w:rPr>
          <w:rFonts w:ascii="Symbol" w:hAnsi="Symbol"/>
        </w:rPr>
      </w:pPr>
      <w:r>
        <w:t>Kontakt lens kullanımı göz için herhangi bir koruma sağlamamaktadır. Bilakis yapılan</w:t>
      </w:r>
      <w:r>
        <w:rPr>
          <w:spacing w:val="1"/>
        </w:rPr>
        <w:t xml:space="preserve"> </w:t>
      </w:r>
      <w:r>
        <w:t>işlem sırasında ortaya çıkan, uçuşan, fırlayan cisimler, yongalar ve toz toprak tanecikleri</w:t>
      </w:r>
      <w:r>
        <w:rPr>
          <w:spacing w:val="-56"/>
        </w:rPr>
        <w:t xml:space="preserve"> </w:t>
      </w:r>
      <w:r>
        <w:t>kontak lensle kornea arasındaki boşluğa yerleşerek göze zarar verebilmektedir. Bu</w:t>
      </w:r>
      <w:r>
        <w:rPr>
          <w:spacing w:val="1"/>
        </w:rPr>
        <w:t xml:space="preserve"> </w:t>
      </w:r>
      <w:r>
        <w:t>nedenle</w:t>
      </w:r>
      <w:r>
        <w:rPr>
          <w:spacing w:val="1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çalışanı</w:t>
      </w:r>
      <w:r>
        <w:rPr>
          <w:spacing w:val="1"/>
        </w:rPr>
        <w:t xml:space="preserve"> </w:t>
      </w:r>
      <w:r>
        <w:t>lens</w:t>
      </w:r>
      <w:r>
        <w:rPr>
          <w:spacing w:val="1"/>
        </w:rPr>
        <w:t xml:space="preserve"> </w:t>
      </w:r>
      <w:r>
        <w:t>kullanıyorsa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gözlük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tam</w:t>
      </w:r>
      <w:r>
        <w:rPr>
          <w:spacing w:val="1"/>
        </w:rPr>
        <w:t xml:space="preserve"> </w:t>
      </w:r>
      <w:r>
        <w:t>koruma</w:t>
      </w:r>
      <w:r>
        <w:rPr>
          <w:spacing w:val="-56"/>
        </w:rPr>
        <w:t xml:space="preserve"> </w:t>
      </w:r>
      <w:r>
        <w:t>gözlüğü</w:t>
      </w:r>
      <w:r>
        <w:rPr>
          <w:spacing w:val="1"/>
        </w:rPr>
        <w:t xml:space="preserve"> </w:t>
      </w:r>
      <w:r>
        <w:t>kullanmalıdır.</w:t>
      </w:r>
    </w:p>
    <w:p w:rsidR="007533E5" w:rsidRDefault="007533E5">
      <w:pPr>
        <w:pStyle w:val="GvdeMetni"/>
        <w:rPr>
          <w:sz w:val="12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ECECEC"/>
          <w:left w:val="single" w:sz="4" w:space="0" w:color="ECECEC"/>
          <w:bottom w:val="single" w:sz="4" w:space="0" w:color="ECECEC"/>
          <w:right w:val="single" w:sz="4" w:space="0" w:color="ECECEC"/>
          <w:insideH w:val="single" w:sz="4" w:space="0" w:color="ECECEC"/>
          <w:insideV w:val="single" w:sz="4" w:space="0" w:color="ECECEC"/>
        </w:tblBorders>
        <w:tblLayout w:type="fixed"/>
        <w:tblLook w:val="01E0" w:firstRow="1" w:lastRow="1" w:firstColumn="1" w:lastColumn="1" w:noHBand="0" w:noVBand="0"/>
      </w:tblPr>
      <w:tblGrid>
        <w:gridCol w:w="9064"/>
      </w:tblGrid>
      <w:tr w:rsidR="007533E5">
        <w:trPr>
          <w:trHeight w:val="2676"/>
        </w:trPr>
        <w:tc>
          <w:tcPr>
            <w:tcW w:w="9064" w:type="dxa"/>
            <w:shd w:val="clear" w:color="auto" w:fill="DEEAF6"/>
          </w:tcPr>
          <w:p w:rsidR="007533E5" w:rsidRDefault="0057218B">
            <w:pPr>
              <w:pStyle w:val="TableParagraph"/>
              <w:spacing w:line="304" w:lineRule="exact"/>
              <w:ind w:left="11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Göz</w:t>
            </w:r>
            <w:r>
              <w:rPr>
                <w:rFonts w:ascii="Comic Sans MS" w:hAnsi="Comic Sans MS"/>
                <w:b/>
                <w:spacing w:val="-3"/>
              </w:rPr>
              <w:t xml:space="preserve"> </w:t>
            </w:r>
            <w:r>
              <w:rPr>
                <w:rFonts w:ascii="Comic Sans MS" w:hAnsi="Comic Sans MS"/>
                <w:b/>
              </w:rPr>
              <w:t>koruyucular</w:t>
            </w:r>
            <w:r>
              <w:rPr>
                <w:rFonts w:ascii="Comic Sans MS" w:hAnsi="Comic Sans MS"/>
                <w:b/>
                <w:spacing w:val="-2"/>
              </w:rPr>
              <w:t xml:space="preserve"> </w:t>
            </w:r>
            <w:r>
              <w:rPr>
                <w:rFonts w:ascii="Comic Sans MS" w:hAnsi="Comic Sans MS"/>
                <w:b/>
              </w:rPr>
              <w:t>ne</w:t>
            </w:r>
            <w:r>
              <w:rPr>
                <w:rFonts w:ascii="Comic Sans MS" w:hAnsi="Comic Sans MS"/>
                <w:b/>
                <w:spacing w:val="-6"/>
              </w:rPr>
              <w:t xml:space="preserve"> </w:t>
            </w:r>
            <w:r>
              <w:rPr>
                <w:rFonts w:ascii="Comic Sans MS" w:hAnsi="Comic Sans MS"/>
                <w:b/>
              </w:rPr>
              <w:t>zaman</w:t>
            </w:r>
            <w:r>
              <w:rPr>
                <w:rFonts w:ascii="Comic Sans MS" w:hAnsi="Comic Sans MS"/>
                <w:b/>
                <w:spacing w:val="-2"/>
              </w:rPr>
              <w:t xml:space="preserve"> </w:t>
            </w:r>
            <w:r>
              <w:rPr>
                <w:rFonts w:ascii="Comic Sans MS" w:hAnsi="Comic Sans MS"/>
                <w:b/>
              </w:rPr>
              <w:t>kullanılmalıdır?</w:t>
            </w:r>
          </w:p>
          <w:p w:rsidR="007533E5" w:rsidRDefault="0057218B">
            <w:pPr>
              <w:pStyle w:val="TableParagraph"/>
              <w:numPr>
                <w:ilvl w:val="0"/>
                <w:numId w:val="27"/>
              </w:numPr>
              <w:tabs>
                <w:tab w:val="left" w:pos="677"/>
              </w:tabs>
              <w:spacing w:before="3"/>
              <w:rPr>
                <w:rFonts w:ascii="Symbol" w:hAnsi="Symbol"/>
                <w:sz w:val="20"/>
              </w:rPr>
            </w:pPr>
            <w:r>
              <w:rPr>
                <w:rFonts w:ascii="Comic Sans MS" w:hAnsi="Comic Sans MS"/>
                <w:sz w:val="20"/>
              </w:rPr>
              <w:t>Sıçrama</w:t>
            </w:r>
            <w:r>
              <w:rPr>
                <w:rFonts w:ascii="Comic Sans MS" w:hAnsi="Comic Sans MS"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riski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olan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işlemler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(sonikasyon,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homojenizasyon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vb.)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sırasında</w:t>
            </w:r>
          </w:p>
          <w:p w:rsidR="007533E5" w:rsidRDefault="0057218B">
            <w:pPr>
              <w:pStyle w:val="TableParagraph"/>
              <w:numPr>
                <w:ilvl w:val="0"/>
                <w:numId w:val="27"/>
              </w:numPr>
              <w:tabs>
                <w:tab w:val="left" w:pos="677"/>
              </w:tabs>
              <w:spacing w:before="29"/>
              <w:ind w:right="106"/>
              <w:rPr>
                <w:rFonts w:ascii="Symbol" w:hAnsi="Symbol"/>
                <w:sz w:val="20"/>
              </w:rPr>
            </w:pPr>
            <w:r>
              <w:rPr>
                <w:rFonts w:ascii="Comic Sans MS" w:hAnsi="Comic Sans MS"/>
                <w:sz w:val="20"/>
              </w:rPr>
              <w:t>Potansiyel enfeksiyon etkeni içeren solüsyonların pipetlenmesi ya da dağıtılması gerektiği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durumlarda</w:t>
            </w:r>
          </w:p>
          <w:p w:rsidR="007533E5" w:rsidRDefault="0057218B">
            <w:pPr>
              <w:pStyle w:val="TableParagraph"/>
              <w:numPr>
                <w:ilvl w:val="0"/>
                <w:numId w:val="27"/>
              </w:numPr>
              <w:tabs>
                <w:tab w:val="left" w:pos="677"/>
              </w:tabs>
              <w:spacing w:before="28"/>
              <w:rPr>
                <w:rFonts w:ascii="Symbol" w:hAnsi="Symbol"/>
                <w:sz w:val="20"/>
              </w:rPr>
            </w:pPr>
            <w:r>
              <w:rPr>
                <w:rFonts w:ascii="Comic Sans MS" w:hAnsi="Comic Sans MS"/>
                <w:sz w:val="20"/>
              </w:rPr>
              <w:t>Etrafa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sıçrama,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yayılma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aerosol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oluşturma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riski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olan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durumlarda</w:t>
            </w:r>
          </w:p>
          <w:p w:rsidR="007533E5" w:rsidRDefault="0057218B">
            <w:pPr>
              <w:pStyle w:val="TableParagraph"/>
              <w:numPr>
                <w:ilvl w:val="0"/>
                <w:numId w:val="27"/>
              </w:numPr>
              <w:tabs>
                <w:tab w:val="left" w:pos="677"/>
              </w:tabs>
              <w:spacing w:before="27"/>
              <w:ind w:right="106"/>
              <w:rPr>
                <w:rFonts w:ascii="Symbol" w:hAnsi="Symbol"/>
                <w:sz w:val="20"/>
              </w:rPr>
            </w:pPr>
            <w:r>
              <w:rPr>
                <w:rFonts w:ascii="Comic Sans MS" w:hAnsi="Comic Sans MS"/>
                <w:sz w:val="20"/>
              </w:rPr>
              <w:t>Doku</w:t>
            </w:r>
            <w:r>
              <w:rPr>
                <w:rFonts w:ascii="Comic Sans MS" w:hAnsi="Comic Sans MS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kültür</w:t>
            </w:r>
            <w:r>
              <w:rPr>
                <w:rFonts w:ascii="Comic Sans MS" w:hAnsi="Comic Sans MS"/>
                <w:spacing w:val="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stoklarının,</w:t>
            </w:r>
            <w:r>
              <w:rPr>
                <w:rFonts w:ascii="Comic Sans MS" w:hAnsi="Comic Sans MS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kan</w:t>
            </w:r>
            <w:r>
              <w:rPr>
                <w:rFonts w:ascii="Comic Sans MS" w:hAnsi="Comic Sans MS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örneklerinin,</w:t>
            </w:r>
            <w:r>
              <w:rPr>
                <w:rFonts w:ascii="Comic Sans MS" w:hAnsi="Comic Sans MS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Sınıf</w:t>
            </w:r>
            <w:r>
              <w:rPr>
                <w:rFonts w:ascii="Comic Sans MS" w:hAnsi="Comic Sans MS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II</w:t>
            </w:r>
            <w:r>
              <w:rPr>
                <w:rFonts w:ascii="Comic Sans MS" w:hAnsi="Comic Sans MS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</w:t>
            </w:r>
            <w:r>
              <w:rPr>
                <w:rFonts w:ascii="Comic Sans MS" w:hAnsi="Comic Sans MS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da</w:t>
            </w:r>
            <w:r>
              <w:rPr>
                <w:rFonts w:ascii="Comic Sans MS" w:hAnsi="Comic Sans MS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daha</w:t>
            </w:r>
            <w:r>
              <w:rPr>
                <w:rFonts w:ascii="Comic Sans MS" w:hAnsi="Comic Sans MS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yüksek</w:t>
            </w:r>
            <w:r>
              <w:rPr>
                <w:rFonts w:ascii="Comic Sans MS" w:hAnsi="Comic Sans MS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düzeydeki</w:t>
            </w:r>
            <w:r>
              <w:rPr>
                <w:rFonts w:ascii="Comic Sans MS" w:hAnsi="Comic Sans MS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biyolojik</w:t>
            </w:r>
            <w:r>
              <w:rPr>
                <w:rFonts w:ascii="Comic Sans MS" w:hAnsi="Comic Sans MS"/>
                <w:spacing w:val="-5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örneklerinin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bulaşlarının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temizlenmesini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gerektiren durumlarda</w:t>
            </w:r>
          </w:p>
          <w:p w:rsidR="007533E5" w:rsidRDefault="0057218B">
            <w:pPr>
              <w:pStyle w:val="TableParagraph"/>
              <w:numPr>
                <w:ilvl w:val="0"/>
                <w:numId w:val="27"/>
              </w:numPr>
              <w:tabs>
                <w:tab w:val="left" w:pos="677"/>
              </w:tabs>
              <w:spacing w:before="28"/>
              <w:rPr>
                <w:rFonts w:ascii="Symbol" w:hAnsi="Symbol"/>
                <w:sz w:val="20"/>
              </w:rPr>
            </w:pPr>
            <w:r>
              <w:rPr>
                <w:rFonts w:ascii="Comic Sans MS" w:hAnsi="Comic Sans MS"/>
                <w:sz w:val="20"/>
              </w:rPr>
              <w:t>Radyasyon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ya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da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kimyasal sıçrama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riskinin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olduğu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durumlarda</w:t>
            </w:r>
          </w:p>
          <w:p w:rsidR="007533E5" w:rsidRDefault="0057218B">
            <w:pPr>
              <w:pStyle w:val="TableParagraph"/>
              <w:numPr>
                <w:ilvl w:val="0"/>
                <w:numId w:val="27"/>
              </w:numPr>
              <w:tabs>
                <w:tab w:val="left" w:pos="677"/>
              </w:tabs>
              <w:spacing w:before="27" w:line="259" w:lineRule="exact"/>
              <w:rPr>
                <w:rFonts w:ascii="Symbol" w:hAnsi="Symbol"/>
              </w:rPr>
            </w:pPr>
            <w:r>
              <w:rPr>
                <w:rFonts w:ascii="Comic Sans MS" w:hAnsi="Comic Sans MS"/>
                <w:sz w:val="20"/>
              </w:rPr>
              <w:t>Kontak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lens</w:t>
            </w:r>
            <w:r>
              <w:rPr>
                <w:rFonts w:ascii="Comic Sans MS" w:hAnsi="Comic Sans MS"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takanlar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kullanılmalıdır.</w:t>
            </w:r>
          </w:p>
        </w:tc>
      </w:tr>
      <w:tr w:rsidR="007533E5">
        <w:trPr>
          <w:trHeight w:val="114"/>
        </w:trPr>
        <w:tc>
          <w:tcPr>
            <w:tcW w:w="9064" w:type="dxa"/>
            <w:tcBorders>
              <w:left w:val="nil"/>
              <w:right w:val="nil"/>
            </w:tcBorders>
          </w:tcPr>
          <w:p w:rsidR="007533E5" w:rsidRDefault="007533E5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7533E5">
        <w:trPr>
          <w:trHeight w:val="2037"/>
        </w:trPr>
        <w:tc>
          <w:tcPr>
            <w:tcW w:w="9064" w:type="dxa"/>
            <w:shd w:val="clear" w:color="auto" w:fill="DEEAF6"/>
          </w:tcPr>
          <w:p w:rsidR="007533E5" w:rsidRDefault="0057218B">
            <w:pPr>
              <w:pStyle w:val="TableParagraph"/>
              <w:spacing w:line="306" w:lineRule="exact"/>
              <w:ind w:left="11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Göz</w:t>
            </w:r>
            <w:r>
              <w:rPr>
                <w:rFonts w:ascii="Comic Sans MS" w:hAnsi="Comic Sans MS"/>
                <w:b/>
                <w:spacing w:val="-4"/>
              </w:rPr>
              <w:t xml:space="preserve"> </w:t>
            </w:r>
            <w:r>
              <w:rPr>
                <w:rFonts w:ascii="Comic Sans MS" w:hAnsi="Comic Sans MS"/>
                <w:b/>
              </w:rPr>
              <w:t>koruyucular</w:t>
            </w:r>
            <w:r>
              <w:rPr>
                <w:rFonts w:ascii="Comic Sans MS" w:hAnsi="Comic Sans MS"/>
                <w:b/>
                <w:spacing w:val="-3"/>
              </w:rPr>
              <w:t xml:space="preserve"> </w:t>
            </w:r>
            <w:r>
              <w:rPr>
                <w:rFonts w:ascii="Comic Sans MS" w:hAnsi="Comic Sans MS"/>
                <w:b/>
              </w:rPr>
              <w:t>nasıl</w:t>
            </w:r>
            <w:r>
              <w:rPr>
                <w:rFonts w:ascii="Comic Sans MS" w:hAnsi="Comic Sans MS"/>
                <w:b/>
                <w:spacing w:val="-5"/>
              </w:rPr>
              <w:t xml:space="preserve"> </w:t>
            </w:r>
            <w:r>
              <w:rPr>
                <w:rFonts w:ascii="Comic Sans MS" w:hAnsi="Comic Sans MS"/>
                <w:b/>
              </w:rPr>
              <w:t>kullanılmalıdır?</w:t>
            </w:r>
          </w:p>
          <w:p w:rsidR="007533E5" w:rsidRDefault="0057218B">
            <w:pPr>
              <w:pStyle w:val="TableParagraph"/>
              <w:numPr>
                <w:ilvl w:val="0"/>
                <w:numId w:val="26"/>
              </w:numPr>
              <w:tabs>
                <w:tab w:val="left" w:pos="677"/>
              </w:tabs>
              <w:spacing w:before="1"/>
              <w:ind w:right="106"/>
              <w:rPr>
                <w:rFonts w:ascii="Symbol" w:hAnsi="Symbol"/>
                <w:sz w:val="20"/>
              </w:rPr>
            </w:pPr>
            <w:r>
              <w:rPr>
                <w:rFonts w:ascii="Comic Sans MS" w:hAnsi="Comic Sans MS"/>
                <w:sz w:val="20"/>
              </w:rPr>
              <w:t>Çıkarılırken</w:t>
            </w:r>
            <w:r>
              <w:rPr>
                <w:rFonts w:ascii="Comic Sans MS" w:hAnsi="Comic Sans MS"/>
                <w:spacing w:val="2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dış</w:t>
            </w:r>
            <w:r>
              <w:rPr>
                <w:rFonts w:ascii="Comic Sans MS" w:hAnsi="Comic Sans MS"/>
                <w:spacing w:val="2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yüzeylerinin</w:t>
            </w:r>
            <w:r>
              <w:rPr>
                <w:rFonts w:ascii="Comic Sans MS" w:hAnsi="Comic Sans MS"/>
                <w:spacing w:val="2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kontamine</w:t>
            </w:r>
            <w:r>
              <w:rPr>
                <w:rFonts w:ascii="Comic Sans MS" w:hAnsi="Comic Sans MS"/>
                <w:spacing w:val="2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olduğu</w:t>
            </w:r>
            <w:r>
              <w:rPr>
                <w:rFonts w:ascii="Comic Sans MS" w:hAnsi="Comic Sans MS"/>
                <w:spacing w:val="2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unutulmamalı</w:t>
            </w:r>
            <w:r>
              <w:rPr>
                <w:rFonts w:ascii="Comic Sans MS" w:hAnsi="Comic Sans MS"/>
                <w:spacing w:val="3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2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gözlük</w:t>
            </w:r>
            <w:r>
              <w:rPr>
                <w:rFonts w:ascii="Comic Sans MS" w:hAnsi="Comic Sans MS"/>
                <w:spacing w:val="2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saplarından/kafa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bandından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tutularak çıkartılmalıdır.</w:t>
            </w:r>
          </w:p>
          <w:p w:rsidR="007533E5" w:rsidRDefault="0057218B">
            <w:pPr>
              <w:pStyle w:val="TableParagraph"/>
              <w:numPr>
                <w:ilvl w:val="0"/>
                <w:numId w:val="26"/>
              </w:numPr>
              <w:tabs>
                <w:tab w:val="left" w:pos="677"/>
              </w:tabs>
              <w:spacing w:before="28"/>
              <w:ind w:right="100"/>
              <w:rPr>
                <w:rFonts w:ascii="Symbol" w:hAnsi="Symbol"/>
                <w:sz w:val="20"/>
              </w:rPr>
            </w:pPr>
            <w:r>
              <w:rPr>
                <w:rFonts w:ascii="Comic Sans MS" w:hAnsi="Comic Sans MS"/>
                <w:sz w:val="20"/>
              </w:rPr>
              <w:t>Göz</w:t>
            </w:r>
            <w:r>
              <w:rPr>
                <w:rFonts w:ascii="Comic Sans MS" w:hAnsi="Comic Sans MS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koruyucular</w:t>
            </w:r>
            <w:r>
              <w:rPr>
                <w:rFonts w:ascii="Comic Sans MS" w:hAnsi="Comic Sans MS"/>
                <w:spacing w:val="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kirlendiğinde</w:t>
            </w:r>
            <w:r>
              <w:rPr>
                <w:rFonts w:ascii="Comic Sans MS" w:hAnsi="Comic Sans MS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deterjanlı</w:t>
            </w:r>
            <w:r>
              <w:rPr>
                <w:rFonts w:ascii="Comic Sans MS" w:hAnsi="Comic Sans MS"/>
                <w:spacing w:val="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su</w:t>
            </w:r>
            <w:r>
              <w:rPr>
                <w:rFonts w:ascii="Comic Sans MS" w:hAnsi="Comic Sans MS"/>
                <w:spacing w:val="1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ile</w:t>
            </w:r>
            <w:r>
              <w:rPr>
                <w:rFonts w:ascii="Comic Sans MS" w:hAnsi="Comic Sans MS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temizlenmeli</w:t>
            </w:r>
            <w:r>
              <w:rPr>
                <w:rFonts w:ascii="Comic Sans MS" w:hAnsi="Comic Sans MS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ardından</w:t>
            </w:r>
            <w:r>
              <w:rPr>
                <w:rFonts w:ascii="Comic Sans MS" w:hAnsi="Comic Sans MS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bol</w:t>
            </w:r>
            <w:r>
              <w:rPr>
                <w:rFonts w:ascii="Comic Sans MS" w:hAnsi="Comic Sans MS"/>
                <w:spacing w:val="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su</w:t>
            </w:r>
            <w:r>
              <w:rPr>
                <w:rFonts w:ascii="Comic Sans MS" w:hAnsi="Comic Sans MS"/>
                <w:spacing w:val="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ile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durulanmalıdır.</w:t>
            </w:r>
          </w:p>
          <w:p w:rsidR="007533E5" w:rsidRDefault="0057218B">
            <w:pPr>
              <w:pStyle w:val="TableParagraph"/>
              <w:numPr>
                <w:ilvl w:val="0"/>
                <w:numId w:val="26"/>
              </w:numPr>
              <w:tabs>
                <w:tab w:val="left" w:pos="677"/>
              </w:tabs>
              <w:spacing w:before="7" w:line="280" w:lineRule="atLeast"/>
              <w:ind w:right="107"/>
              <w:rPr>
                <w:rFonts w:ascii="Symbol" w:hAnsi="Symbol"/>
              </w:rPr>
            </w:pPr>
            <w:r>
              <w:rPr>
                <w:rFonts w:ascii="Comic Sans MS" w:hAnsi="Comic Sans MS"/>
                <w:sz w:val="20"/>
              </w:rPr>
              <w:t>Kontamine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olduklarında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%70</w:t>
            </w:r>
            <w:r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etanol</w:t>
            </w:r>
            <w:r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ile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dekontamine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edilmeli</w:t>
            </w:r>
            <w:r>
              <w:rPr>
                <w:rFonts w:ascii="Comic Sans MS" w:hAnsi="Comic Sans MS"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deterjanlı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su</w:t>
            </w:r>
            <w:r>
              <w:rPr>
                <w:rFonts w:ascii="Comic Sans MS" w:hAnsi="Comic Sans MS"/>
                <w:spacing w:val="-9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ile</w:t>
            </w:r>
            <w:r>
              <w:rPr>
                <w:rFonts w:ascii="Comic Sans MS" w:hAnsi="Comic Sans MS"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temizlenip</w:t>
            </w:r>
            <w:r>
              <w:rPr>
                <w:rFonts w:ascii="Comic Sans MS" w:hAnsi="Comic Sans MS"/>
                <w:spacing w:val="-5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bol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su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ile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durulanmalıdır.</w:t>
            </w:r>
          </w:p>
        </w:tc>
      </w:tr>
    </w:tbl>
    <w:p w:rsidR="007533E5" w:rsidRDefault="007533E5">
      <w:pPr>
        <w:spacing w:line="280" w:lineRule="atLeast"/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Kişisel</w:t>
      </w:r>
      <w:r>
        <w:rPr>
          <w:spacing w:val="-6"/>
        </w:rPr>
        <w:t xml:space="preserve"> </w:t>
      </w:r>
      <w:r>
        <w:t>koruyucu</w:t>
      </w:r>
      <w:r>
        <w:rPr>
          <w:spacing w:val="-5"/>
        </w:rPr>
        <w:t xml:space="preserve"> </w:t>
      </w:r>
      <w:r>
        <w:t>donanımı</w:t>
      </w:r>
      <w:r>
        <w:rPr>
          <w:spacing w:val="-4"/>
        </w:rPr>
        <w:t xml:space="preserve"> </w:t>
      </w:r>
      <w:r>
        <w:t>giyme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çıkarma</w:t>
      </w:r>
      <w:r>
        <w:rPr>
          <w:spacing w:val="-4"/>
        </w:rPr>
        <w:t xml:space="preserve"> </w:t>
      </w:r>
      <w:r>
        <w:t>sırası</w:t>
      </w:r>
    </w:p>
    <w:p w:rsidR="007533E5" w:rsidRDefault="0057218B">
      <w:pPr>
        <w:pStyle w:val="GvdeMetni"/>
        <w:spacing w:before="120" w:line="244" w:lineRule="auto"/>
        <w:ind w:left="196" w:right="595"/>
      </w:pPr>
      <w:r>
        <w:t>Kişisel</w:t>
      </w:r>
      <w:r>
        <w:rPr>
          <w:spacing w:val="15"/>
        </w:rPr>
        <w:t xml:space="preserve"> </w:t>
      </w:r>
      <w:r>
        <w:t>koruyucu</w:t>
      </w:r>
      <w:r>
        <w:rPr>
          <w:spacing w:val="16"/>
        </w:rPr>
        <w:t xml:space="preserve"> </w:t>
      </w:r>
      <w:r>
        <w:t>donanım</w:t>
      </w:r>
      <w:r>
        <w:rPr>
          <w:spacing w:val="14"/>
        </w:rPr>
        <w:t xml:space="preserve"> </w:t>
      </w:r>
      <w:r>
        <w:t>giyilmesi</w:t>
      </w:r>
      <w:r>
        <w:rPr>
          <w:spacing w:val="15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çıkarılması</w:t>
      </w:r>
      <w:r>
        <w:rPr>
          <w:spacing w:val="12"/>
        </w:rPr>
        <w:t xml:space="preserve"> </w:t>
      </w:r>
      <w:r>
        <w:t>sırasında</w:t>
      </w:r>
      <w:r>
        <w:rPr>
          <w:spacing w:val="16"/>
        </w:rPr>
        <w:t xml:space="preserve"> </w:t>
      </w:r>
      <w:r>
        <w:t>olası</w:t>
      </w:r>
      <w:r>
        <w:rPr>
          <w:spacing w:val="13"/>
        </w:rPr>
        <w:t xml:space="preserve"> </w:t>
      </w:r>
      <w:r>
        <w:t>bir</w:t>
      </w:r>
      <w:r>
        <w:rPr>
          <w:spacing w:val="17"/>
        </w:rPr>
        <w:t xml:space="preserve"> </w:t>
      </w:r>
      <w:r>
        <w:t>bulaştan</w:t>
      </w:r>
      <w:r>
        <w:rPr>
          <w:spacing w:val="15"/>
        </w:rPr>
        <w:t xml:space="preserve"> </w:t>
      </w:r>
      <w:r>
        <w:t>korunmak</w:t>
      </w:r>
      <w:r>
        <w:rPr>
          <w:spacing w:val="18"/>
        </w:rPr>
        <w:t xml:space="preserve"> </w:t>
      </w:r>
      <w:r>
        <w:t>için</w:t>
      </w:r>
      <w:r>
        <w:rPr>
          <w:spacing w:val="-56"/>
        </w:rPr>
        <w:t xml:space="preserve"> </w:t>
      </w:r>
      <w:r>
        <w:t>belirli</w:t>
      </w:r>
      <w:r>
        <w:rPr>
          <w:spacing w:val="1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sıra</w:t>
      </w:r>
      <w:r>
        <w:rPr>
          <w:spacing w:val="2"/>
        </w:rPr>
        <w:t xml:space="preserve"> </w:t>
      </w:r>
      <w:r>
        <w:t>izlenmelidir.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GvdeMetni"/>
        <w:spacing w:before="1" w:line="242" w:lineRule="auto"/>
        <w:ind w:left="196" w:right="595"/>
      </w:pPr>
      <w:r>
        <w:rPr>
          <w:noProof/>
          <w:lang w:eastAsia="tr-TR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3022092</wp:posOffset>
            </wp:positionH>
            <wp:positionV relativeFrom="paragraph">
              <wp:posOffset>568079</wp:posOffset>
            </wp:positionV>
            <wp:extent cx="3108686" cy="2994660"/>
            <wp:effectExtent l="0" t="0" r="0" b="0"/>
            <wp:wrapNone/>
            <wp:docPr id="215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686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Genel</w:t>
      </w:r>
      <w:r>
        <w:rPr>
          <w:spacing w:val="3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kural</w:t>
      </w:r>
      <w:r>
        <w:rPr>
          <w:spacing w:val="3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çıkarırken</w:t>
      </w:r>
      <w:r>
        <w:rPr>
          <w:spacing w:val="-1"/>
        </w:rPr>
        <w:t xml:space="preserve"> </w:t>
      </w:r>
      <w:r>
        <w:t>giydiğiniz</w:t>
      </w:r>
      <w:r>
        <w:rPr>
          <w:spacing w:val="2"/>
        </w:rPr>
        <w:t xml:space="preserve"> </w:t>
      </w:r>
      <w:r>
        <w:t>sırayı tersten</w:t>
      </w:r>
      <w:r>
        <w:rPr>
          <w:spacing w:val="-1"/>
        </w:rPr>
        <w:t xml:space="preserve"> </w:t>
      </w:r>
      <w:r>
        <w:t>geriye</w:t>
      </w:r>
      <w:r>
        <w:rPr>
          <w:spacing w:val="4"/>
        </w:rPr>
        <w:t xml:space="preserve"> </w:t>
      </w:r>
      <w:r>
        <w:t>doğru</w:t>
      </w:r>
      <w:r>
        <w:rPr>
          <w:spacing w:val="2"/>
        </w:rPr>
        <w:t xml:space="preserve"> </w:t>
      </w:r>
      <w:r>
        <w:t>izlemek</w:t>
      </w:r>
      <w:r>
        <w:rPr>
          <w:spacing w:val="3"/>
        </w:rPr>
        <w:t xml:space="preserve"> </w:t>
      </w:r>
      <w:r>
        <w:t>gerekir</w:t>
      </w:r>
      <w:r>
        <w:rPr>
          <w:spacing w:val="9"/>
        </w:rPr>
        <w:t xml:space="preserve"> </w:t>
      </w:r>
      <w:r>
        <w:t>(1,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sırasıyla</w:t>
      </w:r>
      <w:r>
        <w:rPr>
          <w:spacing w:val="3"/>
        </w:rPr>
        <w:t xml:space="preserve"> </w:t>
      </w:r>
      <w:r>
        <w:t>giyilen</w:t>
      </w:r>
      <w:r>
        <w:rPr>
          <w:spacing w:val="4"/>
        </w:rPr>
        <w:t xml:space="preserve"> </w:t>
      </w:r>
      <w:r>
        <w:t>KKD</w:t>
      </w:r>
      <w:r>
        <w:rPr>
          <w:spacing w:val="2"/>
        </w:rPr>
        <w:t xml:space="preserve"> </w:t>
      </w:r>
      <w:r>
        <w:t>4,</w:t>
      </w:r>
      <w:r>
        <w:rPr>
          <w:spacing w:val="7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sırasıyla</w:t>
      </w:r>
      <w:r>
        <w:rPr>
          <w:spacing w:val="3"/>
        </w:rPr>
        <w:t xml:space="preserve"> </w:t>
      </w:r>
      <w:r>
        <w:t>çıkarılmalıdır).</w:t>
      </w:r>
    </w:p>
    <w:p w:rsidR="007533E5" w:rsidRDefault="007533E5">
      <w:pPr>
        <w:pStyle w:val="GvdeMetni"/>
        <w:spacing w:before="5"/>
      </w:pPr>
    </w:p>
    <w:tbl>
      <w:tblPr>
        <w:tblStyle w:val="TableNormal"/>
        <w:tblW w:w="0" w:type="auto"/>
        <w:tblInd w:w="319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5999"/>
      </w:tblGrid>
      <w:tr w:rsidR="007533E5">
        <w:trPr>
          <w:trHeight w:val="378"/>
        </w:trPr>
        <w:tc>
          <w:tcPr>
            <w:tcW w:w="2840" w:type="dxa"/>
            <w:tcBorders>
              <w:bottom w:val="nil"/>
              <w:right w:val="nil"/>
            </w:tcBorders>
            <w:shd w:val="clear" w:color="auto" w:fill="F0F0F0"/>
          </w:tcPr>
          <w:p w:rsidR="007533E5" w:rsidRDefault="0057218B">
            <w:pPr>
              <w:pStyle w:val="TableParagraph"/>
              <w:spacing w:before="2"/>
              <w:ind w:left="9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KKD</w:t>
            </w:r>
            <w:r>
              <w:rPr>
                <w:rFonts w:ascii="Verdana" w:hAnsi="Verdana"/>
                <w:b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GİYME</w:t>
            </w:r>
            <w:r>
              <w:rPr>
                <w:rFonts w:ascii="Verdana" w:hAnsi="Verdana"/>
                <w:b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SIRASI</w:t>
            </w:r>
          </w:p>
        </w:tc>
        <w:tc>
          <w:tcPr>
            <w:tcW w:w="5999" w:type="dxa"/>
            <w:tcBorders>
              <w:left w:val="nil"/>
              <w:bottom w:val="single" w:sz="4" w:space="0" w:color="FFFFFF"/>
            </w:tcBorders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</w:tr>
      <w:tr w:rsidR="007533E5">
        <w:trPr>
          <w:trHeight w:val="374"/>
        </w:trPr>
        <w:tc>
          <w:tcPr>
            <w:tcW w:w="2840" w:type="dxa"/>
            <w:tcBorders>
              <w:top w:val="nil"/>
              <w:bottom w:val="nil"/>
              <w:right w:val="nil"/>
            </w:tcBorders>
            <w:shd w:val="clear" w:color="auto" w:fill="F0F0F0"/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99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</w:tr>
      <w:tr w:rsidR="007533E5">
        <w:trPr>
          <w:trHeight w:val="702"/>
        </w:trPr>
        <w:tc>
          <w:tcPr>
            <w:tcW w:w="2840" w:type="dxa"/>
            <w:tcBorders>
              <w:top w:val="nil"/>
              <w:bottom w:val="nil"/>
              <w:right w:val="nil"/>
            </w:tcBorders>
            <w:shd w:val="clear" w:color="auto" w:fill="F0F0F0"/>
          </w:tcPr>
          <w:p w:rsidR="007533E5" w:rsidRDefault="0057218B">
            <w:pPr>
              <w:pStyle w:val="TableParagraph"/>
              <w:spacing w:before="113"/>
              <w:ind w:left="119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99"/>
                <w:sz w:val="20"/>
              </w:rPr>
              <w:t>1</w:t>
            </w:r>
          </w:p>
        </w:tc>
        <w:tc>
          <w:tcPr>
            <w:tcW w:w="5999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</w:tr>
      <w:tr w:rsidR="007533E5">
        <w:trPr>
          <w:trHeight w:val="1183"/>
        </w:trPr>
        <w:tc>
          <w:tcPr>
            <w:tcW w:w="2840" w:type="dxa"/>
            <w:tcBorders>
              <w:top w:val="nil"/>
              <w:bottom w:val="nil"/>
              <w:right w:val="nil"/>
            </w:tcBorders>
            <w:shd w:val="clear" w:color="auto" w:fill="F0F0F0"/>
          </w:tcPr>
          <w:p w:rsidR="007533E5" w:rsidRDefault="007533E5">
            <w:pPr>
              <w:pStyle w:val="TableParagraph"/>
              <w:spacing w:before="10"/>
              <w:rPr>
                <w:sz w:val="31"/>
              </w:rPr>
            </w:pPr>
          </w:p>
          <w:p w:rsidR="007533E5" w:rsidRDefault="0057218B">
            <w:pPr>
              <w:pStyle w:val="TableParagraph"/>
              <w:ind w:left="746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99"/>
                <w:sz w:val="20"/>
              </w:rPr>
              <w:t>2</w:t>
            </w:r>
          </w:p>
        </w:tc>
        <w:tc>
          <w:tcPr>
            <w:tcW w:w="5999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</w:tr>
      <w:tr w:rsidR="007533E5">
        <w:trPr>
          <w:trHeight w:val="1182"/>
        </w:trPr>
        <w:tc>
          <w:tcPr>
            <w:tcW w:w="2840" w:type="dxa"/>
            <w:tcBorders>
              <w:top w:val="nil"/>
              <w:bottom w:val="nil"/>
              <w:right w:val="nil"/>
            </w:tcBorders>
            <w:shd w:val="clear" w:color="auto" w:fill="F0F0F0"/>
          </w:tcPr>
          <w:p w:rsidR="007533E5" w:rsidRDefault="007533E5">
            <w:pPr>
              <w:pStyle w:val="TableParagraph"/>
              <w:rPr>
                <w:sz w:val="24"/>
              </w:rPr>
            </w:pPr>
          </w:p>
          <w:p w:rsidR="007533E5" w:rsidRDefault="007533E5">
            <w:pPr>
              <w:pStyle w:val="TableParagraph"/>
              <w:spacing w:before="9"/>
              <w:rPr>
                <w:sz w:val="28"/>
              </w:rPr>
            </w:pPr>
          </w:p>
          <w:p w:rsidR="007533E5" w:rsidRDefault="0057218B">
            <w:pPr>
              <w:pStyle w:val="TableParagraph"/>
              <w:ind w:left="51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99"/>
                <w:sz w:val="20"/>
              </w:rPr>
              <w:t>3</w:t>
            </w:r>
          </w:p>
        </w:tc>
        <w:tc>
          <w:tcPr>
            <w:tcW w:w="5999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</w:tr>
      <w:tr w:rsidR="007533E5">
        <w:trPr>
          <w:trHeight w:val="630"/>
        </w:trPr>
        <w:tc>
          <w:tcPr>
            <w:tcW w:w="2840" w:type="dxa"/>
            <w:tcBorders>
              <w:top w:val="nil"/>
              <w:bottom w:val="nil"/>
              <w:right w:val="nil"/>
            </w:tcBorders>
            <w:shd w:val="clear" w:color="auto" w:fill="F0F0F0"/>
          </w:tcPr>
          <w:p w:rsidR="007533E5" w:rsidRDefault="007533E5">
            <w:pPr>
              <w:pStyle w:val="TableParagraph"/>
              <w:spacing w:before="9"/>
              <w:rPr>
                <w:sz w:val="31"/>
              </w:rPr>
            </w:pPr>
          </w:p>
          <w:p w:rsidR="007533E5" w:rsidRDefault="0057218B">
            <w:pPr>
              <w:pStyle w:val="TableParagraph"/>
              <w:ind w:right="699"/>
              <w:jc w:val="right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w w:val="99"/>
                <w:sz w:val="20"/>
              </w:rPr>
              <w:t>4</w:t>
            </w:r>
          </w:p>
        </w:tc>
        <w:tc>
          <w:tcPr>
            <w:tcW w:w="5999" w:type="dxa"/>
            <w:tcBorders>
              <w:top w:val="single" w:sz="4" w:space="0" w:color="FFFFFF"/>
              <w:left w:val="nil"/>
              <w:bottom w:val="single" w:sz="4" w:space="0" w:color="FFFFFF"/>
            </w:tcBorders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</w:tr>
      <w:tr w:rsidR="007533E5">
        <w:trPr>
          <w:trHeight w:val="695"/>
        </w:trPr>
        <w:tc>
          <w:tcPr>
            <w:tcW w:w="2840" w:type="dxa"/>
            <w:tcBorders>
              <w:top w:val="nil"/>
              <w:bottom w:val="nil"/>
              <w:right w:val="nil"/>
            </w:tcBorders>
            <w:shd w:val="clear" w:color="auto" w:fill="F0F0F0"/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99" w:type="dxa"/>
            <w:tcBorders>
              <w:top w:val="single" w:sz="4" w:space="0" w:color="FFFFFF"/>
              <w:left w:val="nil"/>
            </w:tcBorders>
          </w:tcPr>
          <w:p w:rsidR="007533E5" w:rsidRDefault="007533E5">
            <w:pPr>
              <w:pStyle w:val="TableParagraph"/>
              <w:rPr>
                <w:rFonts w:ascii="Times New Roman"/>
              </w:rPr>
            </w:pPr>
          </w:p>
        </w:tc>
      </w:tr>
    </w:tbl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spacing w:before="11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175661</wp:posOffset>
            </wp:positionV>
            <wp:extent cx="5246660" cy="3835431"/>
            <wp:effectExtent l="0" t="0" r="0" b="0"/>
            <wp:wrapTopAndBottom/>
            <wp:docPr id="217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60" cy="383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spacing w:after="6"/>
      </w:pPr>
      <w:r>
        <w:lastRenderedPageBreak/>
        <w:t>Biyolojik</w:t>
      </w:r>
      <w:r>
        <w:rPr>
          <w:spacing w:val="-4"/>
        </w:rPr>
        <w:t xml:space="preserve"> </w:t>
      </w:r>
      <w:r>
        <w:t>tehlikeler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kullanımı</w:t>
      </w:r>
      <w:r>
        <w:rPr>
          <w:spacing w:val="-6"/>
        </w:rPr>
        <w:t xml:space="preserve"> </w:t>
      </w:r>
      <w:r>
        <w:t>önerilen</w:t>
      </w:r>
      <w:r>
        <w:rPr>
          <w:spacing w:val="-6"/>
        </w:rPr>
        <w:t xml:space="preserve"> </w:t>
      </w:r>
      <w:r>
        <w:t>KKD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3022"/>
        <w:gridCol w:w="3022"/>
      </w:tblGrid>
      <w:tr w:rsidR="007533E5">
        <w:trPr>
          <w:trHeight w:val="457"/>
        </w:trPr>
        <w:tc>
          <w:tcPr>
            <w:tcW w:w="9064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before="110"/>
              <w:ind w:left="3602" w:right="35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Biyolojik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Tehlikeler</w:t>
            </w:r>
          </w:p>
        </w:tc>
      </w:tr>
      <w:tr w:rsidR="007533E5">
        <w:trPr>
          <w:trHeight w:val="460"/>
        </w:trPr>
        <w:tc>
          <w:tcPr>
            <w:tcW w:w="3020" w:type="dxa"/>
            <w:tcBorders>
              <w:right w:val="single" w:sz="4" w:space="0" w:color="ECECEC"/>
            </w:tcBorders>
            <w:shd w:val="clear" w:color="auto" w:fill="DEEAF6"/>
          </w:tcPr>
          <w:p w:rsidR="007533E5" w:rsidRDefault="0057218B">
            <w:pPr>
              <w:pStyle w:val="TableParagraph"/>
              <w:spacing w:before="110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Yapılan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çalışma</w:t>
            </w:r>
          </w:p>
        </w:tc>
        <w:tc>
          <w:tcPr>
            <w:tcW w:w="3022" w:type="dxa"/>
            <w:tcBorders>
              <w:left w:val="single" w:sz="4" w:space="0" w:color="ECECEC"/>
              <w:right w:val="single" w:sz="4" w:space="0" w:color="ECECEC"/>
            </w:tcBorders>
            <w:shd w:val="clear" w:color="auto" w:fill="DEEAF6"/>
          </w:tcPr>
          <w:p w:rsidR="007533E5" w:rsidRDefault="0057218B">
            <w:pPr>
              <w:pStyle w:val="TableParagraph"/>
              <w:spacing w:before="110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Potansiyel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tehlike</w:t>
            </w:r>
          </w:p>
        </w:tc>
        <w:tc>
          <w:tcPr>
            <w:tcW w:w="3022" w:type="dxa"/>
            <w:tcBorders>
              <w:left w:val="single" w:sz="4" w:space="0" w:color="ECECEC"/>
            </w:tcBorders>
            <w:shd w:val="clear" w:color="auto" w:fill="DEEAF6"/>
          </w:tcPr>
          <w:p w:rsidR="007533E5" w:rsidRDefault="0057218B">
            <w:pPr>
              <w:pStyle w:val="TableParagraph"/>
              <w:spacing w:before="110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Kullanılması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gereken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KKD</w:t>
            </w:r>
          </w:p>
        </w:tc>
      </w:tr>
      <w:tr w:rsidR="007533E5">
        <w:trPr>
          <w:trHeight w:val="921"/>
        </w:trPr>
        <w:tc>
          <w:tcPr>
            <w:tcW w:w="3020" w:type="dxa"/>
          </w:tcPr>
          <w:p w:rsidR="007533E5" w:rsidRDefault="0057218B">
            <w:pPr>
              <w:pStyle w:val="TableParagraph"/>
              <w:spacing w:line="244" w:lineRule="auto"/>
              <w:ind w:left="110" w:right="65"/>
              <w:rPr>
                <w:sz w:val="20"/>
              </w:rPr>
            </w:pPr>
            <w:r>
              <w:rPr>
                <w:sz w:val="20"/>
              </w:rPr>
              <w:t>İnsan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kanı,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doku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parçaları,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vücut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sıvıları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kaynaklı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patojenler (KKP) ile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</w:p>
          <w:p w:rsidR="007533E5" w:rsidRDefault="0057218B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çalışmalar</w:t>
            </w:r>
          </w:p>
        </w:tc>
        <w:tc>
          <w:tcPr>
            <w:tcW w:w="3022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line="244" w:lineRule="auto"/>
              <w:ind w:left="109" w:right="993"/>
              <w:rPr>
                <w:sz w:val="20"/>
              </w:rPr>
            </w:pPr>
            <w:r>
              <w:rPr>
                <w:sz w:val="20"/>
              </w:rPr>
              <w:t>Enfeksiyöz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materyale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maruziyet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before="115" w:line="244" w:lineRule="auto"/>
              <w:ind w:left="109" w:right="287"/>
              <w:rPr>
                <w:sz w:val="20"/>
              </w:rPr>
            </w:pPr>
            <w:r>
              <w:rPr>
                <w:sz w:val="20"/>
              </w:rPr>
              <w:t>Koruyucu gözlük ya da dalgıç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tipi gözlük Lateks ya da nitril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eldiven, laboratuvar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918"/>
        </w:trPr>
        <w:tc>
          <w:tcPr>
            <w:tcW w:w="3020" w:type="dxa"/>
          </w:tcPr>
          <w:p w:rsidR="007533E5" w:rsidRDefault="0057218B">
            <w:pPr>
              <w:pStyle w:val="TableParagraph"/>
              <w:spacing w:before="115" w:line="242" w:lineRule="auto"/>
              <w:ind w:left="110" w:right="467"/>
              <w:rPr>
                <w:sz w:val="20"/>
              </w:rPr>
            </w:pPr>
            <w:r>
              <w:rPr>
                <w:sz w:val="20"/>
              </w:rPr>
              <w:t>Korunmuş insan ve/veya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hayvan örnekleri ile yapılan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before="115" w:line="242" w:lineRule="auto"/>
              <w:ind w:left="109" w:right="442"/>
              <w:rPr>
                <w:sz w:val="20"/>
              </w:rPr>
            </w:pPr>
            <w:r>
              <w:rPr>
                <w:sz w:val="20"/>
              </w:rPr>
              <w:t>Enfeksiyöz materyale ya da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koruyucu kimyasallara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maruziyet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line="242" w:lineRule="auto"/>
              <w:ind w:left="109" w:right="275"/>
              <w:rPr>
                <w:sz w:val="20"/>
              </w:rPr>
            </w:pPr>
            <w:r>
              <w:rPr>
                <w:sz w:val="20"/>
              </w:rPr>
              <w:t>Koruyucu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 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dalgıç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tipi gözlük,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korunmamış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örnekler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 nitril</w:t>
            </w:r>
          </w:p>
          <w:p w:rsidR="007533E5" w:rsidRDefault="0057218B">
            <w:pPr>
              <w:pStyle w:val="TableParagraph"/>
              <w:spacing w:before="3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eldiven,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921"/>
        </w:trPr>
        <w:tc>
          <w:tcPr>
            <w:tcW w:w="3020" w:type="dxa"/>
          </w:tcPr>
          <w:p w:rsidR="007533E5" w:rsidRDefault="0057218B">
            <w:pPr>
              <w:pStyle w:val="TableParagraph"/>
              <w:spacing w:line="244" w:lineRule="auto"/>
              <w:ind w:left="110" w:right="393"/>
              <w:rPr>
                <w:sz w:val="20"/>
              </w:rPr>
            </w:pPr>
            <w:r>
              <w:rPr>
                <w:sz w:val="20"/>
              </w:rPr>
              <w:t>Radyoaktif insan kanı, vücut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sıvıları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kaynaklı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patojenler (KKP) ile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</w:p>
          <w:p w:rsidR="007533E5" w:rsidRDefault="0057218B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çalışmalar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Hücre hasarı, radyoaktif</w:t>
            </w:r>
          </w:p>
          <w:p w:rsidR="007533E5" w:rsidRDefault="0057218B">
            <w:pPr>
              <w:pStyle w:val="TableParagraph"/>
              <w:spacing w:before="4" w:line="244" w:lineRule="auto"/>
              <w:ind w:left="109" w:right="203"/>
              <w:rPr>
                <w:sz w:val="20"/>
              </w:rPr>
            </w:pPr>
            <w:r>
              <w:rPr>
                <w:sz w:val="20"/>
              </w:rPr>
              <w:t>kontaminantların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yayılması,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da KKP’ye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maruziyet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line="244" w:lineRule="auto"/>
              <w:ind w:left="109" w:right="568"/>
              <w:jc w:val="both"/>
              <w:rPr>
                <w:sz w:val="20"/>
              </w:rPr>
            </w:pPr>
            <w:r>
              <w:rPr>
                <w:sz w:val="20"/>
              </w:rPr>
              <w:t>Koruyucu gözlük (sıçrama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tehlikesine karşı dalgıç tipi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gözlük)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Lateks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 nitril</w:t>
            </w:r>
          </w:p>
          <w:p w:rsidR="007533E5" w:rsidRDefault="0057218B">
            <w:pPr>
              <w:pStyle w:val="TableParagraph"/>
              <w:spacing w:line="209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eldiven,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1379"/>
        </w:trPr>
        <w:tc>
          <w:tcPr>
            <w:tcW w:w="3020" w:type="dxa"/>
          </w:tcPr>
          <w:p w:rsidR="007533E5" w:rsidRDefault="0057218B">
            <w:pPr>
              <w:pStyle w:val="TableParagraph"/>
              <w:spacing w:before="115" w:line="244" w:lineRule="auto"/>
              <w:ind w:left="110" w:right="358"/>
              <w:rPr>
                <w:sz w:val="20"/>
              </w:rPr>
            </w:pPr>
            <w:r>
              <w:rPr>
                <w:sz w:val="20"/>
              </w:rPr>
              <w:t>Biyogüvenlik Düzey 1’de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çalışılması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gereken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organizmalarla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rekombinant DNA ile yapılan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3022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Göz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tahrişi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line="244" w:lineRule="auto"/>
              <w:ind w:left="109" w:right="197"/>
              <w:rPr>
                <w:sz w:val="20"/>
              </w:rPr>
            </w:pPr>
            <w:r>
              <w:rPr>
                <w:sz w:val="20"/>
              </w:rPr>
              <w:t>Koruyucu gözlük ya da dalgıç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(saçılma ve göz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</w:p>
          <w:p w:rsidR="007533E5" w:rsidRDefault="0057218B">
            <w:pPr>
              <w:pStyle w:val="TableParagraph"/>
              <w:spacing w:line="244" w:lineRule="auto"/>
              <w:ind w:left="109" w:right="14"/>
              <w:rPr>
                <w:sz w:val="20"/>
              </w:rPr>
            </w:pPr>
            <w:r>
              <w:rPr>
                <w:sz w:val="20"/>
              </w:rPr>
              <w:t>tehlikeli olan diğer durumlar için)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lateks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nitril eldiven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(cilt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bütünlüğünün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olmadığı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durumlar</w:t>
            </w:r>
          </w:p>
          <w:p w:rsidR="007533E5" w:rsidRDefault="0057218B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için),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1149"/>
        </w:trPr>
        <w:tc>
          <w:tcPr>
            <w:tcW w:w="3020" w:type="dxa"/>
          </w:tcPr>
          <w:p w:rsidR="007533E5" w:rsidRDefault="0057218B">
            <w:pPr>
              <w:pStyle w:val="TableParagraph"/>
              <w:spacing w:line="242" w:lineRule="auto"/>
              <w:ind w:left="110" w:right="375"/>
              <w:rPr>
                <w:sz w:val="20"/>
              </w:rPr>
            </w:pPr>
            <w:r>
              <w:rPr>
                <w:sz w:val="20"/>
              </w:rPr>
              <w:t>Biyogüvenlik Düzey 2’de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çalışılması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gereken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hücre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dizileri,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virüsler,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bakteriler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organizmalarla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</w:p>
          <w:p w:rsidR="007533E5" w:rsidRDefault="0057218B">
            <w:pPr>
              <w:pStyle w:val="TableParagraph"/>
              <w:spacing w:before="5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çalışmalar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before="115" w:line="242" w:lineRule="auto"/>
              <w:ind w:left="109" w:right="21"/>
              <w:rPr>
                <w:sz w:val="20"/>
              </w:rPr>
            </w:pPr>
            <w:r>
              <w:rPr>
                <w:sz w:val="20"/>
              </w:rPr>
              <w:t>Enfeksiyöz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mataryele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maruziyet,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özellikle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bütünlüğünün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olmadığı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yerlerden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müköz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membrandan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line="244" w:lineRule="auto"/>
              <w:ind w:left="109" w:right="197"/>
              <w:rPr>
                <w:sz w:val="20"/>
              </w:rPr>
            </w:pPr>
            <w:r>
              <w:rPr>
                <w:sz w:val="20"/>
              </w:rPr>
              <w:t>Koruyucu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 dalgıç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(saçılma ve göz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</w:p>
          <w:p w:rsidR="007533E5" w:rsidRDefault="0057218B">
            <w:pPr>
              <w:pStyle w:val="TableParagraph"/>
              <w:ind w:left="109" w:right="36"/>
              <w:rPr>
                <w:sz w:val="20"/>
              </w:rPr>
            </w:pPr>
            <w:r>
              <w:rPr>
                <w:sz w:val="20"/>
              </w:rPr>
              <w:t>tehlikeli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durumlar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için)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lateks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nitril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eldiven,</w:t>
            </w:r>
          </w:p>
          <w:p w:rsidR="007533E5" w:rsidRDefault="0057218B">
            <w:pPr>
              <w:pStyle w:val="TableParagraph"/>
              <w:spacing w:before="5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laboratuvar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1380"/>
        </w:trPr>
        <w:tc>
          <w:tcPr>
            <w:tcW w:w="3020" w:type="dxa"/>
          </w:tcPr>
          <w:p w:rsidR="007533E5" w:rsidRDefault="0057218B">
            <w:pPr>
              <w:pStyle w:val="TableParagraph"/>
              <w:spacing w:before="115" w:line="244" w:lineRule="auto"/>
              <w:ind w:left="110" w:right="366"/>
              <w:rPr>
                <w:sz w:val="20"/>
              </w:rPr>
            </w:pPr>
            <w:r>
              <w:rPr>
                <w:sz w:val="20"/>
              </w:rPr>
              <w:t>Enfeksiyöz materyalle,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Biyogüvenlik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Düzey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2'de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Biyogüvenlik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Düzey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uygulamaları kullanılarak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(BGD-2+)</w:t>
            </w:r>
          </w:p>
        </w:tc>
        <w:tc>
          <w:tcPr>
            <w:tcW w:w="3022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spacing w:line="244" w:lineRule="auto"/>
              <w:ind w:left="109" w:right="21"/>
              <w:rPr>
                <w:sz w:val="20"/>
              </w:rPr>
            </w:pPr>
            <w:r>
              <w:rPr>
                <w:sz w:val="20"/>
              </w:rPr>
              <w:t>Enfeksiyöz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materyale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maruziyet,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özellikle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inhalasyon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yolu ile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line="244" w:lineRule="auto"/>
              <w:ind w:left="109" w:right="197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dalgıç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(saçılma ve göz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</w:p>
          <w:p w:rsidR="007533E5" w:rsidRDefault="0057218B">
            <w:pPr>
              <w:pStyle w:val="TableParagraph"/>
              <w:spacing w:line="242" w:lineRule="auto"/>
              <w:ind w:left="109" w:right="35"/>
              <w:rPr>
                <w:sz w:val="20"/>
              </w:rPr>
            </w:pPr>
            <w:r>
              <w:rPr>
                <w:sz w:val="20"/>
              </w:rPr>
              <w:t>tehlikeli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durumlar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için)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lateks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nitril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eldiven,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kullanımlık</w:t>
            </w:r>
          </w:p>
          <w:p w:rsidR="007533E5" w:rsidRDefault="0057218B">
            <w:pPr>
              <w:pStyle w:val="TableParagraph"/>
              <w:spacing w:before="2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önlük,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maske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(partikül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filtreli)</w:t>
            </w:r>
          </w:p>
        </w:tc>
      </w:tr>
      <w:tr w:rsidR="007533E5">
        <w:trPr>
          <w:trHeight w:val="2070"/>
        </w:trPr>
        <w:tc>
          <w:tcPr>
            <w:tcW w:w="3020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63" w:line="242" w:lineRule="auto"/>
              <w:ind w:left="110" w:right="266"/>
              <w:rPr>
                <w:sz w:val="20"/>
              </w:rPr>
            </w:pPr>
            <w:r>
              <w:rPr>
                <w:sz w:val="20"/>
              </w:rPr>
              <w:t>Biyogüvenlik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Düzey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3’de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enfeksiyöz materyalle yapılan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3022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63"/>
              <w:ind w:left="109" w:right="21"/>
              <w:rPr>
                <w:sz w:val="20"/>
              </w:rPr>
            </w:pPr>
            <w:r>
              <w:rPr>
                <w:sz w:val="20"/>
              </w:rPr>
              <w:t>Enfeksiyöz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materyale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maruziyet,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özellikle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inhalasyon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yolu ile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line="244" w:lineRule="auto"/>
              <w:ind w:left="109" w:right="197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dalgıç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(saçılma ve göz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</w:p>
          <w:p w:rsidR="007533E5" w:rsidRDefault="0057218B">
            <w:pPr>
              <w:pStyle w:val="TableParagraph"/>
              <w:spacing w:line="244" w:lineRule="auto"/>
              <w:ind w:left="109" w:right="37"/>
              <w:rPr>
                <w:sz w:val="20"/>
              </w:rPr>
            </w:pPr>
            <w:r>
              <w:rPr>
                <w:sz w:val="20"/>
              </w:rPr>
              <w:t>tehlikeli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durumlar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için)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lateks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nitril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eldiven, tüm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vücudu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koruyan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kullanımlık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önlük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 Tyvek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tip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giysisi, solunum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koruyucuları,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ayakkabısı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:rsidR="007533E5" w:rsidRDefault="0057218B">
            <w:pPr>
              <w:pStyle w:val="TableParagraph"/>
              <w:spacing w:line="204" w:lineRule="exact"/>
              <w:ind w:left="109"/>
              <w:rPr>
                <w:sz w:val="20"/>
              </w:rPr>
            </w:pPr>
            <w:r>
              <w:rPr>
                <w:sz w:val="20"/>
              </w:rPr>
              <w:t>ayakkabı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koruyucu</w:t>
            </w:r>
          </w:p>
        </w:tc>
      </w:tr>
      <w:tr w:rsidR="007533E5">
        <w:trPr>
          <w:trHeight w:val="1838"/>
        </w:trPr>
        <w:tc>
          <w:tcPr>
            <w:tcW w:w="3020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3" w:line="244" w:lineRule="auto"/>
              <w:ind w:left="110" w:right="121"/>
              <w:rPr>
                <w:sz w:val="20"/>
              </w:rPr>
            </w:pPr>
            <w:r>
              <w:rPr>
                <w:sz w:val="20"/>
              </w:rPr>
              <w:t>Canlı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hayvanlar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(Hayvan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Biyogüvenlik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Düzey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3022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61"/>
              <w:ind w:left="109"/>
              <w:rPr>
                <w:sz w:val="20"/>
              </w:rPr>
            </w:pPr>
            <w:r>
              <w:rPr>
                <w:sz w:val="20"/>
              </w:rPr>
              <w:t>Hayvan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ısırması,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alerjenler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line="244" w:lineRule="auto"/>
              <w:ind w:left="109" w:right="193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dalgıç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(saçılma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tehlikeli olan diğer durumlar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için) lateks, vinil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 nitril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 (cilt bütünlüğünün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olmadığı durumlar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için)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önlüğü,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gerek duyulursa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</w:p>
          <w:p w:rsidR="007533E5" w:rsidRDefault="0057218B">
            <w:pPr>
              <w:pStyle w:val="TableParagraph"/>
              <w:spacing w:line="202" w:lineRule="exact"/>
              <w:ind w:left="109"/>
              <w:rPr>
                <w:sz w:val="20"/>
              </w:rPr>
            </w:pPr>
            <w:r>
              <w:rPr>
                <w:sz w:val="20"/>
              </w:rPr>
              <w:t>örgü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eldiven</w:t>
            </w:r>
          </w:p>
        </w:tc>
      </w:tr>
      <w:tr w:rsidR="007533E5">
        <w:trPr>
          <w:trHeight w:val="1840"/>
        </w:trPr>
        <w:tc>
          <w:tcPr>
            <w:tcW w:w="3020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5" w:line="244" w:lineRule="auto"/>
              <w:ind w:left="110" w:right="121"/>
              <w:rPr>
                <w:sz w:val="20"/>
              </w:rPr>
            </w:pPr>
            <w:r>
              <w:rPr>
                <w:sz w:val="20"/>
              </w:rPr>
              <w:t>Canlı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hayvanlar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(Hayvan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Biyogüvenlik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Düzey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3022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5" w:line="244" w:lineRule="auto"/>
              <w:ind w:left="109" w:right="100"/>
              <w:rPr>
                <w:sz w:val="20"/>
              </w:rPr>
            </w:pPr>
            <w:r>
              <w:rPr>
                <w:sz w:val="20"/>
              </w:rPr>
              <w:t>Hayvan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ısırması,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alerjenler,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enfeksiyöz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materyale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maruziyet</w:t>
            </w:r>
          </w:p>
        </w:tc>
        <w:tc>
          <w:tcPr>
            <w:tcW w:w="3022" w:type="dxa"/>
          </w:tcPr>
          <w:p w:rsidR="007533E5" w:rsidRDefault="0057218B">
            <w:pPr>
              <w:pStyle w:val="TableParagraph"/>
              <w:spacing w:before="2"/>
              <w:ind w:left="109" w:right="197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dalgıç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(saçılma ve göz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</w:p>
          <w:p w:rsidR="007533E5" w:rsidRDefault="0057218B">
            <w:pPr>
              <w:pStyle w:val="TableParagraph"/>
              <w:spacing w:before="6" w:line="244" w:lineRule="auto"/>
              <w:ind w:left="109" w:right="37"/>
              <w:rPr>
                <w:sz w:val="20"/>
              </w:rPr>
            </w:pPr>
            <w:r>
              <w:rPr>
                <w:sz w:val="20"/>
              </w:rPr>
              <w:t>tehlikeli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durumlar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için)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lateks,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vinil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 nitril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eldiven,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bone,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ayakkabı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koruyucu,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maske (partikül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filtreli)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</w:p>
          <w:p w:rsidR="007533E5" w:rsidRDefault="0057218B">
            <w:pPr>
              <w:pStyle w:val="TableParagraph"/>
              <w:spacing w:line="228" w:lineRule="exact"/>
              <w:ind w:left="109" w:right="163"/>
              <w:rPr>
                <w:sz w:val="20"/>
              </w:rPr>
            </w:pPr>
            <w:r>
              <w:rPr>
                <w:sz w:val="20"/>
              </w:rPr>
              <w:t>Önlüğü, gerek duyulursa metal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örgü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</w:t>
            </w:r>
          </w:p>
        </w:tc>
      </w:tr>
    </w:tbl>
    <w:p w:rsidR="007533E5" w:rsidRDefault="007533E5">
      <w:pPr>
        <w:spacing w:line="228" w:lineRule="exact"/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spacing w:before="74" w:after="6"/>
        <w:ind w:left="196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Kimyasal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tehlikeler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ve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kullanımı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önerilen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KKD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2648"/>
        <w:gridCol w:w="3397"/>
      </w:tblGrid>
      <w:tr w:rsidR="007533E5">
        <w:trPr>
          <w:trHeight w:val="412"/>
        </w:trPr>
        <w:tc>
          <w:tcPr>
            <w:tcW w:w="9065" w:type="dxa"/>
            <w:gridSpan w:val="3"/>
            <w:shd w:val="clear" w:color="auto" w:fill="BCD5ED"/>
          </w:tcPr>
          <w:p w:rsidR="007533E5" w:rsidRDefault="0057218B">
            <w:pPr>
              <w:pStyle w:val="TableParagraph"/>
              <w:spacing w:before="86"/>
              <w:ind w:left="3580" w:right="35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Kimyasal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Tehlikeler</w:t>
            </w:r>
          </w:p>
        </w:tc>
      </w:tr>
      <w:tr w:rsidR="007533E5">
        <w:trPr>
          <w:trHeight w:val="414"/>
        </w:trPr>
        <w:tc>
          <w:tcPr>
            <w:tcW w:w="3020" w:type="dxa"/>
            <w:tcBorders>
              <w:right w:val="single" w:sz="4" w:space="0" w:color="ECECEC"/>
            </w:tcBorders>
            <w:shd w:val="clear" w:color="auto" w:fill="DEEAF6"/>
          </w:tcPr>
          <w:p w:rsidR="007533E5" w:rsidRDefault="0057218B">
            <w:pPr>
              <w:pStyle w:val="TableParagraph"/>
              <w:spacing w:before="88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Yapılan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çalışma</w:t>
            </w:r>
          </w:p>
        </w:tc>
        <w:tc>
          <w:tcPr>
            <w:tcW w:w="2648" w:type="dxa"/>
            <w:tcBorders>
              <w:left w:val="single" w:sz="4" w:space="0" w:color="ECECEC"/>
              <w:right w:val="single" w:sz="4" w:space="0" w:color="ECECEC"/>
            </w:tcBorders>
            <w:shd w:val="clear" w:color="auto" w:fill="DEEAF6"/>
          </w:tcPr>
          <w:p w:rsidR="007533E5" w:rsidRDefault="0057218B">
            <w:pPr>
              <w:pStyle w:val="TableParagraph"/>
              <w:spacing w:before="88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Potansiyel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tehlike</w:t>
            </w:r>
          </w:p>
        </w:tc>
        <w:tc>
          <w:tcPr>
            <w:tcW w:w="3397" w:type="dxa"/>
            <w:tcBorders>
              <w:left w:val="single" w:sz="4" w:space="0" w:color="ECECEC"/>
            </w:tcBorders>
            <w:shd w:val="clear" w:color="auto" w:fill="DEEAF6"/>
          </w:tcPr>
          <w:p w:rsidR="007533E5" w:rsidRDefault="0057218B">
            <w:pPr>
              <w:pStyle w:val="TableParagraph"/>
              <w:spacing w:before="88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Kullanılması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gereken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KKE</w:t>
            </w:r>
          </w:p>
        </w:tc>
      </w:tr>
      <w:tr w:rsidR="007533E5">
        <w:trPr>
          <w:trHeight w:val="690"/>
        </w:trPr>
        <w:tc>
          <w:tcPr>
            <w:tcW w:w="3020" w:type="dxa"/>
          </w:tcPr>
          <w:p w:rsidR="007533E5" w:rsidRDefault="0057218B">
            <w:pPr>
              <w:pStyle w:val="TableParagraph"/>
              <w:spacing w:before="115" w:line="244" w:lineRule="auto"/>
              <w:ind w:left="110" w:right="345"/>
              <w:rPr>
                <w:sz w:val="20"/>
              </w:rPr>
            </w:pPr>
            <w:r>
              <w:rPr>
                <w:sz w:val="20"/>
              </w:rPr>
              <w:t>Az miktarda (&lt;4 litre) koroziv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sıvıyla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264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Göz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 cilt hasarı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 dalgıç</w:t>
            </w:r>
          </w:p>
          <w:p w:rsidR="007533E5" w:rsidRDefault="0057218B">
            <w:pPr>
              <w:pStyle w:val="TableParagraph"/>
              <w:spacing w:line="230" w:lineRule="atLeast"/>
              <w:ind w:left="107" w:right="292"/>
              <w:rPr>
                <w:sz w:val="20"/>
              </w:rPr>
            </w:pPr>
            <w:r>
              <w:rPr>
                <w:sz w:val="20"/>
              </w:rPr>
              <w:t>tipi gözlük hafif kimyasallara karşı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1149"/>
        </w:trPr>
        <w:tc>
          <w:tcPr>
            <w:tcW w:w="3020" w:type="dxa"/>
          </w:tcPr>
          <w:p w:rsidR="007533E5" w:rsidRDefault="0057218B">
            <w:pPr>
              <w:pStyle w:val="TableParagraph"/>
              <w:spacing w:line="244" w:lineRule="auto"/>
              <w:ind w:left="110" w:right="223"/>
              <w:rPr>
                <w:sz w:val="20"/>
              </w:rPr>
            </w:pPr>
            <w:r>
              <w:rPr>
                <w:sz w:val="20"/>
              </w:rPr>
              <w:t>Çok miktarda (&gt;4 litre) koroziv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sıvı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hafif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ağır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akut</w:t>
            </w:r>
          </w:p>
          <w:p w:rsidR="007533E5" w:rsidRDefault="0057218B">
            <w:pPr>
              <w:pStyle w:val="TableParagraph"/>
              <w:spacing w:line="244" w:lineRule="auto"/>
              <w:ind w:left="110" w:right="153"/>
              <w:rPr>
                <w:sz w:val="20"/>
              </w:rPr>
            </w:pPr>
            <w:r>
              <w:rPr>
                <w:sz w:val="20"/>
              </w:rPr>
              <w:t>toksik etkili korozivlerle yapılan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sıçrama</w:t>
            </w:r>
          </w:p>
          <w:p w:rsidR="007533E5" w:rsidRDefault="0057218B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tehlikesi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2648" w:type="dxa"/>
          </w:tcPr>
          <w:p w:rsidR="007533E5" w:rsidRDefault="007533E5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7533E5" w:rsidRDefault="0057218B">
            <w:pPr>
              <w:pStyle w:val="TableParagraph"/>
              <w:spacing w:before="1" w:line="244" w:lineRule="auto"/>
              <w:ind w:left="109" w:right="212"/>
              <w:rPr>
                <w:sz w:val="20"/>
              </w:rPr>
            </w:pPr>
            <w:r>
              <w:rPr>
                <w:sz w:val="20"/>
              </w:rPr>
              <w:t>Zehirlenme, artmış göz ya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hasarı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olasılığı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before="115" w:line="242" w:lineRule="auto"/>
              <w:ind w:left="107" w:right="199"/>
              <w:rPr>
                <w:sz w:val="20"/>
              </w:rPr>
            </w:pPr>
            <w:r>
              <w:rPr>
                <w:sz w:val="20"/>
              </w:rPr>
              <w:t>Dalgıç tipi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ağır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eldiven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önlüğü ya da kimyasallara dirençli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apron</w:t>
            </w:r>
          </w:p>
        </w:tc>
      </w:tr>
      <w:tr w:rsidR="007533E5">
        <w:trPr>
          <w:trHeight w:val="688"/>
        </w:trPr>
        <w:tc>
          <w:tcPr>
            <w:tcW w:w="3020" w:type="dxa"/>
          </w:tcPr>
          <w:p w:rsidR="007533E5" w:rsidRDefault="0057218B">
            <w:pPr>
              <w:pStyle w:val="TableParagraph"/>
              <w:spacing w:line="230" w:lineRule="exact"/>
              <w:ind w:left="110" w:right="196"/>
              <w:rPr>
                <w:sz w:val="20"/>
              </w:rPr>
            </w:pPr>
            <w:r>
              <w:rPr>
                <w:sz w:val="20"/>
              </w:rPr>
              <w:t>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miktarda (&lt;4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litre)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organik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solventler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yanıcı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organik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bileşenlerle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2648" w:type="dxa"/>
          </w:tcPr>
          <w:p w:rsidR="007533E5" w:rsidRDefault="0057218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Cilt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 göz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hasarı, cilt</w:t>
            </w:r>
          </w:p>
          <w:p w:rsidR="007533E5" w:rsidRDefault="0057218B">
            <w:pPr>
              <w:pStyle w:val="TableParagraph"/>
              <w:spacing w:line="230" w:lineRule="atLeast"/>
              <w:ind w:left="109" w:right="207"/>
              <w:rPr>
                <w:sz w:val="20"/>
              </w:rPr>
            </w:pPr>
            <w:r>
              <w:rPr>
                <w:sz w:val="20"/>
              </w:rPr>
              <w:t>teması yoluyla zehirlenme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olasılığında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artış.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Koruyucu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 da dalgıç</w:t>
            </w:r>
          </w:p>
          <w:p w:rsidR="007533E5" w:rsidRDefault="0057218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tipigözlük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hafif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eldiven Laboratuvar önlüğü</w:t>
            </w:r>
          </w:p>
        </w:tc>
      </w:tr>
      <w:tr w:rsidR="007533E5">
        <w:trPr>
          <w:trHeight w:val="1380"/>
        </w:trPr>
        <w:tc>
          <w:tcPr>
            <w:tcW w:w="3020" w:type="dxa"/>
          </w:tcPr>
          <w:p w:rsidR="007533E5" w:rsidRDefault="0057218B">
            <w:pPr>
              <w:pStyle w:val="TableParagraph"/>
              <w:spacing w:before="1" w:line="242" w:lineRule="auto"/>
              <w:ind w:left="139" w:right="171"/>
              <w:rPr>
                <w:sz w:val="20"/>
              </w:rPr>
            </w:pPr>
            <w:r>
              <w:rPr>
                <w:sz w:val="20"/>
              </w:rPr>
              <w:t>Çok miktarda (&gt;4 litre) organik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solventler ile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miktarda çok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tehlikeli</w:t>
            </w:r>
          </w:p>
          <w:p w:rsidR="007533E5" w:rsidRDefault="0057218B">
            <w:pPr>
              <w:pStyle w:val="TableParagraph"/>
              <w:spacing w:line="230" w:lineRule="exact"/>
              <w:ind w:left="139" w:right="32"/>
              <w:rPr>
                <w:sz w:val="20"/>
              </w:rPr>
            </w:pPr>
            <w:r>
              <w:rPr>
                <w:sz w:val="20"/>
              </w:rPr>
              <w:t>solventlelerle yapılan çalışmalar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sıçrama tehlikesi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2648" w:type="dxa"/>
          </w:tcPr>
          <w:p w:rsidR="007533E5" w:rsidRDefault="0057218B">
            <w:pPr>
              <w:pStyle w:val="TableParagraph"/>
              <w:spacing w:before="117" w:line="242" w:lineRule="auto"/>
              <w:ind w:left="109" w:right="136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 göz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hasarı,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yoluyla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zehirlenme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olasılığında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artış.</w:t>
            </w:r>
          </w:p>
          <w:p w:rsidR="007533E5" w:rsidRDefault="0057218B">
            <w:pPr>
              <w:pStyle w:val="TableParagraph"/>
              <w:spacing w:before="4"/>
              <w:ind w:left="109"/>
              <w:rPr>
                <w:sz w:val="20"/>
              </w:rPr>
            </w:pPr>
            <w:r>
              <w:rPr>
                <w:sz w:val="20"/>
              </w:rPr>
              <w:t>Yangın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before="117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Dalgıç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</w:p>
          <w:p w:rsidR="007533E5" w:rsidRDefault="0057218B">
            <w:pPr>
              <w:pStyle w:val="TableParagraph"/>
              <w:spacing w:before="1" w:line="244" w:lineRule="auto"/>
              <w:ind w:left="107"/>
              <w:rPr>
                <w:sz w:val="20"/>
              </w:rPr>
            </w:pPr>
            <w:r>
              <w:rPr>
                <w:sz w:val="20"/>
              </w:rPr>
              <w:t>Ağır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eldiven</w:t>
            </w:r>
          </w:p>
          <w:p w:rsidR="007533E5" w:rsidRDefault="0057218B">
            <w:pPr>
              <w:pStyle w:val="TableParagraph"/>
              <w:spacing w:line="244" w:lineRule="auto"/>
              <w:ind w:left="107" w:right="582"/>
              <w:rPr>
                <w:sz w:val="20"/>
              </w:rPr>
            </w:pPr>
            <w:r>
              <w:rPr>
                <w:sz w:val="20"/>
              </w:rPr>
              <w:t>Alev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almayan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laboratuvar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önlükleri</w:t>
            </w:r>
          </w:p>
        </w:tc>
      </w:tr>
      <w:tr w:rsidR="007533E5">
        <w:trPr>
          <w:trHeight w:val="918"/>
        </w:trPr>
        <w:tc>
          <w:tcPr>
            <w:tcW w:w="3020" w:type="dxa"/>
          </w:tcPr>
          <w:p w:rsidR="007533E5" w:rsidRDefault="0057218B">
            <w:pPr>
              <w:pStyle w:val="TableParagraph"/>
              <w:spacing w:before="115" w:line="242" w:lineRule="auto"/>
              <w:ind w:left="110" w:right="73"/>
              <w:rPr>
                <w:sz w:val="20"/>
              </w:rPr>
            </w:pPr>
            <w:r>
              <w:rPr>
                <w:sz w:val="20"/>
              </w:rPr>
              <w:t>Toksik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tehlikeli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kimyasallarla yapılan çalışmalar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(katı,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sıvı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gaz)</w:t>
            </w:r>
          </w:p>
        </w:tc>
        <w:tc>
          <w:tcPr>
            <w:tcW w:w="2648" w:type="dxa"/>
          </w:tcPr>
          <w:p w:rsidR="007533E5" w:rsidRDefault="0057218B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Cilt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 göz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hasarı, cilt</w:t>
            </w:r>
          </w:p>
          <w:p w:rsidR="007533E5" w:rsidRDefault="0057218B">
            <w:pPr>
              <w:pStyle w:val="TableParagraph"/>
              <w:spacing w:before="2" w:line="244" w:lineRule="auto"/>
              <w:ind w:left="109" w:right="207"/>
              <w:rPr>
                <w:sz w:val="20"/>
              </w:rPr>
            </w:pPr>
            <w:r>
              <w:rPr>
                <w:sz w:val="20"/>
              </w:rPr>
              <w:t>teması yoluyla zehirlenme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olasılığında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artış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line="244" w:lineRule="auto"/>
              <w:ind w:left="107" w:right="218"/>
              <w:rPr>
                <w:sz w:val="20"/>
              </w:rPr>
            </w:pPr>
            <w:r>
              <w:rPr>
                <w:sz w:val="20"/>
              </w:rPr>
              <w:t>Koruyucu gözlük (yüksek miktarlar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dalgıç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gözlük)</w:t>
            </w:r>
          </w:p>
          <w:p w:rsidR="007533E5" w:rsidRDefault="0057218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Hafif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</w:p>
          <w:p w:rsidR="007533E5" w:rsidRDefault="0057218B">
            <w:pPr>
              <w:pStyle w:val="TableParagraph"/>
              <w:spacing w:before="4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eldiven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690"/>
        </w:trPr>
        <w:tc>
          <w:tcPr>
            <w:tcW w:w="3020" w:type="dxa"/>
          </w:tcPr>
          <w:p w:rsidR="007533E5" w:rsidRDefault="0057218B">
            <w:pPr>
              <w:pStyle w:val="TableParagraph"/>
              <w:spacing w:line="230" w:lineRule="exact"/>
              <w:ind w:left="110" w:right="33"/>
              <w:jc w:val="both"/>
              <w:rPr>
                <w:sz w:val="20"/>
              </w:rPr>
            </w:pPr>
            <w:r>
              <w:rPr>
                <w:sz w:val="20"/>
              </w:rPr>
              <w:t>Akut etkili toksik ya da tehlikeli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kimyasallarla yapılan çalışmalar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(katı,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sıvı,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gaz)</w:t>
            </w:r>
          </w:p>
        </w:tc>
        <w:tc>
          <w:tcPr>
            <w:tcW w:w="2648" w:type="dxa"/>
          </w:tcPr>
          <w:p w:rsidR="007533E5" w:rsidRDefault="0057218B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Artmış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hasarı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olasılığı,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teması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yoluyla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zehirlenme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olasılığında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artış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Koruyucu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</w:p>
          <w:p w:rsidR="007533E5" w:rsidRDefault="0057218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Ağır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eldiven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</w:p>
        </w:tc>
      </w:tr>
      <w:tr w:rsidR="007533E5">
        <w:trPr>
          <w:trHeight w:val="1610"/>
        </w:trPr>
        <w:tc>
          <w:tcPr>
            <w:tcW w:w="3020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spacing w:line="244" w:lineRule="auto"/>
              <w:ind w:left="110" w:right="210"/>
              <w:rPr>
                <w:sz w:val="20"/>
              </w:rPr>
            </w:pPr>
            <w:r>
              <w:rPr>
                <w:sz w:val="20"/>
              </w:rPr>
              <w:t>Basınç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vakum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altında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çalışan bölümü olan cihazlarla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2648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3"/>
              <w:ind w:left="109"/>
              <w:rPr>
                <w:sz w:val="20"/>
              </w:rPr>
            </w:pPr>
            <w:r>
              <w:rPr>
                <w:sz w:val="20"/>
              </w:rPr>
              <w:t>Göz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 cilt hasarı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line="242" w:lineRule="auto"/>
              <w:ind w:left="107" w:right="313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 da dalgıç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riskli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aktiviteler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yüz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koruyucuları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eldivenler</w:t>
            </w:r>
          </w:p>
          <w:p w:rsidR="007533E5" w:rsidRDefault="0057218B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Lab.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önlüğü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 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yüksek riskli</w:t>
            </w:r>
          </w:p>
          <w:p w:rsidR="007533E5" w:rsidRDefault="0057218B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aktiviteler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dirençli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apron</w:t>
            </w:r>
          </w:p>
        </w:tc>
      </w:tr>
      <w:tr w:rsidR="007533E5">
        <w:trPr>
          <w:trHeight w:val="1610"/>
        </w:trPr>
        <w:tc>
          <w:tcPr>
            <w:tcW w:w="3020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3" w:line="244" w:lineRule="auto"/>
              <w:ind w:left="110"/>
              <w:rPr>
                <w:sz w:val="20"/>
              </w:rPr>
            </w:pPr>
            <w:r>
              <w:rPr>
                <w:sz w:val="20"/>
              </w:rPr>
              <w:t>Hava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reaktif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kimyasallarla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2648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3" w:line="244" w:lineRule="auto"/>
              <w:ind w:left="109" w:right="180"/>
              <w:rPr>
                <w:sz w:val="20"/>
              </w:rPr>
            </w:pPr>
            <w:r>
              <w:rPr>
                <w:sz w:val="20"/>
              </w:rPr>
              <w:t>Ciddi cilt ya da göz hasarı.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Yangın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line="244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 dalgıç tipi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gözlük, kimyasallara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eldivenler,Lab. önlüğü, yüksek riskli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aktiviteler için alev almayan tipte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laboratuvar önlükleri Yüksek riskli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aktiviteler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kimyasallara dirençli</w:t>
            </w:r>
          </w:p>
          <w:p w:rsidR="007533E5" w:rsidRDefault="0057218B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apron</w:t>
            </w:r>
          </w:p>
        </w:tc>
      </w:tr>
      <w:tr w:rsidR="007533E5">
        <w:trPr>
          <w:trHeight w:val="919"/>
        </w:trPr>
        <w:tc>
          <w:tcPr>
            <w:tcW w:w="3020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Olası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patlayıcı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özellikteki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kimyasallarla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</w:tc>
        <w:tc>
          <w:tcPr>
            <w:tcW w:w="2648" w:type="dxa"/>
          </w:tcPr>
          <w:p w:rsidR="007533E5" w:rsidRDefault="0057218B">
            <w:pPr>
              <w:pStyle w:val="TableParagraph"/>
              <w:spacing w:line="242" w:lineRule="auto"/>
              <w:ind w:left="109" w:right="136"/>
              <w:rPr>
                <w:sz w:val="20"/>
              </w:rPr>
            </w:pPr>
            <w:r>
              <w:rPr>
                <w:sz w:val="20"/>
              </w:rPr>
              <w:t>Sıçrama,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patlama,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enkaz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parçalarının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uçuşması,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cilt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hasarı.</w:t>
            </w:r>
          </w:p>
          <w:p w:rsidR="007533E5" w:rsidRDefault="0057218B">
            <w:pPr>
              <w:pStyle w:val="TableParagraph"/>
              <w:spacing w:before="3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Yangın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line="242" w:lineRule="auto"/>
              <w:ind w:left="107" w:right="155"/>
              <w:jc w:val="both"/>
              <w:rPr>
                <w:sz w:val="20"/>
              </w:rPr>
            </w:pPr>
            <w:r>
              <w:rPr>
                <w:sz w:val="20"/>
              </w:rPr>
              <w:t>Koruyucu gözlük Yüz koruyucuları,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Kaynakçı tipi yüz koruyucuları, Ağır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eldivenler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almayan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tipte lab.</w:t>
            </w:r>
          </w:p>
          <w:p w:rsidR="007533E5" w:rsidRDefault="0057218B">
            <w:pPr>
              <w:pStyle w:val="TableParagraph"/>
              <w:spacing w:before="3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önlükleri</w:t>
            </w:r>
          </w:p>
        </w:tc>
      </w:tr>
      <w:tr w:rsidR="007533E5">
        <w:trPr>
          <w:trHeight w:val="690"/>
        </w:trPr>
        <w:tc>
          <w:tcPr>
            <w:tcW w:w="3020" w:type="dxa"/>
          </w:tcPr>
          <w:p w:rsidR="007533E5" w:rsidRDefault="0057218B">
            <w:pPr>
              <w:pStyle w:val="TableParagraph"/>
              <w:spacing w:line="230" w:lineRule="exact"/>
              <w:ind w:left="110" w:right="153"/>
              <w:rPr>
                <w:sz w:val="20"/>
              </w:rPr>
            </w:pPr>
            <w:r>
              <w:rPr>
                <w:sz w:val="20"/>
              </w:rPr>
              <w:t>Çok sıcak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kriyojenik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(çok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soğuk)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kimyasallarla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çalışmalar, örneğin kuru buz.</w:t>
            </w:r>
          </w:p>
        </w:tc>
        <w:tc>
          <w:tcPr>
            <w:tcW w:w="264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Yanık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line="230" w:lineRule="exact"/>
              <w:ind w:left="107" w:right="534"/>
              <w:rPr>
                <w:sz w:val="20"/>
              </w:rPr>
            </w:pPr>
            <w:r>
              <w:rPr>
                <w:sz w:val="20"/>
              </w:rPr>
              <w:t>Koruyucu gözlük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lab. giysisi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Yüz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siperi,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Termal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yalıtımı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eldiven tipleri</w:t>
            </w:r>
          </w:p>
        </w:tc>
      </w:tr>
      <w:tr w:rsidR="007533E5">
        <w:trPr>
          <w:trHeight w:val="2298"/>
        </w:trPr>
        <w:tc>
          <w:tcPr>
            <w:tcW w:w="3020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60" w:line="244" w:lineRule="auto"/>
              <w:ind w:left="110" w:right="372"/>
              <w:rPr>
                <w:sz w:val="20"/>
              </w:rPr>
            </w:pPr>
            <w:r>
              <w:rPr>
                <w:sz w:val="20"/>
              </w:rPr>
              <w:t>Minör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dökülmelerin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temizliği</w:t>
            </w:r>
          </w:p>
        </w:tc>
        <w:tc>
          <w:tcPr>
            <w:tcW w:w="2648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60" w:line="244" w:lineRule="auto"/>
              <w:ind w:left="109" w:right="699"/>
              <w:rPr>
                <w:sz w:val="20"/>
              </w:rPr>
            </w:pPr>
            <w:r>
              <w:rPr>
                <w:sz w:val="20"/>
              </w:rPr>
              <w:t>Cilt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hasarı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Solunum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yolu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hasarı</w:t>
            </w:r>
          </w:p>
        </w:tc>
        <w:tc>
          <w:tcPr>
            <w:tcW w:w="3397" w:type="dxa"/>
          </w:tcPr>
          <w:p w:rsidR="007533E5" w:rsidRDefault="0057218B">
            <w:pPr>
              <w:pStyle w:val="TableParagraph"/>
              <w:spacing w:line="244" w:lineRule="auto"/>
              <w:ind w:left="107"/>
              <w:rPr>
                <w:sz w:val="20"/>
              </w:rPr>
            </w:pPr>
            <w:r>
              <w:rPr>
                <w:sz w:val="20"/>
              </w:rPr>
              <w:t>Koruyucu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dalgıç tipi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gözlük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Kimyasallara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karşı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dayanıklı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eldivenler,lab. giysileri, Yüksek riskli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aktiviteler için kimyasallara dayanıklı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apron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lab.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ayakkabısı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ayakkabı koruyucuları, İhtiyaç olursa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solunum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yolu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koruyucuları,</w:t>
            </w:r>
          </w:p>
          <w:p w:rsidR="007533E5" w:rsidRDefault="0057218B">
            <w:pPr>
              <w:pStyle w:val="TableParagraph"/>
              <w:spacing w:line="242" w:lineRule="auto"/>
              <w:ind w:left="107" w:right="292"/>
              <w:rPr>
                <w:sz w:val="20"/>
              </w:rPr>
            </w:pPr>
            <w:r>
              <w:rPr>
                <w:sz w:val="20"/>
              </w:rPr>
              <w:t>Dökülme–saçılma kitinde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gümüş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zırhlı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eldiven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bulundurulması</w:t>
            </w:r>
          </w:p>
          <w:p w:rsidR="007533E5" w:rsidRDefault="0057218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düşünülmelidir.</w:t>
            </w:r>
          </w:p>
        </w:tc>
      </w:tr>
    </w:tbl>
    <w:p w:rsidR="007533E5" w:rsidRDefault="007533E5">
      <w:pPr>
        <w:spacing w:line="210" w:lineRule="exact"/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  <w:jc w:val="both"/>
      </w:pPr>
      <w:r>
        <w:rPr>
          <w:shd w:val="clear" w:color="auto" w:fill="F7C9AC"/>
        </w:rPr>
        <w:lastRenderedPageBreak/>
        <w:t>DEKONTAMINASYON:</w:t>
      </w:r>
      <w:r>
        <w:rPr>
          <w:spacing w:val="60"/>
          <w:shd w:val="clear" w:color="auto" w:fill="F7C9AC"/>
        </w:rPr>
        <w:t xml:space="preserve"> </w:t>
      </w:r>
      <w:r>
        <w:rPr>
          <w:shd w:val="clear" w:color="auto" w:fill="F7C9AC"/>
        </w:rPr>
        <w:t>DEZENFEKSIYON</w:t>
      </w:r>
      <w:r>
        <w:rPr>
          <w:spacing w:val="-6"/>
          <w:shd w:val="clear" w:color="auto" w:fill="F7C9AC"/>
        </w:rPr>
        <w:t xml:space="preserve"> </w:t>
      </w:r>
      <w:r>
        <w:rPr>
          <w:shd w:val="clear" w:color="auto" w:fill="F7C9AC"/>
        </w:rPr>
        <w:t>VE</w:t>
      </w:r>
      <w:r>
        <w:rPr>
          <w:spacing w:val="-4"/>
          <w:shd w:val="clear" w:color="auto" w:fill="F7C9AC"/>
        </w:rPr>
        <w:t xml:space="preserve"> </w:t>
      </w:r>
      <w:r>
        <w:rPr>
          <w:shd w:val="clear" w:color="auto" w:fill="F7C9AC"/>
        </w:rPr>
        <w:t>STERILIZASYON</w:t>
      </w:r>
      <w:r>
        <w:rPr>
          <w:shd w:val="clear" w:color="auto" w:fill="F7C9AC"/>
        </w:rPr>
        <w:tab/>
      </w:r>
    </w:p>
    <w:p w:rsidR="007533E5" w:rsidRDefault="007533E5">
      <w:pPr>
        <w:pStyle w:val="GvdeMetni"/>
        <w:spacing w:before="7"/>
        <w:rPr>
          <w:rFonts w:ascii="Arial"/>
          <w:b/>
        </w:rPr>
      </w:pPr>
    </w:p>
    <w:p w:rsidR="007533E5" w:rsidRDefault="0057218B">
      <w:pPr>
        <w:pStyle w:val="GvdeMetni"/>
        <w:spacing w:line="242" w:lineRule="auto"/>
        <w:ind w:left="196" w:right="636"/>
        <w:jc w:val="both"/>
      </w:pPr>
      <w:r>
        <w:t>Dekontaminasyon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materyalin,</w:t>
      </w:r>
      <w:r>
        <w:rPr>
          <w:spacing w:val="1"/>
        </w:rPr>
        <w:t xml:space="preserve"> </w:t>
      </w:r>
      <w:r>
        <w:t>ekipmanın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ortamın</w:t>
      </w:r>
      <w:r>
        <w:rPr>
          <w:spacing w:val="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(biyolojik,</w:t>
      </w:r>
      <w:r>
        <w:rPr>
          <w:spacing w:val="1"/>
        </w:rPr>
        <w:t xml:space="preserve"> </w:t>
      </w:r>
      <w:r>
        <w:t>kimyasal,</w:t>
      </w:r>
      <w:r>
        <w:rPr>
          <w:spacing w:val="1"/>
        </w:rPr>
        <w:t xml:space="preserve"> </w:t>
      </w:r>
      <w:r>
        <w:t>radyoaktif</w:t>
      </w:r>
      <w:r>
        <w:rPr>
          <w:spacing w:val="4"/>
        </w:rPr>
        <w:t xml:space="preserve"> </w:t>
      </w:r>
      <w:r>
        <w:t>vb.)</w:t>
      </w:r>
      <w:r>
        <w:rPr>
          <w:spacing w:val="2"/>
        </w:rPr>
        <w:t xml:space="preserve"> </w:t>
      </w:r>
      <w:r>
        <w:t>maddelerden</w:t>
      </w:r>
      <w:r>
        <w:rPr>
          <w:spacing w:val="1"/>
        </w:rPr>
        <w:t xml:space="preserve"> </w:t>
      </w:r>
      <w:r>
        <w:t>arındırılarak</w:t>
      </w:r>
      <w:r>
        <w:rPr>
          <w:spacing w:val="4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hale</w:t>
      </w:r>
      <w:r>
        <w:rPr>
          <w:spacing w:val="2"/>
        </w:rPr>
        <w:t xml:space="preserve"> </w:t>
      </w:r>
      <w:r>
        <w:t>getirilmesidir.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ind w:left="196"/>
        <w:jc w:val="both"/>
      </w:pPr>
      <w:r>
        <w:t>Mikrobiyolojik açıdan</w:t>
      </w:r>
      <w:r>
        <w:rPr>
          <w:spacing w:val="-3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yolla sağlanabilir.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184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3563111</wp:posOffset>
            </wp:positionH>
            <wp:positionV relativeFrom="paragraph">
              <wp:posOffset>125972</wp:posOffset>
            </wp:positionV>
            <wp:extent cx="3122676" cy="783335"/>
            <wp:effectExtent l="0" t="0" r="0" b="0"/>
            <wp:wrapNone/>
            <wp:docPr id="219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76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Temizlik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181"/>
        <w:rPr>
          <w:rFonts w:ascii="Symbol" w:hAnsi="Symbol"/>
        </w:rPr>
      </w:pPr>
      <w:r>
        <w:t>Dezenfeksiyon</w:t>
      </w:r>
    </w:p>
    <w:p w:rsidR="007533E5" w:rsidRDefault="0057218B">
      <w:pPr>
        <w:pStyle w:val="ListeParagraf"/>
        <w:numPr>
          <w:ilvl w:val="1"/>
          <w:numId w:val="35"/>
        </w:numPr>
        <w:tabs>
          <w:tab w:val="left" w:pos="763"/>
        </w:tabs>
        <w:spacing w:before="184"/>
        <w:rPr>
          <w:rFonts w:ascii="Symbol" w:hAnsi="Symbol"/>
        </w:rPr>
      </w:pPr>
      <w:r>
        <w:t>Sterilizasyon</w:t>
      </w: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GvdeMetni"/>
        <w:spacing w:before="213" w:line="244" w:lineRule="auto"/>
        <w:ind w:left="196" w:right="633"/>
        <w:jc w:val="both"/>
      </w:pPr>
      <w:r>
        <w:t>Temizlik, ortamın kir ve organik maddelerden arındırılmasıdır. Bu bazen yalnızca su ve sabun</w:t>
      </w:r>
      <w:r>
        <w:rPr>
          <w:spacing w:val="1"/>
        </w:rPr>
        <w:t xml:space="preserve"> </w:t>
      </w:r>
      <w:r>
        <w:rPr>
          <w:spacing w:val="-1"/>
        </w:rPr>
        <w:t>ile</w:t>
      </w:r>
      <w:r>
        <w:rPr>
          <w:spacing w:val="-11"/>
        </w:rPr>
        <w:t xml:space="preserve"> </w:t>
      </w:r>
      <w:r>
        <w:rPr>
          <w:spacing w:val="-1"/>
        </w:rPr>
        <w:t>olabileceği</w:t>
      </w:r>
      <w:r>
        <w:rPr>
          <w:spacing w:val="-12"/>
        </w:rPr>
        <w:t xml:space="preserve"> </w:t>
      </w:r>
      <w:r>
        <w:rPr>
          <w:spacing w:val="-1"/>
        </w:rPr>
        <w:t>gibi</w:t>
      </w:r>
      <w:r>
        <w:rPr>
          <w:spacing w:val="-12"/>
        </w:rPr>
        <w:t xml:space="preserve"> </w:t>
      </w:r>
      <w:r>
        <w:rPr>
          <w:spacing w:val="-1"/>
        </w:rPr>
        <w:t>bazı</w:t>
      </w:r>
      <w:r>
        <w:rPr>
          <w:spacing w:val="-15"/>
        </w:rPr>
        <w:t xml:space="preserve"> </w:t>
      </w:r>
      <w:r>
        <w:rPr>
          <w:spacing w:val="-1"/>
        </w:rPr>
        <w:t>durumlarda</w:t>
      </w:r>
      <w:r>
        <w:rPr>
          <w:spacing w:val="-14"/>
        </w:rPr>
        <w:t xml:space="preserve"> </w:t>
      </w:r>
      <w:r>
        <w:rPr>
          <w:spacing w:val="-1"/>
        </w:rPr>
        <w:t>deterjan</w:t>
      </w:r>
      <w:r>
        <w:rPr>
          <w:spacing w:val="-14"/>
        </w:rPr>
        <w:t xml:space="preserve"> </w:t>
      </w:r>
      <w:r>
        <w:rPr>
          <w:spacing w:val="-1"/>
        </w:rPr>
        <w:t>özelliği</w:t>
      </w:r>
      <w:r>
        <w:rPr>
          <w:spacing w:val="-12"/>
        </w:rPr>
        <w:t xml:space="preserve"> </w:t>
      </w:r>
      <w:r>
        <w:rPr>
          <w:spacing w:val="-1"/>
        </w:rPr>
        <w:t>olan</w:t>
      </w:r>
      <w:r>
        <w:rPr>
          <w:spacing w:val="-12"/>
        </w:rPr>
        <w:t xml:space="preserve"> </w:t>
      </w:r>
      <w:r>
        <w:rPr>
          <w:spacing w:val="-1"/>
        </w:rPr>
        <w:t>temizlik</w:t>
      </w:r>
      <w:r>
        <w:rPr>
          <w:spacing w:val="-4"/>
        </w:rPr>
        <w:t xml:space="preserve"> </w:t>
      </w:r>
      <w:r>
        <w:rPr>
          <w:spacing w:val="-1"/>
        </w:rPr>
        <w:t>maddeleri</w:t>
      </w:r>
      <w:r>
        <w:rPr>
          <w:spacing w:val="-11"/>
        </w:rPr>
        <w:t xml:space="preserve"> </w:t>
      </w:r>
      <w:r>
        <w:rPr>
          <w:spacing w:val="-1"/>
        </w:rPr>
        <w:t>ile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olabilir.</w:t>
      </w:r>
      <w:r>
        <w:rPr>
          <w:spacing w:val="-11"/>
        </w:rPr>
        <w:t xml:space="preserve"> </w:t>
      </w:r>
      <w:r>
        <w:t>Genel</w:t>
      </w:r>
      <w:r>
        <w:rPr>
          <w:spacing w:val="-56"/>
        </w:rPr>
        <w:t xml:space="preserve"> </w:t>
      </w:r>
      <w:r>
        <w:t>bir kural olarak biyolojik yükü yüksek olan ve ön temizliği yapılmamış yüzey veya maddelerin</w:t>
      </w:r>
      <w:r>
        <w:rPr>
          <w:spacing w:val="1"/>
        </w:rPr>
        <w:t xml:space="preserve"> </w:t>
      </w:r>
      <w:r>
        <w:t>dezenfeksiyonu/sterilizasyonu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uzun</w:t>
      </w:r>
      <w:r>
        <w:rPr>
          <w:spacing w:val="2"/>
        </w:rPr>
        <w:t xml:space="preserve"> </w:t>
      </w:r>
      <w:r>
        <w:t>süre harcamak</w:t>
      </w:r>
      <w:r>
        <w:rPr>
          <w:spacing w:val="-11"/>
        </w:rPr>
        <w:t xml:space="preserve"> </w:t>
      </w:r>
      <w:r>
        <w:t>gerekir.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GvdeMetni"/>
        <w:spacing w:line="244" w:lineRule="auto"/>
        <w:ind w:left="196" w:right="633"/>
        <w:jc w:val="both"/>
      </w:pPr>
      <w:r>
        <w:t>Dekontaminasyon</w:t>
      </w:r>
      <w:r>
        <w:rPr>
          <w:spacing w:val="1"/>
        </w:rPr>
        <w:t xml:space="preserve"> </w:t>
      </w:r>
      <w:r>
        <w:t>mikrobiyoloji</w:t>
      </w:r>
      <w:r>
        <w:rPr>
          <w:spacing w:val="1"/>
        </w:rPr>
        <w:t xml:space="preserve"> </w:t>
      </w:r>
      <w:r>
        <w:t>laboratuvarlarında</w:t>
      </w:r>
      <w:r>
        <w:rPr>
          <w:spacing w:val="1"/>
        </w:rPr>
        <w:t xml:space="preserve"> </w:t>
      </w:r>
      <w:r>
        <w:t>çalışanların,</w:t>
      </w:r>
      <w:r>
        <w:rPr>
          <w:spacing w:val="1"/>
        </w:rPr>
        <w:t xml:space="preserve"> </w:t>
      </w:r>
      <w:r>
        <w:t>toplumun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çevrenin</w:t>
      </w:r>
      <w:r>
        <w:rPr>
          <w:spacing w:val="1"/>
        </w:rPr>
        <w:t xml:space="preserve"> </w:t>
      </w:r>
      <w:r>
        <w:t>korunması için kritik öneme</w:t>
      </w:r>
      <w:r>
        <w:rPr>
          <w:spacing w:val="1"/>
        </w:rPr>
        <w:t xml:space="preserve"> </w:t>
      </w:r>
      <w:r>
        <w:t>sahip bir</w:t>
      </w:r>
      <w:r>
        <w:rPr>
          <w:spacing w:val="1"/>
        </w:rPr>
        <w:t xml:space="preserve"> </w:t>
      </w:r>
      <w:r>
        <w:t>uygulamadır.</w:t>
      </w:r>
      <w:r>
        <w:rPr>
          <w:spacing w:val="1"/>
        </w:rPr>
        <w:t xml:space="preserve"> </w:t>
      </w:r>
      <w:r>
        <w:t>Dekontaminasyon bulaş riskine karşı</w:t>
      </w:r>
      <w:r>
        <w:rPr>
          <w:spacing w:val="1"/>
        </w:rPr>
        <w:t xml:space="preserve"> </w:t>
      </w:r>
      <w:r>
        <w:t>önemli bir bariyer oluşturur. Dekontaminasyon prosedüründe yapılacak hatalar laboratuvar</w:t>
      </w:r>
      <w:r>
        <w:rPr>
          <w:spacing w:val="1"/>
        </w:rPr>
        <w:t xml:space="preserve"> </w:t>
      </w:r>
      <w:r>
        <w:t>kaynaklı enfeksiyonlara</w:t>
      </w:r>
      <w:r>
        <w:rPr>
          <w:spacing w:val="1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enfeksiyöz ajanın</w:t>
      </w:r>
      <w:r>
        <w:rPr>
          <w:spacing w:val="5"/>
        </w:rPr>
        <w:t xml:space="preserve"> </w:t>
      </w:r>
      <w:r>
        <w:t>yayılmasına</w:t>
      </w:r>
      <w:r>
        <w:rPr>
          <w:spacing w:val="2"/>
        </w:rPr>
        <w:t xml:space="preserve"> </w:t>
      </w:r>
      <w:r>
        <w:t>neden</w:t>
      </w:r>
      <w:r>
        <w:rPr>
          <w:spacing w:val="2"/>
        </w:rPr>
        <w:t xml:space="preserve"> </w:t>
      </w:r>
      <w:r>
        <w:t>olabilir.</w:t>
      </w:r>
    </w:p>
    <w:p w:rsidR="007533E5" w:rsidRDefault="002D2340">
      <w:pPr>
        <w:pStyle w:val="GvdeMetni"/>
        <w:spacing w:before="4"/>
        <w:rPr>
          <w:sz w:val="18"/>
        </w:rPr>
      </w:pPr>
      <w:r>
        <w:pict>
          <v:shape id="_x0000_s1142" type="#_x0000_t202" style="position:absolute;margin-left:71.05pt;margin-top:12.65pt;width:453.2pt;height:75.3pt;z-index:-251594752;mso-wrap-distance-left:0;mso-wrap-distance-right:0;mso-position-horizontal-relative:page" fillcolor="#deeaf6" strokecolor="#ececec" strokeweight=".16936mm">
            <v:textbox inset="0,0,0,0">
              <w:txbxContent>
                <w:p w:rsidR="0057218B" w:rsidRDefault="0057218B">
                  <w:pPr>
                    <w:pStyle w:val="GvdeMetni"/>
                    <w:spacing w:before="116"/>
                    <w:ind w:left="105"/>
                  </w:pPr>
                  <w:r>
                    <w:t>Laboratuvarda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enfeksiyon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zincirini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kırmak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için;</w:t>
                  </w:r>
                </w:p>
                <w:p w:rsidR="0057218B" w:rsidRDefault="0057218B">
                  <w:pPr>
                    <w:pStyle w:val="GvdeMetni"/>
                    <w:numPr>
                      <w:ilvl w:val="0"/>
                      <w:numId w:val="25"/>
                    </w:numPr>
                    <w:tabs>
                      <w:tab w:val="left" w:pos="672"/>
                    </w:tabs>
                    <w:spacing w:before="69"/>
                  </w:pPr>
                  <w:r>
                    <w:t>Klinik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örnekler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kültür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materyalleri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atılmadan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önce,</w:t>
                  </w:r>
                </w:p>
                <w:p w:rsidR="0057218B" w:rsidRDefault="0057218B">
                  <w:pPr>
                    <w:pStyle w:val="GvdeMetni"/>
                    <w:numPr>
                      <w:ilvl w:val="0"/>
                      <w:numId w:val="25"/>
                    </w:numPr>
                    <w:tabs>
                      <w:tab w:val="left" w:pos="672"/>
                    </w:tabs>
                    <w:spacing w:before="69"/>
                  </w:pPr>
                  <w:r>
                    <w:t>Yüzeyler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cansız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nesneler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iş bitince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 düzenli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aralıklarla,</w:t>
                  </w:r>
                </w:p>
                <w:p w:rsidR="0057218B" w:rsidRDefault="0057218B">
                  <w:pPr>
                    <w:pStyle w:val="GvdeMetni"/>
                    <w:numPr>
                      <w:ilvl w:val="0"/>
                      <w:numId w:val="25"/>
                    </w:numPr>
                    <w:tabs>
                      <w:tab w:val="left" w:pos="672"/>
                    </w:tabs>
                    <w:spacing w:before="66"/>
                  </w:pPr>
                  <w:r>
                    <w:t>Yüzeyler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dökülme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saçılmalardan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sonra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dekontamine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edilmelidir.</w:t>
                  </w:r>
                </w:p>
              </w:txbxContent>
            </v:textbox>
            <w10:wrap type="topAndBottom" anchorx="page"/>
          </v:shape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10"/>
        <w:rPr>
          <w:sz w:val="17"/>
        </w:rPr>
      </w:pPr>
    </w:p>
    <w:p w:rsidR="007533E5" w:rsidRDefault="0057218B">
      <w:pPr>
        <w:pStyle w:val="Balk1"/>
        <w:spacing w:before="92"/>
      </w:pPr>
      <w:r>
        <w:t>Dezenfeksiyon</w:t>
      </w:r>
    </w:p>
    <w:p w:rsidR="007533E5" w:rsidRDefault="0057218B">
      <w:pPr>
        <w:pStyle w:val="GvdeMetni"/>
        <w:spacing w:before="122" w:line="242" w:lineRule="auto"/>
        <w:ind w:left="196" w:right="595"/>
      </w:pPr>
      <w:r>
        <w:t>Dezenfeksiyon</w:t>
      </w:r>
      <w:r>
        <w:rPr>
          <w:spacing w:val="1"/>
        </w:rPr>
        <w:t xml:space="preserve"> </w:t>
      </w:r>
      <w:r>
        <w:t>yüzeylere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materyallere</w:t>
      </w:r>
      <w:r>
        <w:rPr>
          <w:spacing w:val="1"/>
        </w:rPr>
        <w:t xml:space="preserve"> </w:t>
      </w:r>
      <w:r>
        <w:t>uygulanan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ortamdaki</w:t>
      </w:r>
      <w:r>
        <w:rPr>
          <w:spacing w:val="1"/>
        </w:rPr>
        <w:t xml:space="preserve"> </w:t>
      </w:r>
      <w:r>
        <w:t>canlı</w:t>
      </w:r>
      <w:r>
        <w:rPr>
          <w:spacing w:val="1"/>
        </w:rPr>
        <w:t xml:space="preserve"> </w:t>
      </w:r>
      <w:r>
        <w:t>organizmaların</w:t>
      </w:r>
      <w:r>
        <w:rPr>
          <w:spacing w:val="-56"/>
        </w:rPr>
        <w:t xml:space="preserve"> </w:t>
      </w:r>
      <w:r>
        <w:t>çoğunu</w:t>
      </w:r>
      <w:r>
        <w:rPr>
          <w:spacing w:val="-1"/>
        </w:rPr>
        <w:t xml:space="preserve"> </w:t>
      </w:r>
      <w:r>
        <w:t>ortadan kaldıran</w:t>
      </w:r>
      <w:r>
        <w:rPr>
          <w:spacing w:val="3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işlemdir.</w:t>
      </w:r>
    </w:p>
    <w:p w:rsidR="007533E5" w:rsidRDefault="0057218B">
      <w:pPr>
        <w:pStyle w:val="GvdeMetni"/>
        <w:spacing w:before="186" w:line="420" w:lineRule="auto"/>
        <w:ind w:left="196"/>
      </w:pPr>
      <w:r>
        <w:t>Dezenfeksiyon işleminde kullanılan kimyasal madde ya da bileşiklere dezenfektan adı verilir.</w:t>
      </w:r>
      <w:r>
        <w:rPr>
          <w:spacing w:val="-56"/>
        </w:rPr>
        <w:t xml:space="preserve"> </w:t>
      </w:r>
      <w:r>
        <w:t>Dezenfektanlar</w:t>
      </w:r>
      <w:r>
        <w:rPr>
          <w:spacing w:val="-1"/>
        </w:rPr>
        <w:t xml:space="preserve"> </w:t>
      </w:r>
      <w:r>
        <w:t>içerdikleri aktif</w:t>
      </w:r>
      <w:r>
        <w:rPr>
          <w:spacing w:val="1"/>
        </w:rPr>
        <w:t xml:space="preserve"> </w:t>
      </w:r>
      <w:r>
        <w:t>bileşenlere</w:t>
      </w:r>
      <w:r>
        <w:rPr>
          <w:spacing w:val="-1"/>
        </w:rPr>
        <w:t xml:space="preserve"> </w:t>
      </w:r>
      <w:r>
        <w:t>göre</w:t>
      </w:r>
      <w:r>
        <w:rPr>
          <w:spacing w:val="-1"/>
        </w:rPr>
        <w:t xml:space="preserve"> </w:t>
      </w:r>
      <w:r>
        <w:t>ya da</w:t>
      </w:r>
      <w:r>
        <w:rPr>
          <w:spacing w:val="1"/>
        </w:rPr>
        <w:t xml:space="preserve"> </w:t>
      </w:r>
      <w:r>
        <w:t>etkinliklerine</w:t>
      </w:r>
      <w:r>
        <w:rPr>
          <w:spacing w:val="-1"/>
        </w:rPr>
        <w:t xml:space="preserve"> </w:t>
      </w:r>
      <w:r>
        <w:t>göre sınıflandırılabilir.</w:t>
      </w:r>
    </w:p>
    <w:p w:rsidR="007533E5" w:rsidRDefault="007533E5">
      <w:pPr>
        <w:pStyle w:val="GvdeMetni"/>
        <w:spacing w:before="2"/>
        <w:rPr>
          <w:sz w:val="6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49"/>
        <w:gridCol w:w="1135"/>
        <w:gridCol w:w="990"/>
        <w:gridCol w:w="990"/>
        <w:gridCol w:w="1134"/>
        <w:gridCol w:w="1418"/>
        <w:gridCol w:w="1415"/>
      </w:tblGrid>
      <w:tr w:rsidR="007533E5">
        <w:trPr>
          <w:trHeight w:val="984"/>
        </w:trPr>
        <w:tc>
          <w:tcPr>
            <w:tcW w:w="1135" w:type="dxa"/>
            <w:shd w:val="clear" w:color="auto" w:fill="BCD5ED"/>
          </w:tcPr>
          <w:p w:rsidR="007533E5" w:rsidRDefault="007533E5">
            <w:pPr>
              <w:pStyle w:val="TableParagraph"/>
              <w:spacing w:before="8"/>
              <w:rPr>
                <w:sz w:val="28"/>
              </w:rPr>
            </w:pPr>
          </w:p>
          <w:p w:rsidR="007533E5" w:rsidRDefault="0057218B">
            <w:pPr>
              <w:pStyle w:val="TableParagraph"/>
              <w:ind w:left="6" w:right="73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pacing w:val="-1"/>
                <w:w w:val="95"/>
                <w:sz w:val="18"/>
              </w:rPr>
              <w:t>Dezenfektan</w:t>
            </w:r>
            <w:r>
              <w:rPr>
                <w:rFonts w:ascii="Comic Sans MS" w:hAnsi="Comic Sans MS"/>
                <w:b/>
                <w:spacing w:val="-72"/>
                <w:w w:val="95"/>
                <w:sz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</w:rPr>
              <w:t>sınıfı</w:t>
            </w:r>
          </w:p>
        </w:tc>
        <w:tc>
          <w:tcPr>
            <w:tcW w:w="849" w:type="dxa"/>
            <w:shd w:val="clear" w:color="auto" w:fill="DEEAF6"/>
          </w:tcPr>
          <w:p w:rsidR="007533E5" w:rsidRDefault="007533E5">
            <w:pPr>
              <w:pStyle w:val="TableParagraph"/>
              <w:spacing w:before="1"/>
              <w:rPr>
                <w:sz w:val="35"/>
              </w:rPr>
            </w:pPr>
          </w:p>
          <w:p w:rsidR="007533E5" w:rsidRDefault="0057218B">
            <w:pPr>
              <w:pStyle w:val="TableParagraph"/>
              <w:ind w:left="4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Alkoller</w:t>
            </w:r>
          </w:p>
        </w:tc>
        <w:tc>
          <w:tcPr>
            <w:tcW w:w="1135" w:type="dxa"/>
            <w:shd w:val="clear" w:color="auto" w:fill="DEEAF6"/>
          </w:tcPr>
          <w:p w:rsidR="007533E5" w:rsidRDefault="007533E5">
            <w:pPr>
              <w:pStyle w:val="TableParagraph"/>
              <w:spacing w:before="1"/>
              <w:rPr>
                <w:sz w:val="35"/>
              </w:rPr>
            </w:pPr>
          </w:p>
          <w:p w:rsidR="007533E5" w:rsidRDefault="0057218B">
            <w:pPr>
              <w:pStyle w:val="TableParagraph"/>
              <w:ind w:left="7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Aldehitler</w:t>
            </w:r>
          </w:p>
        </w:tc>
        <w:tc>
          <w:tcPr>
            <w:tcW w:w="990" w:type="dxa"/>
            <w:shd w:val="clear" w:color="auto" w:fill="DEEAF6"/>
          </w:tcPr>
          <w:p w:rsidR="007533E5" w:rsidRDefault="007533E5">
            <w:pPr>
              <w:pStyle w:val="TableParagraph"/>
              <w:spacing w:before="8"/>
              <w:rPr>
                <w:sz w:val="28"/>
              </w:rPr>
            </w:pPr>
          </w:p>
          <w:p w:rsidR="007533E5" w:rsidRDefault="0057218B">
            <w:pPr>
              <w:pStyle w:val="TableParagraph"/>
              <w:ind w:left="6" w:right="227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Klorlu</w:t>
            </w:r>
            <w:r>
              <w:rPr>
                <w:rFonts w:ascii="Comic Sans MS" w:hAnsi="Comic Sans MS"/>
                <w:spacing w:val="1"/>
                <w:sz w:val="18"/>
              </w:rPr>
              <w:t xml:space="preserve"> </w:t>
            </w:r>
            <w:r>
              <w:rPr>
                <w:rFonts w:ascii="Comic Sans MS" w:hAnsi="Comic Sans MS"/>
                <w:spacing w:val="-1"/>
                <w:w w:val="95"/>
                <w:sz w:val="18"/>
              </w:rPr>
              <w:t>bileşikler</w:t>
            </w:r>
          </w:p>
        </w:tc>
        <w:tc>
          <w:tcPr>
            <w:tcW w:w="990" w:type="dxa"/>
            <w:shd w:val="clear" w:color="auto" w:fill="DEEAF6"/>
          </w:tcPr>
          <w:p w:rsidR="007533E5" w:rsidRDefault="007533E5">
            <w:pPr>
              <w:pStyle w:val="TableParagraph"/>
              <w:spacing w:before="1"/>
              <w:rPr>
                <w:sz w:val="35"/>
              </w:rPr>
            </w:pPr>
          </w:p>
          <w:p w:rsidR="007533E5" w:rsidRDefault="0057218B">
            <w:pPr>
              <w:pStyle w:val="TableParagraph"/>
              <w:ind w:left="7" w:right="-15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1"/>
                <w:sz w:val="18"/>
              </w:rPr>
              <w:t>İyodoforlar</w:t>
            </w:r>
          </w:p>
        </w:tc>
        <w:tc>
          <w:tcPr>
            <w:tcW w:w="1134" w:type="dxa"/>
            <w:shd w:val="clear" w:color="auto" w:fill="DEEAF6"/>
          </w:tcPr>
          <w:p w:rsidR="007533E5" w:rsidRDefault="007533E5">
            <w:pPr>
              <w:pStyle w:val="TableParagraph"/>
              <w:spacing w:before="1"/>
              <w:rPr>
                <w:sz w:val="35"/>
              </w:rPr>
            </w:pPr>
          </w:p>
          <w:p w:rsidR="007533E5" w:rsidRDefault="0057218B">
            <w:pPr>
              <w:pStyle w:val="TableParagraph"/>
              <w:ind w:left="11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Oksidizanlar</w:t>
            </w:r>
          </w:p>
        </w:tc>
        <w:tc>
          <w:tcPr>
            <w:tcW w:w="1418" w:type="dxa"/>
            <w:shd w:val="clear" w:color="auto" w:fill="DEEAF6"/>
          </w:tcPr>
          <w:p w:rsidR="007533E5" w:rsidRDefault="007533E5">
            <w:pPr>
              <w:pStyle w:val="TableParagraph"/>
              <w:spacing w:before="8"/>
              <w:rPr>
                <w:sz w:val="28"/>
              </w:rPr>
            </w:pPr>
          </w:p>
          <w:p w:rsidR="007533E5" w:rsidRDefault="0057218B">
            <w:pPr>
              <w:pStyle w:val="TableParagraph"/>
              <w:ind w:left="10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w w:val="95"/>
                <w:sz w:val="18"/>
              </w:rPr>
              <w:t>Fenolik</w:t>
            </w:r>
            <w:r>
              <w:rPr>
                <w:rFonts w:ascii="Comic Sans MS" w:hAnsi="Comic Sans MS"/>
                <w:spacing w:val="14"/>
                <w:w w:val="95"/>
                <w:sz w:val="18"/>
              </w:rPr>
              <w:t xml:space="preserve"> </w:t>
            </w:r>
            <w:r>
              <w:rPr>
                <w:rFonts w:ascii="Comic Sans MS" w:hAnsi="Comic Sans MS"/>
                <w:w w:val="95"/>
                <w:sz w:val="18"/>
              </w:rPr>
              <w:t>bileşikler</w:t>
            </w:r>
          </w:p>
        </w:tc>
        <w:tc>
          <w:tcPr>
            <w:tcW w:w="1415" w:type="dxa"/>
            <w:shd w:val="clear" w:color="auto" w:fill="DEEAF6"/>
          </w:tcPr>
          <w:p w:rsidR="007533E5" w:rsidRDefault="0057218B">
            <w:pPr>
              <w:pStyle w:val="TableParagraph"/>
              <w:spacing w:before="132" w:line="251" w:lineRule="exact"/>
              <w:ind w:left="11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Kuvarterner</w:t>
            </w:r>
          </w:p>
          <w:p w:rsidR="007533E5" w:rsidRDefault="0057218B">
            <w:pPr>
              <w:pStyle w:val="TableParagraph"/>
              <w:spacing w:before="46" w:line="184" w:lineRule="auto"/>
              <w:ind w:left="11" w:right="542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amonyum</w:t>
            </w:r>
            <w:r>
              <w:rPr>
                <w:rFonts w:ascii="Comic Sans MS" w:hAnsi="Comic Sans MS"/>
                <w:spacing w:val="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Bileşikleri</w:t>
            </w:r>
          </w:p>
        </w:tc>
      </w:tr>
      <w:tr w:rsidR="007533E5">
        <w:trPr>
          <w:trHeight w:val="1238"/>
        </w:trPr>
        <w:tc>
          <w:tcPr>
            <w:tcW w:w="1135" w:type="dxa"/>
            <w:shd w:val="clear" w:color="auto" w:fill="BCD5ED"/>
          </w:tcPr>
          <w:p w:rsidR="007533E5" w:rsidRDefault="007533E5">
            <w:pPr>
              <w:pStyle w:val="TableParagraph"/>
              <w:spacing w:before="8"/>
            </w:pPr>
          </w:p>
          <w:p w:rsidR="007533E5" w:rsidRDefault="0057218B">
            <w:pPr>
              <w:pStyle w:val="TableParagraph"/>
              <w:ind w:left="6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Örnekler</w:t>
            </w:r>
          </w:p>
        </w:tc>
        <w:tc>
          <w:tcPr>
            <w:tcW w:w="849" w:type="dxa"/>
          </w:tcPr>
          <w:p w:rsidR="007533E5" w:rsidRDefault="0057218B">
            <w:pPr>
              <w:pStyle w:val="TableParagraph"/>
              <w:spacing w:before="137"/>
              <w:ind w:left="4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%70 etil</w:t>
            </w:r>
            <w:r>
              <w:rPr>
                <w:rFonts w:ascii="Comic Sans MS"/>
                <w:spacing w:val="1"/>
                <w:sz w:val="18"/>
              </w:rPr>
              <w:t xml:space="preserve"> </w:t>
            </w:r>
            <w:r>
              <w:rPr>
                <w:rFonts w:ascii="Comic Sans MS"/>
                <w:sz w:val="18"/>
              </w:rPr>
              <w:t>alkol</w:t>
            </w:r>
          </w:p>
          <w:p w:rsidR="007533E5" w:rsidRDefault="0057218B">
            <w:pPr>
              <w:pStyle w:val="TableParagraph"/>
              <w:spacing w:before="46" w:line="184" w:lineRule="auto"/>
              <w:ind w:left="4" w:right="60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1"/>
                <w:sz w:val="18"/>
              </w:rPr>
              <w:t>İzopropil</w:t>
            </w:r>
            <w:r>
              <w:rPr>
                <w:rFonts w:ascii="Comic Sans MS" w:hAnsi="Comic Sans MS"/>
                <w:spacing w:val="-5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alkol</w:t>
            </w:r>
          </w:p>
        </w:tc>
        <w:tc>
          <w:tcPr>
            <w:tcW w:w="1135" w:type="dxa"/>
          </w:tcPr>
          <w:p w:rsidR="007533E5" w:rsidRDefault="007533E5">
            <w:pPr>
              <w:pStyle w:val="TableParagraph"/>
              <w:spacing w:before="4"/>
              <w:rPr>
                <w:sz w:val="34"/>
              </w:rPr>
            </w:pPr>
          </w:p>
          <w:p w:rsidR="007533E5" w:rsidRDefault="0057218B">
            <w:pPr>
              <w:pStyle w:val="TableParagraph"/>
              <w:spacing w:line="237" w:lineRule="auto"/>
              <w:ind w:left="7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Formaldehit</w:t>
            </w:r>
            <w:r>
              <w:rPr>
                <w:rFonts w:ascii="Comic Sans MS"/>
                <w:spacing w:val="-51"/>
                <w:sz w:val="18"/>
              </w:rPr>
              <w:t xml:space="preserve"> </w:t>
            </w:r>
            <w:r>
              <w:rPr>
                <w:rFonts w:ascii="Comic Sans MS"/>
                <w:w w:val="90"/>
                <w:sz w:val="18"/>
              </w:rPr>
              <w:t>Glutaraldehit</w:t>
            </w:r>
          </w:p>
        </w:tc>
        <w:tc>
          <w:tcPr>
            <w:tcW w:w="990" w:type="dxa"/>
          </w:tcPr>
          <w:p w:rsidR="007533E5" w:rsidRDefault="0057218B">
            <w:pPr>
              <w:pStyle w:val="TableParagraph"/>
              <w:spacing w:before="137"/>
              <w:ind w:left="6" w:right="-15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Sodyum</w:t>
            </w:r>
            <w:r>
              <w:rPr>
                <w:rFonts w:ascii="Comic Sans MS"/>
                <w:spacing w:val="1"/>
                <w:sz w:val="18"/>
              </w:rPr>
              <w:t xml:space="preserve"> </w:t>
            </w:r>
            <w:r>
              <w:rPr>
                <w:rFonts w:ascii="Comic Sans MS"/>
                <w:w w:val="90"/>
                <w:sz w:val="18"/>
              </w:rPr>
              <w:t>hipoklorit</w:t>
            </w:r>
          </w:p>
          <w:p w:rsidR="007533E5" w:rsidRDefault="0057218B">
            <w:pPr>
              <w:pStyle w:val="TableParagraph"/>
              <w:spacing w:before="46" w:line="184" w:lineRule="auto"/>
              <w:ind w:left="116" w:right="256" w:hanging="111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1"/>
                <w:sz w:val="18"/>
              </w:rPr>
              <w:t>(çamaşır</w:t>
            </w:r>
            <w:r>
              <w:rPr>
                <w:rFonts w:ascii="Comic Sans MS" w:hAnsi="Comic Sans MS"/>
                <w:spacing w:val="-5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suyu)</w:t>
            </w:r>
          </w:p>
        </w:tc>
        <w:tc>
          <w:tcPr>
            <w:tcW w:w="990" w:type="dxa"/>
          </w:tcPr>
          <w:p w:rsidR="007533E5" w:rsidRDefault="007533E5">
            <w:pPr>
              <w:pStyle w:val="TableParagraph"/>
              <w:spacing w:before="4"/>
              <w:rPr>
                <w:sz w:val="34"/>
              </w:rPr>
            </w:pPr>
          </w:p>
          <w:p w:rsidR="007533E5" w:rsidRDefault="0057218B">
            <w:pPr>
              <w:pStyle w:val="TableParagraph"/>
              <w:spacing w:line="237" w:lineRule="auto"/>
              <w:ind w:left="7" w:right="227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w w:val="90"/>
                <w:sz w:val="18"/>
              </w:rPr>
              <w:t>Povidon</w:t>
            </w:r>
            <w:r>
              <w:rPr>
                <w:rFonts w:ascii="Comic Sans MS" w:hAnsi="Comic Sans MS"/>
                <w:spacing w:val="-46"/>
                <w:w w:val="90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iyodür</w:t>
            </w:r>
          </w:p>
        </w:tc>
        <w:tc>
          <w:tcPr>
            <w:tcW w:w="1134" w:type="dxa"/>
          </w:tcPr>
          <w:p w:rsidR="007533E5" w:rsidRDefault="007533E5">
            <w:pPr>
              <w:pStyle w:val="TableParagraph"/>
              <w:spacing w:before="4"/>
              <w:rPr>
                <w:sz w:val="34"/>
              </w:rPr>
            </w:pPr>
          </w:p>
          <w:p w:rsidR="007533E5" w:rsidRDefault="0057218B">
            <w:pPr>
              <w:pStyle w:val="TableParagraph"/>
              <w:spacing w:line="237" w:lineRule="auto"/>
              <w:ind w:left="11" w:right="396"/>
              <w:rPr>
                <w:rFonts w:ascii="Comic Sans MS"/>
                <w:sz w:val="18"/>
              </w:rPr>
            </w:pPr>
            <w:r>
              <w:rPr>
                <w:rFonts w:ascii="Comic Sans MS"/>
                <w:spacing w:val="-1"/>
                <w:w w:val="95"/>
                <w:sz w:val="18"/>
              </w:rPr>
              <w:t>Hidrojen</w:t>
            </w:r>
            <w:r>
              <w:rPr>
                <w:rFonts w:ascii="Comic Sans MS"/>
                <w:spacing w:val="-49"/>
                <w:w w:val="95"/>
                <w:sz w:val="18"/>
              </w:rPr>
              <w:t xml:space="preserve"> </w:t>
            </w:r>
            <w:r>
              <w:rPr>
                <w:rFonts w:ascii="Comic Sans MS"/>
                <w:sz w:val="18"/>
              </w:rPr>
              <w:t>peroksit</w:t>
            </w:r>
          </w:p>
        </w:tc>
        <w:tc>
          <w:tcPr>
            <w:tcW w:w="1418" w:type="dxa"/>
          </w:tcPr>
          <w:p w:rsidR="007533E5" w:rsidRDefault="007533E5">
            <w:pPr>
              <w:pStyle w:val="TableParagraph"/>
              <w:spacing w:before="1"/>
              <w:rPr>
                <w:sz w:val="29"/>
              </w:rPr>
            </w:pPr>
          </w:p>
          <w:p w:rsidR="007533E5" w:rsidRDefault="0057218B">
            <w:pPr>
              <w:pStyle w:val="TableParagraph"/>
              <w:spacing w:line="242" w:lineRule="auto"/>
              <w:ind w:left="10" w:right="161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Krezol Lizol</w:t>
            </w:r>
            <w:r>
              <w:rPr>
                <w:rFonts w:ascii="Comic Sans MS"/>
                <w:spacing w:val="1"/>
                <w:sz w:val="18"/>
              </w:rPr>
              <w:t xml:space="preserve"> </w:t>
            </w:r>
            <w:r>
              <w:rPr>
                <w:rFonts w:ascii="Comic Sans MS"/>
                <w:spacing w:val="-1"/>
                <w:sz w:val="18"/>
              </w:rPr>
              <w:t>Hekzaklorofen</w:t>
            </w:r>
          </w:p>
        </w:tc>
        <w:tc>
          <w:tcPr>
            <w:tcW w:w="1415" w:type="dxa"/>
          </w:tcPr>
          <w:p w:rsidR="007533E5" w:rsidRDefault="007533E5">
            <w:pPr>
              <w:pStyle w:val="TableParagraph"/>
              <w:spacing w:before="6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11" w:right="87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Benzalkonyum</w:t>
            </w:r>
            <w:r>
              <w:rPr>
                <w:rFonts w:ascii="Comic Sans MS" w:hAnsi="Comic Sans MS"/>
                <w:spacing w:val="1"/>
                <w:sz w:val="18"/>
              </w:rPr>
              <w:t xml:space="preserve"> </w:t>
            </w:r>
            <w:r>
              <w:rPr>
                <w:rFonts w:ascii="Comic Sans MS" w:hAnsi="Comic Sans MS"/>
                <w:spacing w:val="-1"/>
                <w:sz w:val="18"/>
              </w:rPr>
              <w:t>klorür</w:t>
            </w:r>
            <w:r>
              <w:rPr>
                <w:rFonts w:ascii="Comic Sans MS" w:hAnsi="Comic Sans MS"/>
                <w:spacing w:val="-11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(zefiran)</w:t>
            </w:r>
          </w:p>
        </w:tc>
      </w:tr>
      <w:tr w:rsidR="007533E5">
        <w:trPr>
          <w:trHeight w:val="985"/>
        </w:trPr>
        <w:tc>
          <w:tcPr>
            <w:tcW w:w="1135" w:type="dxa"/>
            <w:shd w:val="clear" w:color="auto" w:fill="BCD5ED"/>
          </w:tcPr>
          <w:p w:rsidR="007533E5" w:rsidRDefault="0057218B">
            <w:pPr>
              <w:pStyle w:val="TableParagraph"/>
              <w:spacing w:before="204" w:line="184" w:lineRule="auto"/>
              <w:ind w:left="6" w:right="502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pacing w:val="-1"/>
                <w:w w:val="95"/>
                <w:sz w:val="18"/>
              </w:rPr>
              <w:t>Etkinlik</w:t>
            </w:r>
            <w:r>
              <w:rPr>
                <w:rFonts w:ascii="Comic Sans MS" w:hAnsi="Comic Sans MS"/>
                <w:b/>
                <w:spacing w:val="-72"/>
                <w:w w:val="95"/>
                <w:sz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</w:rPr>
              <w:t>düzeyi</w:t>
            </w:r>
          </w:p>
        </w:tc>
        <w:tc>
          <w:tcPr>
            <w:tcW w:w="849" w:type="dxa"/>
          </w:tcPr>
          <w:p w:rsidR="007533E5" w:rsidRDefault="007533E5">
            <w:pPr>
              <w:pStyle w:val="TableParagraph"/>
              <w:spacing w:before="6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4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Orta</w:t>
            </w:r>
          </w:p>
        </w:tc>
        <w:tc>
          <w:tcPr>
            <w:tcW w:w="1135" w:type="dxa"/>
          </w:tcPr>
          <w:p w:rsidR="007533E5" w:rsidRDefault="0057218B">
            <w:pPr>
              <w:pStyle w:val="TableParagraph"/>
              <w:spacing w:before="204" w:line="184" w:lineRule="auto"/>
              <w:ind w:left="7" w:right="544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1"/>
                <w:w w:val="95"/>
                <w:sz w:val="18"/>
              </w:rPr>
              <w:t>Yüksek</w:t>
            </w:r>
            <w:r>
              <w:rPr>
                <w:rFonts w:ascii="Comic Sans MS" w:hAnsi="Comic Sans MS"/>
                <w:spacing w:val="-49"/>
                <w:w w:val="9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Orta</w:t>
            </w:r>
          </w:p>
        </w:tc>
        <w:tc>
          <w:tcPr>
            <w:tcW w:w="990" w:type="dxa"/>
          </w:tcPr>
          <w:p w:rsidR="007533E5" w:rsidRDefault="007533E5">
            <w:pPr>
              <w:pStyle w:val="TableParagraph"/>
              <w:spacing w:before="6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6"/>
              <w:rPr>
                <w:rFonts w:ascii="Comic Sans MS"/>
                <w:sz w:val="18"/>
              </w:rPr>
            </w:pPr>
            <w:r>
              <w:rPr>
                <w:rFonts w:ascii="Comic Sans MS"/>
                <w:sz w:val="18"/>
              </w:rPr>
              <w:t>Orta</w:t>
            </w:r>
          </w:p>
        </w:tc>
        <w:tc>
          <w:tcPr>
            <w:tcW w:w="990" w:type="dxa"/>
          </w:tcPr>
          <w:p w:rsidR="007533E5" w:rsidRDefault="0057218B">
            <w:pPr>
              <w:pStyle w:val="TableParagraph"/>
              <w:spacing w:before="204" w:line="184" w:lineRule="auto"/>
              <w:ind w:left="7" w:right="227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Orta</w:t>
            </w:r>
            <w:r>
              <w:rPr>
                <w:rFonts w:ascii="Comic Sans MS" w:hAnsi="Comic Sans MS"/>
                <w:spacing w:val="1"/>
                <w:sz w:val="18"/>
              </w:rPr>
              <w:t xml:space="preserve"> </w:t>
            </w:r>
            <w:r>
              <w:rPr>
                <w:rFonts w:ascii="Comic Sans MS" w:hAnsi="Comic Sans MS"/>
                <w:w w:val="90"/>
                <w:sz w:val="18"/>
              </w:rPr>
              <w:t>Düşük</w:t>
            </w:r>
          </w:p>
        </w:tc>
        <w:tc>
          <w:tcPr>
            <w:tcW w:w="1134" w:type="dxa"/>
          </w:tcPr>
          <w:p w:rsidR="007533E5" w:rsidRDefault="0057218B">
            <w:pPr>
              <w:pStyle w:val="TableParagraph"/>
              <w:spacing w:before="204" w:line="184" w:lineRule="auto"/>
              <w:ind w:left="11" w:right="539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1"/>
                <w:w w:val="95"/>
                <w:sz w:val="18"/>
              </w:rPr>
              <w:t>Yüksek</w:t>
            </w:r>
            <w:r>
              <w:rPr>
                <w:rFonts w:ascii="Comic Sans MS" w:hAnsi="Comic Sans MS"/>
                <w:spacing w:val="-49"/>
                <w:w w:val="95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Orta</w:t>
            </w:r>
          </w:p>
        </w:tc>
        <w:tc>
          <w:tcPr>
            <w:tcW w:w="1418" w:type="dxa"/>
          </w:tcPr>
          <w:p w:rsidR="007533E5" w:rsidRDefault="0057218B">
            <w:pPr>
              <w:pStyle w:val="TableParagraph"/>
              <w:spacing w:before="159"/>
              <w:ind w:left="10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w w:val="95"/>
                <w:sz w:val="18"/>
              </w:rPr>
              <w:t>Orta</w:t>
            </w:r>
            <w:r>
              <w:rPr>
                <w:rFonts w:ascii="Comic Sans MS" w:hAnsi="Comic Sans MS"/>
                <w:spacing w:val="7"/>
                <w:w w:val="95"/>
                <w:sz w:val="18"/>
              </w:rPr>
              <w:t xml:space="preserve"> </w:t>
            </w:r>
            <w:r>
              <w:rPr>
                <w:rFonts w:ascii="Comic Sans MS" w:hAnsi="Comic Sans MS"/>
                <w:w w:val="95"/>
                <w:sz w:val="18"/>
              </w:rPr>
              <w:t>Düşük</w:t>
            </w:r>
          </w:p>
        </w:tc>
        <w:tc>
          <w:tcPr>
            <w:tcW w:w="1415" w:type="dxa"/>
          </w:tcPr>
          <w:p w:rsidR="007533E5" w:rsidRDefault="007533E5">
            <w:pPr>
              <w:pStyle w:val="TableParagraph"/>
              <w:spacing w:before="6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11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Düşük</w:t>
            </w:r>
          </w:p>
        </w:tc>
      </w:tr>
    </w:tbl>
    <w:p w:rsidR="007533E5" w:rsidRDefault="0057218B">
      <w:pPr>
        <w:spacing w:before="136"/>
        <w:ind w:left="2293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Dezenfektan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sınıfları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Aktif</w:t>
      </w:r>
      <w:r>
        <w:rPr>
          <w:spacing w:val="-5"/>
        </w:rPr>
        <w:t xml:space="preserve"> </w:t>
      </w:r>
      <w:r>
        <w:t>bileşenlerine</w:t>
      </w:r>
      <w:r>
        <w:rPr>
          <w:spacing w:val="-7"/>
        </w:rPr>
        <w:t xml:space="preserve"> </w:t>
      </w:r>
      <w:r>
        <w:t>göre</w:t>
      </w:r>
      <w:r>
        <w:rPr>
          <w:spacing w:val="-5"/>
        </w:rPr>
        <w:t xml:space="preserve"> </w:t>
      </w:r>
      <w:r>
        <w:t>dezenfektanlar</w:t>
      </w:r>
    </w:p>
    <w:p w:rsidR="007533E5" w:rsidRDefault="007533E5">
      <w:pPr>
        <w:pStyle w:val="GvdeMetni"/>
        <w:spacing w:before="6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1988"/>
        <w:gridCol w:w="567"/>
        <w:gridCol w:w="423"/>
        <w:gridCol w:w="428"/>
        <w:gridCol w:w="428"/>
        <w:gridCol w:w="423"/>
        <w:gridCol w:w="428"/>
        <w:gridCol w:w="469"/>
        <w:gridCol w:w="2654"/>
      </w:tblGrid>
      <w:tr w:rsidR="007533E5">
        <w:trPr>
          <w:trHeight w:val="933"/>
        </w:trPr>
        <w:tc>
          <w:tcPr>
            <w:tcW w:w="1279" w:type="dxa"/>
            <w:vMerge w:val="restart"/>
            <w:shd w:val="clear" w:color="auto" w:fill="BCD5ED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55" w:right="111" w:firstLine="12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Kimyasal</w:t>
            </w:r>
            <w:r>
              <w:rPr>
                <w:rFonts w:ascii="Verdana"/>
                <w:spacing w:val="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dezenfektan</w:t>
            </w:r>
          </w:p>
        </w:tc>
        <w:tc>
          <w:tcPr>
            <w:tcW w:w="1988" w:type="dxa"/>
            <w:vMerge w:val="restart"/>
            <w:shd w:val="clear" w:color="auto" w:fill="BCD5ED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345" w:right="321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Sıklıkla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bulunan</w:t>
            </w:r>
          </w:p>
          <w:p w:rsidR="007533E5" w:rsidRDefault="0057218B">
            <w:pPr>
              <w:pStyle w:val="TableParagraph"/>
              <w:ind w:left="340" w:right="32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formu</w:t>
            </w:r>
          </w:p>
        </w:tc>
        <w:tc>
          <w:tcPr>
            <w:tcW w:w="3166" w:type="dxa"/>
            <w:gridSpan w:val="7"/>
            <w:shd w:val="clear" w:color="auto" w:fill="BCD5ED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spacing w:before="1"/>
              <w:ind w:left="976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Etki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spektrumu</w:t>
            </w:r>
          </w:p>
        </w:tc>
        <w:tc>
          <w:tcPr>
            <w:tcW w:w="2654" w:type="dxa"/>
            <w:vMerge w:val="restart"/>
            <w:shd w:val="clear" w:color="auto" w:fill="BCD5ED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ind w:left="79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Temas süresi</w:t>
            </w:r>
          </w:p>
        </w:tc>
      </w:tr>
      <w:tr w:rsidR="007533E5">
        <w:trPr>
          <w:trHeight w:val="489"/>
        </w:trPr>
        <w:tc>
          <w:tcPr>
            <w:tcW w:w="1279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3"/>
          </w:tcPr>
          <w:p w:rsidR="007533E5" w:rsidRDefault="0057218B">
            <w:pPr>
              <w:pStyle w:val="TableParagraph"/>
              <w:spacing w:before="119"/>
              <w:ind w:left="429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Bakteri</w:t>
            </w:r>
          </w:p>
        </w:tc>
        <w:tc>
          <w:tcPr>
            <w:tcW w:w="851" w:type="dxa"/>
            <w:gridSpan w:val="2"/>
            <w:shd w:val="clear" w:color="auto" w:fill="DEEAF6"/>
          </w:tcPr>
          <w:p w:rsidR="007533E5" w:rsidRDefault="0057218B">
            <w:pPr>
              <w:pStyle w:val="TableParagraph"/>
              <w:spacing w:before="119"/>
              <w:ind w:left="22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Virüs</w:t>
            </w:r>
          </w:p>
        </w:tc>
        <w:tc>
          <w:tcPr>
            <w:tcW w:w="897" w:type="dxa"/>
            <w:gridSpan w:val="2"/>
          </w:tcPr>
          <w:p w:rsidR="007533E5" w:rsidRDefault="0057218B">
            <w:pPr>
              <w:pStyle w:val="TableParagraph"/>
              <w:spacing w:before="119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Mantar</w:t>
            </w:r>
          </w:p>
        </w:tc>
        <w:tc>
          <w:tcPr>
            <w:tcW w:w="2654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</w:tr>
      <w:tr w:rsidR="007533E5">
        <w:trPr>
          <w:trHeight w:val="1487"/>
        </w:trPr>
        <w:tc>
          <w:tcPr>
            <w:tcW w:w="1279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Vejetatif</w:t>
            </w:r>
          </w:p>
        </w:tc>
        <w:tc>
          <w:tcPr>
            <w:tcW w:w="423" w:type="dxa"/>
            <w:textDirection w:val="btLr"/>
          </w:tcPr>
          <w:p w:rsidR="007533E5" w:rsidRDefault="0057218B">
            <w:pPr>
              <w:pStyle w:val="TableParagraph"/>
              <w:spacing w:before="119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Mikobakteri</w:t>
            </w:r>
          </w:p>
        </w:tc>
        <w:tc>
          <w:tcPr>
            <w:tcW w:w="428" w:type="dxa"/>
            <w:textDirection w:val="btLr"/>
          </w:tcPr>
          <w:p w:rsidR="007533E5" w:rsidRDefault="0057218B">
            <w:pPr>
              <w:pStyle w:val="TableParagraph"/>
              <w:spacing w:before="116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Sporlar</w:t>
            </w:r>
          </w:p>
        </w:tc>
        <w:tc>
          <w:tcPr>
            <w:tcW w:w="428" w:type="dxa"/>
            <w:shd w:val="clear" w:color="auto" w:fill="DEEAF6"/>
            <w:textDirection w:val="btLr"/>
          </w:tcPr>
          <w:p w:rsidR="007533E5" w:rsidRDefault="0057218B">
            <w:pPr>
              <w:pStyle w:val="TableParagraph"/>
              <w:spacing w:before="118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Zarflı</w:t>
            </w:r>
          </w:p>
        </w:tc>
        <w:tc>
          <w:tcPr>
            <w:tcW w:w="423" w:type="dxa"/>
            <w:shd w:val="clear" w:color="auto" w:fill="DEEAF6"/>
            <w:textDirection w:val="btLr"/>
          </w:tcPr>
          <w:p w:rsidR="007533E5" w:rsidRDefault="0057218B">
            <w:pPr>
              <w:pStyle w:val="TableParagraph"/>
              <w:spacing w:before="112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Zarfsız</w:t>
            </w:r>
          </w:p>
        </w:tc>
        <w:tc>
          <w:tcPr>
            <w:tcW w:w="428" w:type="dxa"/>
            <w:textDirection w:val="btLr"/>
          </w:tcPr>
          <w:p w:rsidR="007533E5" w:rsidRDefault="0057218B">
            <w:pPr>
              <w:pStyle w:val="TableParagraph"/>
              <w:spacing w:before="116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Mantar</w:t>
            </w:r>
          </w:p>
        </w:tc>
        <w:tc>
          <w:tcPr>
            <w:tcW w:w="469" w:type="dxa"/>
            <w:textDirection w:val="btLr"/>
          </w:tcPr>
          <w:p w:rsidR="007533E5" w:rsidRDefault="0057218B">
            <w:pPr>
              <w:pStyle w:val="TableParagraph"/>
              <w:spacing w:before="135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Mantar sporu</w:t>
            </w:r>
          </w:p>
        </w:tc>
        <w:tc>
          <w:tcPr>
            <w:tcW w:w="2654" w:type="dxa"/>
            <w:vMerge/>
            <w:tcBorders>
              <w:top w:val="nil"/>
            </w:tcBorders>
            <w:shd w:val="clear" w:color="auto" w:fill="BCD5ED"/>
          </w:tcPr>
          <w:p w:rsidR="007533E5" w:rsidRDefault="007533E5">
            <w:pPr>
              <w:rPr>
                <w:sz w:val="2"/>
                <w:szCs w:val="2"/>
              </w:rPr>
            </w:pPr>
          </w:p>
        </w:tc>
      </w:tr>
      <w:tr w:rsidR="007533E5">
        <w:trPr>
          <w:trHeight w:val="662"/>
        </w:trPr>
        <w:tc>
          <w:tcPr>
            <w:tcW w:w="1279" w:type="dxa"/>
          </w:tcPr>
          <w:p w:rsidR="007533E5" w:rsidRDefault="0057218B">
            <w:pPr>
              <w:pStyle w:val="TableParagraph"/>
              <w:spacing w:before="98" w:line="193" w:lineRule="exact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Klorlu</w:t>
            </w:r>
          </w:p>
          <w:p w:rsidR="007533E5" w:rsidRDefault="0057218B">
            <w:pPr>
              <w:pStyle w:val="TableParagraph"/>
              <w:spacing w:line="193" w:lineRule="exact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bileşikler</w:t>
            </w:r>
          </w:p>
        </w:tc>
        <w:tc>
          <w:tcPr>
            <w:tcW w:w="1988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Sıvı, toz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tablet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2654" w:type="dxa"/>
          </w:tcPr>
          <w:p w:rsidR="007533E5" w:rsidRDefault="0057218B">
            <w:pPr>
              <w:pStyle w:val="TableParagraph"/>
              <w:spacing w:before="12" w:line="225" w:lineRule="auto"/>
              <w:ind w:left="107" w:right="685"/>
              <w:jc w:val="both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Genellikle kısa; bakteri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sporları için daha uzun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(≥30dk)</w:t>
            </w:r>
          </w:p>
        </w:tc>
      </w:tr>
      <w:tr w:rsidR="007533E5">
        <w:trPr>
          <w:trHeight w:val="880"/>
        </w:trPr>
        <w:tc>
          <w:tcPr>
            <w:tcW w:w="127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İyodoforlar</w:t>
            </w:r>
          </w:p>
        </w:tc>
        <w:tc>
          <w:tcPr>
            <w:tcW w:w="1988" w:type="dxa"/>
          </w:tcPr>
          <w:p w:rsidR="007533E5" w:rsidRDefault="0057218B">
            <w:pPr>
              <w:pStyle w:val="TableParagraph"/>
              <w:spacing w:before="93" w:line="242" w:lineRule="auto"/>
              <w:ind w:left="112" w:right="673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Sulu solüsyon,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tentürler ve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iodoforlar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S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S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S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S</w:t>
            </w:r>
          </w:p>
        </w:tc>
        <w:tc>
          <w:tcPr>
            <w:tcW w:w="2654" w:type="dxa"/>
          </w:tcPr>
          <w:p w:rsidR="007533E5" w:rsidRDefault="0057218B">
            <w:pPr>
              <w:pStyle w:val="TableParagraph"/>
              <w:spacing w:before="8" w:line="230" w:lineRule="auto"/>
              <w:ind w:left="107" w:right="12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Zarflı virüsler ve vejetatif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bakteriler için genellikle kısa;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diğer organizmalar için temas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süresi ürüne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özeldir.</w:t>
            </w:r>
          </w:p>
        </w:tc>
      </w:tr>
      <w:tr w:rsidR="007533E5">
        <w:trPr>
          <w:trHeight w:val="882"/>
        </w:trPr>
        <w:tc>
          <w:tcPr>
            <w:tcW w:w="127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Alkoller</w:t>
            </w:r>
          </w:p>
        </w:tc>
        <w:tc>
          <w:tcPr>
            <w:tcW w:w="1988" w:type="dxa"/>
          </w:tcPr>
          <w:p w:rsidR="007533E5" w:rsidRDefault="0057218B">
            <w:pPr>
              <w:pStyle w:val="TableParagraph"/>
              <w:spacing w:before="98"/>
              <w:ind w:left="112" w:right="423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Etil veya izopropil</w:t>
            </w:r>
            <w:r>
              <w:rPr>
                <w:rFonts w:ascii="Verdana"/>
                <w:spacing w:val="-5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alkol;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etkilisi</w:t>
            </w:r>
          </w:p>
          <w:p w:rsidR="007533E5" w:rsidRDefault="0057218B">
            <w:pPr>
              <w:pStyle w:val="TableParagraph"/>
              <w:spacing w:before="2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%70’lik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S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2654" w:type="dxa"/>
          </w:tcPr>
          <w:p w:rsidR="007533E5" w:rsidRDefault="0057218B">
            <w:pPr>
              <w:pStyle w:val="TableParagraph"/>
              <w:spacing w:before="8" w:line="230" w:lineRule="auto"/>
              <w:ind w:left="107" w:right="14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Zarflı virüsler ve vejetatif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bakteriler için genellikle kısa;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mantar ve mikobakteriler için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daha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uzun</w:t>
            </w:r>
          </w:p>
        </w:tc>
      </w:tr>
      <w:tr w:rsidR="007533E5">
        <w:trPr>
          <w:trHeight w:val="880"/>
        </w:trPr>
        <w:tc>
          <w:tcPr>
            <w:tcW w:w="1279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spacing w:line="193" w:lineRule="exact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Fenolik</w:t>
            </w:r>
          </w:p>
          <w:p w:rsidR="007533E5" w:rsidRDefault="0057218B">
            <w:pPr>
              <w:pStyle w:val="TableParagraph"/>
              <w:spacing w:line="193" w:lineRule="exact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bileşikler</w:t>
            </w:r>
          </w:p>
        </w:tc>
        <w:tc>
          <w:tcPr>
            <w:tcW w:w="1988" w:type="dxa"/>
          </w:tcPr>
          <w:p w:rsidR="007533E5" w:rsidRDefault="0057218B">
            <w:pPr>
              <w:pStyle w:val="TableParagraph"/>
              <w:spacing w:before="2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Geniş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çeşitliliktedir;</w:t>
            </w: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genellikle</w:t>
            </w:r>
          </w:p>
          <w:p w:rsidR="007533E5" w:rsidRDefault="0057218B">
            <w:pPr>
              <w:pStyle w:val="TableParagraph"/>
              <w:spacing w:line="182" w:lineRule="exact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deterjanların</w:t>
            </w:r>
          </w:p>
          <w:p w:rsidR="007533E5" w:rsidRDefault="0057218B">
            <w:pPr>
              <w:pStyle w:val="TableParagraph"/>
              <w:spacing w:line="182" w:lineRule="exact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içerisinde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D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D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2654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888"/>
        </w:trPr>
        <w:tc>
          <w:tcPr>
            <w:tcW w:w="1279" w:type="dxa"/>
          </w:tcPr>
          <w:p w:rsidR="007533E5" w:rsidRDefault="0057218B">
            <w:pPr>
              <w:pStyle w:val="TableParagraph"/>
              <w:spacing w:before="98" w:line="242" w:lineRule="auto"/>
              <w:ind w:left="117" w:right="2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w w:val="95"/>
                <w:sz w:val="16"/>
              </w:rPr>
              <w:t>Kuvarterner</w:t>
            </w:r>
            <w:r>
              <w:rPr>
                <w:rFonts w:ascii="Verdana" w:hAnsi="Verdana"/>
                <w:spacing w:val="-52"/>
                <w:w w:val="9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amonyum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bileşikleri</w:t>
            </w:r>
          </w:p>
        </w:tc>
        <w:tc>
          <w:tcPr>
            <w:tcW w:w="1988" w:type="dxa"/>
          </w:tcPr>
          <w:p w:rsidR="007533E5" w:rsidRDefault="0057218B">
            <w:pPr>
              <w:pStyle w:val="TableParagraph"/>
              <w:spacing w:before="2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Geniş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çeşitliliktedir;</w:t>
            </w:r>
          </w:p>
          <w:p w:rsidR="007533E5" w:rsidRDefault="0057218B">
            <w:pPr>
              <w:pStyle w:val="TableParagraph"/>
              <w:spacing w:before="3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genellikle</w:t>
            </w:r>
          </w:p>
          <w:p w:rsidR="007533E5" w:rsidRDefault="0057218B">
            <w:pPr>
              <w:pStyle w:val="TableParagraph"/>
              <w:spacing w:line="184" w:lineRule="exact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deterjanların</w:t>
            </w:r>
          </w:p>
          <w:p w:rsidR="007533E5" w:rsidRDefault="0057218B">
            <w:pPr>
              <w:pStyle w:val="TableParagraph"/>
              <w:spacing w:line="184" w:lineRule="exact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içerisinde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2654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657"/>
        </w:trPr>
        <w:tc>
          <w:tcPr>
            <w:tcW w:w="1279" w:type="dxa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Gluteraldehit</w:t>
            </w:r>
          </w:p>
        </w:tc>
        <w:tc>
          <w:tcPr>
            <w:tcW w:w="1988" w:type="dxa"/>
          </w:tcPr>
          <w:p w:rsidR="007533E5" w:rsidRDefault="0057218B">
            <w:pPr>
              <w:pStyle w:val="TableParagraph"/>
              <w:spacing w:before="11" w:line="223" w:lineRule="auto"/>
              <w:ind w:left="112" w:right="12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Bikarbonat bileşiği ile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desteklenmiş %2’lik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asidik solüsyon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2654" w:type="dxa"/>
          </w:tcPr>
          <w:p w:rsidR="007533E5" w:rsidRDefault="0057218B">
            <w:pPr>
              <w:pStyle w:val="TableParagraph"/>
              <w:spacing w:before="11" w:line="223" w:lineRule="auto"/>
              <w:ind w:left="107" w:right="127"/>
              <w:jc w:val="both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Mikobakteri ve zarfsız virüsler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için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≥20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dk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gereklidir;</w:t>
            </w:r>
            <w:r>
              <w:rPr>
                <w:rFonts w:ascii="Verdana" w:hAnsi="Verdana"/>
                <w:spacing w:val="-1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bakteri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pacing w:val="-1"/>
                <w:sz w:val="16"/>
              </w:rPr>
              <w:t>sporları</w:t>
            </w:r>
            <w:r>
              <w:rPr>
                <w:rFonts w:ascii="Verdana" w:hAnsi="Verdana"/>
                <w:sz w:val="16"/>
              </w:rPr>
              <w:t xml:space="preserve"> için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&gt;3 saat</w:t>
            </w:r>
            <w:r>
              <w:rPr>
                <w:rFonts w:ascii="Verdana" w:hAnsi="Verdana"/>
                <w:spacing w:val="-18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gereklidir</w:t>
            </w:r>
          </w:p>
        </w:tc>
      </w:tr>
      <w:tr w:rsidR="007533E5">
        <w:trPr>
          <w:trHeight w:val="880"/>
        </w:trPr>
        <w:tc>
          <w:tcPr>
            <w:tcW w:w="127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Formaldehit</w:t>
            </w:r>
          </w:p>
        </w:tc>
        <w:tc>
          <w:tcPr>
            <w:tcW w:w="1988" w:type="dxa"/>
          </w:tcPr>
          <w:p w:rsidR="007533E5" w:rsidRDefault="0057218B">
            <w:pPr>
              <w:pStyle w:val="TableParagraph"/>
              <w:spacing w:before="8" w:line="230" w:lineRule="auto"/>
              <w:ind w:left="112" w:right="11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Katı paraformaldehit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 sıvı formalin (%37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formaldehit) olarak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mevcuttur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2654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1987"/>
        </w:trPr>
        <w:tc>
          <w:tcPr>
            <w:tcW w:w="1279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7533E5" w:rsidRDefault="0057218B">
            <w:pPr>
              <w:pStyle w:val="TableParagraph"/>
              <w:spacing w:line="242" w:lineRule="auto"/>
              <w:ind w:left="117" w:right="485"/>
              <w:rPr>
                <w:rFonts w:ascii="Verdana"/>
                <w:sz w:val="16"/>
              </w:rPr>
            </w:pPr>
            <w:r>
              <w:rPr>
                <w:rFonts w:ascii="Verdana"/>
                <w:w w:val="95"/>
                <w:sz w:val="16"/>
              </w:rPr>
              <w:t>Hidrojen</w:t>
            </w:r>
            <w:r>
              <w:rPr>
                <w:rFonts w:ascii="Verdana"/>
                <w:spacing w:val="-51"/>
                <w:w w:val="9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peroksit</w:t>
            </w:r>
          </w:p>
        </w:tc>
        <w:tc>
          <w:tcPr>
            <w:tcW w:w="198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7533E5" w:rsidRDefault="0057218B">
            <w:pPr>
              <w:pStyle w:val="TableParagraph"/>
              <w:spacing w:line="242" w:lineRule="auto"/>
              <w:ind w:left="112" w:right="611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%6 ve %30’luk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solüsyonlar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spacing w:before="1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spacing w:before="1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spacing w:before="1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spacing w:before="1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spacing w:before="1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spacing w:before="1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7533E5" w:rsidRDefault="0057218B">
            <w:pPr>
              <w:pStyle w:val="TableParagraph"/>
              <w:spacing w:before="1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2654" w:type="dxa"/>
          </w:tcPr>
          <w:p w:rsidR="007533E5" w:rsidRDefault="0057218B">
            <w:pPr>
              <w:pStyle w:val="TableParagraph"/>
              <w:spacing w:line="237" w:lineRule="auto"/>
              <w:ind w:left="107" w:right="243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position w:val="2"/>
                <w:sz w:val="16"/>
              </w:rPr>
              <w:t>%6 H</w:t>
            </w:r>
            <w:r>
              <w:rPr>
                <w:rFonts w:ascii="Verdana" w:hAnsi="Verdana"/>
                <w:sz w:val="10"/>
              </w:rPr>
              <w:t>2</w:t>
            </w:r>
            <w:r>
              <w:rPr>
                <w:rFonts w:ascii="Verdana" w:hAnsi="Verdana"/>
                <w:position w:val="2"/>
                <w:sz w:val="16"/>
              </w:rPr>
              <w:t>O</w:t>
            </w:r>
            <w:r>
              <w:rPr>
                <w:rFonts w:ascii="Verdana" w:hAnsi="Verdana"/>
                <w:sz w:val="10"/>
              </w:rPr>
              <w:t xml:space="preserve">2 </w:t>
            </w:r>
            <w:r>
              <w:rPr>
                <w:rFonts w:ascii="Verdana" w:hAnsi="Verdana"/>
                <w:position w:val="2"/>
                <w:sz w:val="16"/>
              </w:rPr>
              <w:t>kısa süre temas ile</w:t>
            </w:r>
            <w:r>
              <w:rPr>
                <w:rFonts w:ascii="Verdana" w:hAnsi="Verdana"/>
                <w:spacing w:val="-54"/>
                <w:position w:val="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kullanıldığı zaman, tüm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virüsler, vejetatif bakteriler,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mantar, mikobakteri ve bazı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bakteri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sporlarına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etkili.</w:t>
            </w:r>
          </w:p>
          <w:p w:rsidR="007533E5" w:rsidRDefault="0057218B">
            <w:pPr>
              <w:pStyle w:val="TableParagraph"/>
              <w:spacing w:before="4" w:line="232" w:lineRule="auto"/>
              <w:ind w:left="107" w:right="30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Sporisidal aktivite için daha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uzun</w:t>
            </w:r>
            <w:r>
              <w:rPr>
                <w:rFonts w:ascii="Verdana" w:hAnsi="Verdana"/>
                <w:spacing w:val="10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temas</w:t>
            </w:r>
            <w:r>
              <w:rPr>
                <w:rFonts w:ascii="Verdana" w:hAnsi="Verdana"/>
                <w:spacing w:val="10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süresi</w:t>
            </w:r>
            <w:r>
              <w:rPr>
                <w:rFonts w:ascii="Verdana" w:hAnsi="Verdana"/>
                <w:spacing w:val="10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</w:t>
            </w:r>
            <w:r>
              <w:rPr>
                <w:rFonts w:ascii="Verdana" w:hAnsi="Verdana"/>
                <w:spacing w:val="9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daha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yüksek konsantrasyonlar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gerekir</w:t>
            </w:r>
          </w:p>
        </w:tc>
      </w:tr>
      <w:tr w:rsidR="007533E5">
        <w:trPr>
          <w:trHeight w:val="1103"/>
        </w:trPr>
        <w:tc>
          <w:tcPr>
            <w:tcW w:w="1279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8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Klorhekzidin</w:t>
            </w:r>
          </w:p>
        </w:tc>
        <w:tc>
          <w:tcPr>
            <w:tcW w:w="1988" w:type="dxa"/>
          </w:tcPr>
          <w:p w:rsidR="007533E5" w:rsidRDefault="0057218B">
            <w:pPr>
              <w:pStyle w:val="TableParagraph"/>
              <w:spacing w:before="2"/>
              <w:ind w:left="112"/>
              <w:jc w:val="both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%4’lük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solüsyonu</w:t>
            </w:r>
          </w:p>
          <w:p w:rsidR="007533E5" w:rsidRDefault="0057218B">
            <w:pPr>
              <w:pStyle w:val="TableParagraph"/>
              <w:spacing w:before="1" w:line="237" w:lineRule="auto"/>
              <w:ind w:left="112" w:right="126"/>
              <w:jc w:val="both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deterjan içerisinde ve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yoğunlaştırılmış alkol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bazlı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solüsyonlar</w:t>
            </w:r>
          </w:p>
          <w:p w:rsidR="007533E5" w:rsidRDefault="0057218B">
            <w:pPr>
              <w:pStyle w:val="TableParagraph"/>
              <w:spacing w:line="194" w:lineRule="exact"/>
              <w:ind w:left="11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içerisinde</w:t>
            </w:r>
          </w:p>
        </w:tc>
        <w:tc>
          <w:tcPr>
            <w:tcW w:w="567" w:type="dxa"/>
          </w:tcPr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7533E5" w:rsidRDefault="0057218B">
            <w:pPr>
              <w:pStyle w:val="TableParagraph"/>
              <w:spacing w:before="1" w:line="193" w:lineRule="exact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+/S</w:t>
            </w:r>
          </w:p>
          <w:p w:rsidR="007533E5" w:rsidRDefault="0057218B">
            <w:pPr>
              <w:pStyle w:val="TableParagraph"/>
              <w:spacing w:line="193" w:lineRule="exact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*</w:t>
            </w:r>
          </w:p>
        </w:tc>
        <w:tc>
          <w:tcPr>
            <w:tcW w:w="423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8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8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  <w:shd w:val="clear" w:color="auto" w:fill="DEEAF6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8"/>
              <w:ind w:left="115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+</w:t>
            </w:r>
          </w:p>
        </w:tc>
        <w:tc>
          <w:tcPr>
            <w:tcW w:w="423" w:type="dxa"/>
            <w:shd w:val="clear" w:color="auto" w:fill="DEEAF6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8"/>
              <w:ind w:left="112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428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8"/>
              <w:ind w:left="114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S</w:t>
            </w:r>
          </w:p>
        </w:tc>
        <w:tc>
          <w:tcPr>
            <w:tcW w:w="469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58"/>
              <w:ind w:left="113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-</w:t>
            </w:r>
          </w:p>
        </w:tc>
        <w:tc>
          <w:tcPr>
            <w:tcW w:w="2654" w:type="dxa"/>
          </w:tcPr>
          <w:p w:rsidR="007533E5" w:rsidRDefault="007533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33E5">
        <w:trPr>
          <w:trHeight w:val="1105"/>
        </w:trPr>
        <w:tc>
          <w:tcPr>
            <w:tcW w:w="9087" w:type="dxa"/>
            <w:gridSpan w:val="10"/>
            <w:shd w:val="clear" w:color="auto" w:fill="BCD5ED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spacing w:before="144" w:line="187" w:lineRule="exact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+: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Etkin;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S: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Sınırlı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etkinlik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D: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Değişken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etkinlik;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-: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etkin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değil</w:t>
            </w:r>
          </w:p>
          <w:p w:rsidR="007533E5" w:rsidRDefault="0057218B">
            <w:pPr>
              <w:pStyle w:val="TableParagraph"/>
              <w:spacing w:line="187" w:lineRule="exact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* Gram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(+)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bakterilere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karşı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etkili;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Gram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(-)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bakterilere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karşı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sınırlı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etkinlik</w:t>
            </w:r>
          </w:p>
        </w:tc>
      </w:tr>
    </w:tbl>
    <w:p w:rsidR="007533E5" w:rsidRDefault="0057218B">
      <w:pPr>
        <w:spacing w:before="135"/>
        <w:ind w:left="2394" w:right="2586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Aktif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bileşenlerine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göre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kimyasal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dezenfektanlar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özellikleri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Etkinliklerine</w:t>
      </w:r>
      <w:r>
        <w:rPr>
          <w:spacing w:val="-5"/>
        </w:rPr>
        <w:t xml:space="preserve"> </w:t>
      </w:r>
      <w:r>
        <w:t>göre</w:t>
      </w:r>
      <w:r>
        <w:rPr>
          <w:spacing w:val="-8"/>
        </w:rPr>
        <w:t xml:space="preserve"> </w:t>
      </w:r>
      <w:r>
        <w:t>dezenfektanlar</w:t>
      </w:r>
    </w:p>
    <w:p w:rsidR="007533E5" w:rsidRDefault="0057218B">
      <w:pPr>
        <w:pStyle w:val="GvdeMetni"/>
        <w:spacing w:before="120" w:line="244" w:lineRule="auto"/>
        <w:ind w:left="196" w:right="639"/>
        <w:jc w:val="both"/>
      </w:pPr>
      <w:r>
        <w:t>Dezenfektanlar</w:t>
      </w:r>
      <w:r>
        <w:rPr>
          <w:spacing w:val="1"/>
        </w:rPr>
        <w:t xml:space="preserve"> </w:t>
      </w:r>
      <w:r>
        <w:t>etkinliklerine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yüksek,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düzey</w:t>
      </w:r>
      <w:r>
        <w:rPr>
          <w:spacing w:val="1"/>
        </w:rPr>
        <w:t xml:space="preserve"> </w:t>
      </w:r>
      <w:r>
        <w:t>dezenfektanlar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sınıflandırılır. Laboratuvarlarda dekontaminasyon için sıklıkla klorlu bileşikler ve alkol gibi orta</w:t>
      </w:r>
      <w:r>
        <w:rPr>
          <w:spacing w:val="1"/>
        </w:rPr>
        <w:t xml:space="preserve"> </w:t>
      </w:r>
      <w:r>
        <w:t>düzey</w:t>
      </w:r>
      <w:r>
        <w:rPr>
          <w:spacing w:val="1"/>
        </w:rPr>
        <w:t xml:space="preserve"> </w:t>
      </w:r>
      <w:r>
        <w:t>dezenfektanlar</w:t>
      </w:r>
      <w:r>
        <w:rPr>
          <w:spacing w:val="1"/>
        </w:rPr>
        <w:t xml:space="preserve"> </w:t>
      </w:r>
      <w:r>
        <w:t>kullanılır.</w:t>
      </w:r>
    </w:p>
    <w:p w:rsidR="007533E5" w:rsidRDefault="0057218B">
      <w:pPr>
        <w:pStyle w:val="GvdeMetni"/>
        <w:spacing w:before="114" w:line="242" w:lineRule="auto"/>
        <w:ind w:left="196" w:right="638"/>
        <w:jc w:val="both"/>
      </w:pPr>
      <w:r>
        <w:rPr>
          <w:noProof/>
          <w:lang w:eastAsia="tr-TR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1850135</wp:posOffset>
            </wp:positionH>
            <wp:positionV relativeFrom="paragraph">
              <wp:posOffset>252738</wp:posOffset>
            </wp:positionV>
            <wp:extent cx="3939540" cy="1609344"/>
            <wp:effectExtent l="0" t="0" r="0" b="0"/>
            <wp:wrapNone/>
            <wp:docPr id="221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7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Orta düzey dezenfektanların etkili olduğu mikroorganizmalar aşağıdaki şekilde açık yeşille</w:t>
      </w:r>
      <w:r>
        <w:rPr>
          <w:spacing w:val="1"/>
        </w:rPr>
        <w:t xml:space="preserve"> </w:t>
      </w:r>
      <w:r>
        <w:t>gösterilmiştir.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32"/>
        </w:rPr>
      </w:pPr>
    </w:p>
    <w:p w:rsidR="007533E5" w:rsidRDefault="0057218B">
      <w:pPr>
        <w:spacing w:before="1"/>
        <w:ind w:left="2292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Dezenfeksiyon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düzeyleri</w:t>
      </w:r>
    </w:p>
    <w:p w:rsidR="007533E5" w:rsidRDefault="0057218B">
      <w:pPr>
        <w:pStyle w:val="GvdeMetni"/>
        <w:spacing w:before="120" w:line="242" w:lineRule="auto"/>
        <w:ind w:left="196" w:right="638"/>
        <w:jc w:val="both"/>
      </w:pPr>
      <w:r>
        <w:t>Dezenfektanlara en dirençli enfeksiyöz ajan prionlardır. Bunları protozoan ookistleri ve bakteri</w:t>
      </w:r>
      <w:r>
        <w:rPr>
          <w:spacing w:val="-56"/>
        </w:rPr>
        <w:t xml:space="preserve"> </w:t>
      </w:r>
      <w:r>
        <w:t>endosporları</w:t>
      </w:r>
      <w:r>
        <w:rPr>
          <w:spacing w:val="-2"/>
        </w:rPr>
        <w:t xml:space="preserve"> </w:t>
      </w:r>
      <w:r>
        <w:t>izler.</w:t>
      </w:r>
      <w:r>
        <w:rPr>
          <w:spacing w:val="4"/>
        </w:rPr>
        <w:t xml:space="preserve"> </w:t>
      </w:r>
      <w:r>
        <w:t>Mikobakteriler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çıplak</w:t>
      </w:r>
      <w:r>
        <w:rPr>
          <w:spacing w:val="7"/>
        </w:rPr>
        <w:t xml:space="preserve"> </w:t>
      </w:r>
      <w:r>
        <w:t>virüsler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dirençli</w:t>
      </w:r>
      <w:r>
        <w:rPr>
          <w:spacing w:val="1"/>
        </w:rPr>
        <w:t xml:space="preserve"> </w:t>
      </w:r>
      <w:r>
        <w:t>olabilirler.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6"/>
        <w:rPr>
          <w:sz w:val="20"/>
        </w:rPr>
      </w:pPr>
    </w:p>
    <w:p w:rsidR="007533E5" w:rsidRDefault="0057218B">
      <w:pPr>
        <w:pStyle w:val="Balk3"/>
      </w:pPr>
      <w:r>
        <w:t>Yüksek düzey</w:t>
      </w:r>
      <w:r>
        <w:rPr>
          <w:spacing w:val="-7"/>
        </w:rPr>
        <w:t xml:space="preserve"> </w:t>
      </w:r>
      <w:r>
        <w:t>dezenfektanlar</w:t>
      </w:r>
    </w:p>
    <w:p w:rsidR="007533E5" w:rsidRDefault="0057218B">
      <w:pPr>
        <w:pStyle w:val="GvdeMetni"/>
        <w:spacing w:before="126" w:line="244" w:lineRule="auto"/>
        <w:ind w:left="196" w:right="631"/>
        <w:jc w:val="both"/>
      </w:pPr>
      <w:r>
        <w:t>Sporisit özelliği olan kimyasallardır. Yeterince uzun temas süresi sağlanırsa sterilizasyon da</w:t>
      </w:r>
      <w:r>
        <w:rPr>
          <w:spacing w:val="1"/>
        </w:rPr>
        <w:t xml:space="preserve"> </w:t>
      </w:r>
      <w:r>
        <w:rPr>
          <w:spacing w:val="-1"/>
        </w:rPr>
        <w:t>sağlar.</w:t>
      </w:r>
      <w:r>
        <w:rPr>
          <w:spacing w:val="-10"/>
        </w:rPr>
        <w:t xml:space="preserve"> </w:t>
      </w:r>
      <w:r>
        <w:rPr>
          <w:spacing w:val="-1"/>
        </w:rPr>
        <w:t>Bu</w:t>
      </w:r>
      <w:r>
        <w:rPr>
          <w:spacing w:val="-9"/>
        </w:rPr>
        <w:t xml:space="preserve"> </w:t>
      </w:r>
      <w:r>
        <w:rPr>
          <w:spacing w:val="-1"/>
        </w:rPr>
        <w:t>nedenle</w:t>
      </w:r>
      <w:r>
        <w:rPr>
          <w:spacing w:val="-14"/>
        </w:rPr>
        <w:t xml:space="preserve"> </w:t>
      </w:r>
      <w:r>
        <w:rPr>
          <w:spacing w:val="-1"/>
        </w:rPr>
        <w:t>kimyasal</w:t>
      </w:r>
      <w:r>
        <w:rPr>
          <w:spacing w:val="-10"/>
        </w:rPr>
        <w:t xml:space="preserve"> </w:t>
      </w:r>
      <w:r>
        <w:rPr>
          <w:spacing w:val="-1"/>
        </w:rPr>
        <w:t>sterilizanlar</w:t>
      </w:r>
      <w:r>
        <w:rPr>
          <w:spacing w:val="-8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adlandırılırlar.</w:t>
      </w:r>
      <w:r>
        <w:rPr>
          <w:spacing w:val="-7"/>
        </w:rPr>
        <w:t xml:space="preserve"> </w:t>
      </w:r>
      <w:r>
        <w:t>Yüksek</w:t>
      </w:r>
      <w:r>
        <w:rPr>
          <w:spacing w:val="-8"/>
        </w:rPr>
        <w:t xml:space="preserve"> </w:t>
      </w:r>
      <w:r>
        <w:t>düzey</w:t>
      </w:r>
      <w:r>
        <w:rPr>
          <w:spacing w:val="-11"/>
        </w:rPr>
        <w:t xml:space="preserve"> </w:t>
      </w:r>
      <w:r>
        <w:t>dezenfeksiyon</w:t>
      </w:r>
      <w:r>
        <w:rPr>
          <w:spacing w:val="1"/>
        </w:rPr>
        <w:t xml:space="preserve"> </w:t>
      </w:r>
      <w:r>
        <w:t>sağlamak için uygulama süresi 5-20 dakika iken, sterilizasyon için ≥3 saat gerekir.</w:t>
      </w:r>
      <w:r>
        <w:rPr>
          <w:spacing w:val="1"/>
        </w:rPr>
        <w:t xml:space="preserve"> </w:t>
      </w:r>
      <w:r>
        <w:t>FDA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onaylanmış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düzey</w:t>
      </w:r>
      <w:r>
        <w:rPr>
          <w:spacing w:val="1"/>
        </w:rPr>
        <w:t xml:space="preserve"> </w:t>
      </w:r>
      <w:r>
        <w:t>dezenfektanlar;</w:t>
      </w:r>
      <w:r>
        <w:rPr>
          <w:spacing w:val="1"/>
        </w:rPr>
        <w:t xml:space="preserve"> </w:t>
      </w:r>
      <w:r>
        <w:t>%2-3</w:t>
      </w:r>
      <w:r>
        <w:rPr>
          <w:spacing w:val="1"/>
        </w:rPr>
        <w:t xml:space="preserve"> </w:t>
      </w:r>
      <w:r>
        <w:t>gluteraldehit,</w:t>
      </w:r>
      <w:r>
        <w:rPr>
          <w:spacing w:val="1"/>
        </w:rPr>
        <w:t xml:space="preserve"> </w:t>
      </w:r>
      <w:r>
        <w:t>%1.12</w:t>
      </w:r>
      <w:r>
        <w:rPr>
          <w:spacing w:val="1"/>
        </w:rPr>
        <w:t xml:space="preserve"> </w:t>
      </w:r>
      <w:r>
        <w:t>gluteraldehit + %1.93 fenol/fenat, %7.5 hidrojen peroksit, %7.5 hidrojen peroksit</w:t>
      </w:r>
      <w:r>
        <w:rPr>
          <w:spacing w:val="1"/>
        </w:rPr>
        <w:t xml:space="preserve"> </w:t>
      </w:r>
      <w:r>
        <w:t>+ %0.23</w:t>
      </w:r>
      <w:r>
        <w:rPr>
          <w:spacing w:val="1"/>
        </w:rPr>
        <w:t xml:space="preserve"> </w:t>
      </w:r>
      <w:r>
        <w:t>perasetik</w:t>
      </w:r>
      <w:r>
        <w:rPr>
          <w:spacing w:val="2"/>
        </w:rPr>
        <w:t xml:space="preserve"> </w:t>
      </w:r>
      <w:r>
        <w:t>asit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%0.55</w:t>
      </w:r>
      <w:r>
        <w:rPr>
          <w:spacing w:val="-2"/>
        </w:rPr>
        <w:t xml:space="preserve"> </w:t>
      </w:r>
      <w:r>
        <w:t>orto-fitalaldehit</w:t>
      </w:r>
      <w:r>
        <w:rPr>
          <w:spacing w:val="2"/>
        </w:rPr>
        <w:t xml:space="preserve"> </w:t>
      </w:r>
      <w:r>
        <w:t>(OPA)’dır.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9"/>
        <w:rPr>
          <w:sz w:val="19"/>
        </w:rPr>
      </w:pPr>
    </w:p>
    <w:p w:rsidR="007533E5" w:rsidRDefault="0057218B">
      <w:pPr>
        <w:pStyle w:val="Balk3"/>
      </w:pPr>
      <w:r>
        <w:t>Orta</w:t>
      </w:r>
      <w:r>
        <w:rPr>
          <w:spacing w:val="1"/>
        </w:rPr>
        <w:t xml:space="preserve"> </w:t>
      </w:r>
      <w:r>
        <w:t>düzey</w:t>
      </w:r>
      <w:r>
        <w:rPr>
          <w:spacing w:val="-6"/>
        </w:rPr>
        <w:t xml:space="preserve"> </w:t>
      </w:r>
      <w:r>
        <w:t>dezenfektanlar</w:t>
      </w:r>
    </w:p>
    <w:p w:rsidR="007533E5" w:rsidRDefault="0057218B">
      <w:pPr>
        <w:pStyle w:val="GvdeMetni"/>
        <w:spacing w:before="128" w:line="242" w:lineRule="auto"/>
        <w:ind w:left="196" w:right="635"/>
        <w:jc w:val="both"/>
      </w:pPr>
      <w:r>
        <w:t>Belli</w:t>
      </w:r>
      <w:r>
        <w:rPr>
          <w:spacing w:val="1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(genellikle</w:t>
      </w:r>
      <w:r>
        <w:rPr>
          <w:spacing w:val="1"/>
        </w:rPr>
        <w:t xml:space="preserve"> </w:t>
      </w:r>
      <w:r>
        <w:t>&lt;10</w:t>
      </w:r>
      <w:r>
        <w:rPr>
          <w:spacing w:val="1"/>
        </w:rPr>
        <w:t xml:space="preserve"> </w:t>
      </w:r>
      <w:r>
        <w:t>dakika)</w:t>
      </w:r>
      <w:r>
        <w:rPr>
          <w:spacing w:val="1"/>
        </w:rPr>
        <w:t xml:space="preserve"> </w:t>
      </w:r>
      <w:r>
        <w:t>M.tuberculosis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mikobakterileri,</w:t>
      </w:r>
      <w:r>
        <w:rPr>
          <w:spacing w:val="1"/>
        </w:rPr>
        <w:t xml:space="preserve"> </w:t>
      </w:r>
      <w:r>
        <w:t>vejetatif</w:t>
      </w:r>
      <w:r>
        <w:rPr>
          <w:spacing w:val="1"/>
        </w:rPr>
        <w:t xml:space="preserve"> </w:t>
      </w:r>
      <w:r>
        <w:t>bakterileri, mantar ve virüslerin birçoğunu inaktive eden dezenfektanlardır. Bakteri sporlarına</w:t>
      </w:r>
      <w:r>
        <w:rPr>
          <w:spacing w:val="1"/>
        </w:rPr>
        <w:t xml:space="preserve"> </w:t>
      </w:r>
      <w:r>
        <w:t>etki</w:t>
      </w:r>
      <w:r>
        <w:rPr>
          <w:spacing w:val="1"/>
        </w:rPr>
        <w:t xml:space="preserve"> </w:t>
      </w:r>
      <w:r>
        <w:t>etmezler.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tür</w:t>
      </w:r>
      <w:r>
        <w:rPr>
          <w:spacing w:val="1"/>
        </w:rPr>
        <w:t xml:space="preserve"> </w:t>
      </w:r>
      <w:r>
        <w:t>germisidler</w:t>
      </w:r>
      <w:r>
        <w:rPr>
          <w:spacing w:val="1"/>
        </w:rPr>
        <w:t xml:space="preserve"> </w:t>
      </w:r>
      <w:r>
        <w:t>EPA</w:t>
      </w:r>
      <w:r>
        <w:rPr>
          <w:spacing w:val="1"/>
        </w:rPr>
        <w:t xml:space="preserve"> </w:t>
      </w:r>
      <w:r>
        <w:t>(Enviromental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Agency)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tüberkülosid olarak tanımlanmıştır. Klorlu ürünler, alkoller, (%60-95 etanol veya izopropanol),</w:t>
      </w:r>
      <w:r>
        <w:rPr>
          <w:spacing w:val="1"/>
        </w:rPr>
        <w:t xml:space="preserve"> </w:t>
      </w:r>
      <w:r>
        <w:t>fenol</w:t>
      </w:r>
      <w:r>
        <w:rPr>
          <w:spacing w:val="1"/>
        </w:rPr>
        <w:t xml:space="preserve"> </w:t>
      </w:r>
      <w:r>
        <w:t>ve fenol</w:t>
      </w:r>
      <w:r>
        <w:rPr>
          <w:spacing w:val="1"/>
        </w:rPr>
        <w:t xml:space="preserve"> </w:t>
      </w:r>
      <w:r>
        <w:t>bileşikleri,</w:t>
      </w:r>
      <w:r>
        <w:rPr>
          <w:spacing w:val="3"/>
        </w:rPr>
        <w:t xml:space="preserve"> </w:t>
      </w:r>
      <w:r>
        <w:t>iyodoforlar</w:t>
      </w:r>
      <w:r>
        <w:rPr>
          <w:spacing w:val="3"/>
        </w:rPr>
        <w:t xml:space="preserve"> </w:t>
      </w:r>
      <w:r>
        <w:t>orta düzey</w:t>
      </w:r>
      <w:r>
        <w:rPr>
          <w:spacing w:val="-12"/>
        </w:rPr>
        <w:t xml:space="preserve"> </w:t>
      </w:r>
      <w:r>
        <w:t>dezenfektanlardır.</w:t>
      </w:r>
    </w:p>
    <w:p w:rsidR="007533E5" w:rsidRDefault="0057218B">
      <w:pPr>
        <w:pStyle w:val="GvdeMetni"/>
        <w:spacing w:before="190" w:line="244" w:lineRule="auto"/>
        <w:ind w:left="196" w:right="633"/>
        <w:jc w:val="both"/>
      </w:pPr>
      <w:r>
        <w:t>Laboratuvarlarda yüzey dekontaminasyonu amacıyla orta düzey dezenfektanlar, özellikle de</w:t>
      </w:r>
      <w:r>
        <w:rPr>
          <w:spacing w:val="1"/>
        </w:rPr>
        <w:t xml:space="preserve"> </w:t>
      </w:r>
      <w:r>
        <w:t>ucuz ve etkili olduklarından klorlu bileşikler kullanılır. Biyogüvenlik kabinlerinin ve çalışma</w:t>
      </w:r>
      <w:r>
        <w:rPr>
          <w:spacing w:val="1"/>
        </w:rPr>
        <w:t xml:space="preserve"> </w:t>
      </w:r>
      <w:r>
        <w:t>yüzeylerinin</w:t>
      </w:r>
      <w:r>
        <w:rPr>
          <w:spacing w:val="44"/>
        </w:rPr>
        <w:t xml:space="preserve"> </w:t>
      </w:r>
      <w:r>
        <w:t>temizliğinde</w:t>
      </w:r>
      <w:r>
        <w:rPr>
          <w:spacing w:val="44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sıklıkla</w:t>
      </w:r>
      <w:r>
        <w:rPr>
          <w:spacing w:val="44"/>
        </w:rPr>
        <w:t xml:space="preserve"> </w:t>
      </w:r>
      <w:r>
        <w:t>%70</w:t>
      </w:r>
      <w:r>
        <w:rPr>
          <w:spacing w:val="44"/>
        </w:rPr>
        <w:t xml:space="preserve"> </w:t>
      </w:r>
      <w:r>
        <w:t>etanol</w:t>
      </w:r>
      <w:r>
        <w:rPr>
          <w:spacing w:val="41"/>
        </w:rPr>
        <w:t xml:space="preserve"> </w:t>
      </w:r>
      <w:r>
        <w:t>kullanılır.</w:t>
      </w:r>
      <w:r>
        <w:rPr>
          <w:spacing w:val="45"/>
        </w:rPr>
        <w:t xml:space="preserve"> </w:t>
      </w:r>
      <w:r>
        <w:t>Orta</w:t>
      </w:r>
      <w:r>
        <w:rPr>
          <w:spacing w:val="41"/>
        </w:rPr>
        <w:t xml:space="preserve"> </w:t>
      </w:r>
      <w:r>
        <w:t>düzey</w:t>
      </w:r>
      <w:r>
        <w:rPr>
          <w:spacing w:val="49"/>
        </w:rPr>
        <w:t xml:space="preserve"> </w:t>
      </w:r>
      <w:r>
        <w:t>dezenfektanlar</w:t>
      </w:r>
    </w:p>
    <w:p w:rsidR="007533E5" w:rsidRDefault="0057218B">
      <w:pPr>
        <w:pStyle w:val="GvdeMetni"/>
        <w:spacing w:line="246" w:lineRule="exact"/>
        <w:ind w:left="196"/>
        <w:jc w:val="both"/>
      </w:pPr>
      <w:r>
        <w:t>M.</w:t>
      </w:r>
      <w:r>
        <w:rPr>
          <w:spacing w:val="-4"/>
        </w:rPr>
        <w:t xml:space="preserve"> </w:t>
      </w:r>
      <w:r>
        <w:t>tuberculosis,</w:t>
      </w:r>
      <w:r>
        <w:rPr>
          <w:spacing w:val="-5"/>
        </w:rPr>
        <w:t xml:space="preserve"> </w:t>
      </w:r>
      <w:r>
        <w:t>mantarlar,</w:t>
      </w:r>
      <w:r>
        <w:rPr>
          <w:spacing w:val="-5"/>
        </w:rPr>
        <w:t xml:space="preserve"> </w:t>
      </w:r>
      <w:r>
        <w:t>vejetatif</w:t>
      </w:r>
      <w:r>
        <w:rPr>
          <w:spacing w:val="-4"/>
        </w:rPr>
        <w:t xml:space="preserve"> </w:t>
      </w:r>
      <w:r>
        <w:t>bakteriler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virüslerin</w:t>
      </w:r>
      <w:r>
        <w:rPr>
          <w:spacing w:val="-5"/>
        </w:rPr>
        <w:t xml:space="preserve"> </w:t>
      </w:r>
      <w:r>
        <w:t>çoğuna</w:t>
      </w:r>
      <w:r>
        <w:rPr>
          <w:spacing w:val="-7"/>
        </w:rPr>
        <w:t xml:space="preserve"> </w:t>
      </w:r>
      <w:r>
        <w:t>etkilidir.</w:t>
      </w:r>
    </w:p>
    <w:p w:rsidR="007533E5" w:rsidRDefault="0057218B">
      <w:pPr>
        <w:pStyle w:val="GvdeMetni"/>
        <w:spacing w:before="190" w:line="244" w:lineRule="auto"/>
        <w:ind w:left="196" w:right="628"/>
        <w:jc w:val="both"/>
      </w:pPr>
      <w:r>
        <w:t>Hipoklorit çözeltileri tuz ruhu (HCl) ve fosforik asit</w:t>
      </w:r>
      <w:r>
        <w:rPr>
          <w:spacing w:val="1"/>
        </w:rPr>
        <w:t xml:space="preserve"> </w:t>
      </w:r>
      <w:r>
        <w:t>gibi asitlerle birlikte saklanmamalı ve</w:t>
      </w:r>
      <w:r>
        <w:rPr>
          <w:spacing w:val="1"/>
        </w:rPr>
        <w:t xml:space="preserve"> </w:t>
      </w:r>
      <w:r>
        <w:t>karıştırılmamalıdır. Karıştırıldığı zaman ciddi etkileri olan klorin gazı çıkar. Klorin gazı ayrıca</w:t>
      </w:r>
      <w:r>
        <w:rPr>
          <w:spacing w:val="1"/>
        </w:rPr>
        <w:t xml:space="preserve"> </w:t>
      </w:r>
      <w:r>
        <w:t>hipoklorit</w:t>
      </w:r>
      <w:r>
        <w:rPr>
          <w:spacing w:val="1"/>
        </w:rPr>
        <w:t xml:space="preserve"> </w:t>
      </w:r>
      <w:r>
        <w:t>çözeltilerinin</w:t>
      </w:r>
      <w:r>
        <w:rPr>
          <w:spacing w:val="1"/>
        </w:rPr>
        <w:t xml:space="preserve"> </w:t>
      </w:r>
      <w:r>
        <w:t>otoklavlanması</w:t>
      </w:r>
      <w:r>
        <w:rPr>
          <w:spacing w:val="1"/>
        </w:rPr>
        <w:t xml:space="preserve"> </w:t>
      </w:r>
      <w:r>
        <w:t>sonucu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çıkar.</w:t>
      </w:r>
      <w:r>
        <w:rPr>
          <w:spacing w:val="1"/>
        </w:rPr>
        <w:t xml:space="preserve"> </w:t>
      </w:r>
      <w:r>
        <w:t>Otoklavlarda</w:t>
      </w:r>
      <w:r>
        <w:rPr>
          <w:spacing w:val="1"/>
        </w:rPr>
        <w:t xml:space="preserve"> </w:t>
      </w:r>
      <w:r>
        <w:t>koroziv</w:t>
      </w:r>
      <w:r>
        <w:rPr>
          <w:spacing w:val="1"/>
        </w:rPr>
        <w:t xml:space="preserve"> </w:t>
      </w:r>
      <w:r>
        <w:t>etkinin</w:t>
      </w:r>
      <w:r>
        <w:rPr>
          <w:spacing w:val="1"/>
        </w:rPr>
        <w:t xml:space="preserve"> </w:t>
      </w:r>
      <w:r>
        <w:t>yanısıra bulantı, gözlerde yaşarma, baş ağrısı, nefes darlığı gibi etkileri olabilir. Bu nedenle</w:t>
      </w:r>
      <w:r>
        <w:rPr>
          <w:spacing w:val="1"/>
        </w:rPr>
        <w:t xml:space="preserve"> </w:t>
      </w:r>
      <w:r>
        <w:t>hipoklorit çözeltisi ile muamele edilen malzemenin otoklavlanması gerekiyorsa önce sodium</w:t>
      </w:r>
      <w:r>
        <w:rPr>
          <w:spacing w:val="1"/>
        </w:rPr>
        <w:t xml:space="preserve"> </w:t>
      </w:r>
      <w:r>
        <w:t>tiyosülfat ile nötralize edilmesi gerekir. Bunun için 1 ml %5’lik sodyum tiyosülfat 1 ml %5’lik</w:t>
      </w:r>
      <w:r>
        <w:rPr>
          <w:spacing w:val="1"/>
        </w:rPr>
        <w:t xml:space="preserve"> </w:t>
      </w:r>
      <w:r>
        <w:t>hipoklorit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kullanılabilir.</w:t>
      </w:r>
      <w:r>
        <w:rPr>
          <w:spacing w:val="1"/>
        </w:rPr>
        <w:t xml:space="preserve"> </w:t>
      </w:r>
      <w:r>
        <w:t>Hipokloritlerin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etkisi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paslanmaz</w:t>
      </w:r>
      <w:r>
        <w:rPr>
          <w:spacing w:val="1"/>
        </w:rPr>
        <w:t xml:space="preserve"> </w:t>
      </w:r>
      <w:r>
        <w:t>çeliği</w:t>
      </w:r>
      <w:r>
        <w:rPr>
          <w:spacing w:val="1"/>
        </w:rPr>
        <w:t xml:space="preserve"> </w:t>
      </w:r>
      <w:r>
        <w:t>aşındırmalarıdır (koroziv etki). Bu nedenle BGK’leri dekontamine etmek için kullanıldığında</w:t>
      </w:r>
      <w:r>
        <w:rPr>
          <w:spacing w:val="1"/>
        </w:rPr>
        <w:t xml:space="preserve"> </w:t>
      </w:r>
      <w:r>
        <w:t>hemen</w:t>
      </w:r>
      <w:r>
        <w:rPr>
          <w:spacing w:val="-13"/>
        </w:rPr>
        <w:t xml:space="preserve"> </w:t>
      </w:r>
      <w:r>
        <w:t>ardından</w:t>
      </w:r>
      <w:r>
        <w:rPr>
          <w:spacing w:val="-12"/>
        </w:rPr>
        <w:t xml:space="preserve"> </w:t>
      </w:r>
      <w:r>
        <w:t>%70</w:t>
      </w:r>
      <w:r>
        <w:rPr>
          <w:spacing w:val="-12"/>
        </w:rPr>
        <w:t xml:space="preserve"> </w:t>
      </w:r>
      <w:r>
        <w:t>etanol</w:t>
      </w:r>
      <w:r>
        <w:rPr>
          <w:spacing w:val="-14"/>
        </w:rPr>
        <w:t xml:space="preserve"> </w:t>
      </w:r>
      <w:r>
        <w:t>veya</w:t>
      </w:r>
      <w:r>
        <w:rPr>
          <w:spacing w:val="-12"/>
        </w:rPr>
        <w:t xml:space="preserve"> </w:t>
      </w:r>
      <w:r>
        <w:t>saf</w:t>
      </w:r>
      <w:r>
        <w:rPr>
          <w:spacing w:val="-11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ile</w:t>
      </w:r>
      <w:r>
        <w:rPr>
          <w:spacing w:val="-13"/>
        </w:rPr>
        <w:t xml:space="preserve"> </w:t>
      </w:r>
      <w:r>
        <w:t>yüzeyler</w:t>
      </w:r>
      <w:r>
        <w:rPr>
          <w:spacing w:val="-11"/>
        </w:rPr>
        <w:t xml:space="preserve"> </w:t>
      </w:r>
      <w:r>
        <w:t>durulanmalıdır.</w:t>
      </w:r>
      <w:r>
        <w:rPr>
          <w:spacing w:val="-12"/>
        </w:rPr>
        <w:t xml:space="preserve"> </w:t>
      </w:r>
      <w:r>
        <w:t>Alkoller</w:t>
      </w:r>
      <w:r>
        <w:rPr>
          <w:spacing w:val="-13"/>
        </w:rPr>
        <w:t xml:space="preserve"> </w:t>
      </w:r>
      <w:r>
        <w:t>(etil</w:t>
      </w:r>
      <w:r>
        <w:rPr>
          <w:spacing w:val="-13"/>
        </w:rPr>
        <w:t xml:space="preserve"> </w:t>
      </w:r>
      <w:r>
        <w:t>veya</w:t>
      </w:r>
      <w:r>
        <w:rPr>
          <w:spacing w:val="-12"/>
        </w:rPr>
        <w:t xml:space="preserve"> </w:t>
      </w:r>
      <w:r>
        <w:t>izopropil</w:t>
      </w:r>
      <w:r>
        <w:rPr>
          <w:spacing w:val="1"/>
        </w:rPr>
        <w:t xml:space="preserve"> </w:t>
      </w:r>
      <w:r>
        <w:t>alkol)</w:t>
      </w:r>
      <w:r>
        <w:rPr>
          <w:spacing w:val="1"/>
        </w:rPr>
        <w:t xml:space="preserve"> </w:t>
      </w:r>
      <w:r>
        <w:t>uçucu</w:t>
      </w:r>
      <w:r>
        <w:rPr>
          <w:spacing w:val="1"/>
        </w:rPr>
        <w:t xml:space="preserve"> </w:t>
      </w:r>
      <w:r>
        <w:t>olduğundan</w:t>
      </w:r>
      <w:r>
        <w:rPr>
          <w:spacing w:val="1"/>
        </w:rPr>
        <w:t xml:space="preserve"> </w:t>
      </w:r>
      <w:r>
        <w:t>yüzeylerle</w:t>
      </w:r>
      <w:r>
        <w:rPr>
          <w:spacing w:val="1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süreleri</w:t>
      </w:r>
      <w:r>
        <w:rPr>
          <w:spacing w:val="1"/>
        </w:rPr>
        <w:t xml:space="preserve"> </w:t>
      </w:r>
      <w:r>
        <w:t>yeterli</w:t>
      </w:r>
      <w:r>
        <w:rPr>
          <w:spacing w:val="1"/>
        </w:rPr>
        <w:t xml:space="preserve"> </w:t>
      </w:r>
      <w:r>
        <w:t>olmayabilir.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etkilerinin</w:t>
      </w:r>
      <w:r>
        <w:rPr>
          <w:spacing w:val="1"/>
        </w:rPr>
        <w:t xml:space="preserve"> </w:t>
      </w:r>
      <w:r>
        <w:t>azalmasına neden olur. En uygun (optimum) sulandırım %70 olup, daha çok temiz yüzeylerin</w:t>
      </w:r>
      <w:r>
        <w:rPr>
          <w:spacing w:val="1"/>
        </w:rPr>
        <w:t xml:space="preserve"> </w:t>
      </w:r>
      <w:r>
        <w:t>dezenfeksiyonunda</w:t>
      </w:r>
      <w:r>
        <w:rPr>
          <w:spacing w:val="1"/>
        </w:rPr>
        <w:t xml:space="preserve"> </w:t>
      </w:r>
      <w:r>
        <w:t>kullanılırlar.</w:t>
      </w:r>
      <w:r>
        <w:rPr>
          <w:spacing w:val="7"/>
        </w:rPr>
        <w:t xml:space="preserve"> </w:t>
      </w:r>
      <w:r>
        <w:t>Yanıcı</w:t>
      </w:r>
      <w:r>
        <w:rPr>
          <w:spacing w:val="2"/>
        </w:rPr>
        <w:t xml:space="preserve"> </w:t>
      </w:r>
      <w:r>
        <w:t>olduğundan</w:t>
      </w:r>
      <w:r>
        <w:rPr>
          <w:spacing w:val="4"/>
        </w:rPr>
        <w:t xml:space="preserve"> </w:t>
      </w:r>
      <w:r>
        <w:t>yangın</w:t>
      </w:r>
      <w:r>
        <w:rPr>
          <w:spacing w:val="4"/>
        </w:rPr>
        <w:t xml:space="preserve"> </w:t>
      </w:r>
      <w:r>
        <w:t>riskine</w:t>
      </w:r>
      <w:r>
        <w:rPr>
          <w:spacing w:val="15"/>
        </w:rPr>
        <w:t xml:space="preserve"> </w:t>
      </w:r>
      <w:r>
        <w:t>karşı</w:t>
      </w:r>
      <w:r>
        <w:rPr>
          <w:spacing w:val="-1"/>
        </w:rPr>
        <w:t xml:space="preserve"> </w:t>
      </w:r>
      <w:r>
        <w:t>önlem</w:t>
      </w:r>
      <w:r>
        <w:rPr>
          <w:spacing w:val="6"/>
        </w:rPr>
        <w:t xml:space="preserve"> </w:t>
      </w:r>
      <w:r>
        <w:t>alınmalıdır.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2D2340">
      <w:pPr>
        <w:pStyle w:val="GvdeMetni"/>
        <w:ind w:left="196"/>
        <w:rPr>
          <w:sz w:val="20"/>
        </w:rPr>
      </w:pPr>
      <w:r>
        <w:lastRenderedPageBreak/>
        <w:pict>
          <v:group id="_x0000_s1138" style="position:absolute;left:0;text-align:left;margin-left:71.3pt;margin-top:71.4pt;width:442.3pt;height:584.15pt;z-index:-251626496;mso-position-horizontal-relative:page;mso-position-vertical-relative:page" coordorigin="1426,1428" coordsize="8846,11683">
            <v:shape id="_x0000_s1141" style="position:absolute;left:1426;top:1427;width:8745;height:11683" coordorigin="1426,1428" coordsize="8745,11683" o:spt="100" adj="0,,0" path="m10171,2948r-3411,l6760,2945r-10,l6750,2948r-5322,l1428,8108r-2,l1426,8118r5324,l6750,8118r10,l10168,8118r,-10l10171,8108r,-5160xm10171,8120r-8743,l1428,8552r-2,l1426,8562r2,l1428,13111r5322,l6750,13111r10,l10171,13111r,-4549l10168,8562r,-10l10171,8552r,-432xm10171,1428r-8743,l1428,2936r-2,l1426,2945r5324,l6750,2945r10,l10168,2945r,-9l10171,2936r,-1508xe" fillcolor="#deeaf6" stroked="f">
              <v:stroke joinstyle="round"/>
              <v:formulas/>
              <v:path arrowok="t" o:connecttype="segments"/>
            </v:shape>
            <v:shape id="_x0000_s1140" type="#_x0000_t75" style="position:absolute;left:6861;top:3189;width:3411;height:2453">
              <v:imagedata r:id="rId166" o:title=""/>
            </v:shape>
            <v:shape id="_x0000_s1139" type="#_x0000_t75" style="position:absolute;left:7063;top:9048;width:2801;height:1964">
              <v:imagedata r:id="rId167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282" type="#_x0000_t202" style="width:437.6pt;height:584.75pt;mso-left-percent:-10001;mso-top-percent:-10001;mso-position-horizontal:absolute;mso-position-horizontal-relative:char;mso-position-vertical:absolute;mso-position-vertical-relative:line;mso-left-percent:-10001;mso-top-percent:-10001" filled="f" strokecolor="#ececec" strokeweight=".48pt">
            <v:textbox inset="0,0,0,0">
              <w:txbxContent>
                <w:p w:rsidR="0057218B" w:rsidRDefault="0057218B">
                  <w:pPr>
                    <w:pStyle w:val="GvdeMetni"/>
                    <w:rPr>
                      <w:sz w:val="30"/>
                    </w:rPr>
                  </w:pPr>
                </w:p>
                <w:p w:rsidR="0057218B" w:rsidRDefault="0057218B">
                  <w:pPr>
                    <w:pStyle w:val="GvdeMetni"/>
                    <w:rPr>
                      <w:sz w:val="30"/>
                    </w:rPr>
                  </w:pPr>
                </w:p>
                <w:p w:rsidR="0057218B" w:rsidRDefault="0057218B">
                  <w:pPr>
                    <w:pStyle w:val="GvdeMetni"/>
                    <w:spacing w:before="9"/>
                    <w:rPr>
                      <w:sz w:val="38"/>
                    </w:rPr>
                  </w:pPr>
                </w:p>
                <w:p w:rsidR="0057218B" w:rsidRDefault="0057218B">
                  <w:pPr>
                    <w:tabs>
                      <w:tab w:val="left" w:pos="1185"/>
                      <w:tab w:val="left" w:pos="1919"/>
                      <w:tab w:val="left" w:pos="3374"/>
                      <w:tab w:val="left" w:pos="4334"/>
                      <w:tab w:val="left" w:pos="5319"/>
                    </w:tabs>
                    <w:ind w:left="105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Çamaşır</w:t>
                  </w:r>
                  <w:r>
                    <w:rPr>
                      <w:rFonts w:ascii="Comic Sans MS" w:hAnsi="Comic Sans MS"/>
                      <w:b/>
                    </w:rPr>
                    <w:tab/>
                    <w:t>suyu</w:t>
                  </w:r>
                  <w:r>
                    <w:rPr>
                      <w:rFonts w:ascii="Comic Sans MS" w:hAnsi="Comic Sans MS"/>
                      <w:b/>
                    </w:rPr>
                    <w:tab/>
                    <w:t>kullanarak</w:t>
                  </w:r>
                  <w:r>
                    <w:rPr>
                      <w:rFonts w:ascii="Comic Sans MS" w:hAnsi="Comic Sans MS"/>
                      <w:b/>
                    </w:rPr>
                    <w:tab/>
                    <w:t>klorlu</w:t>
                  </w:r>
                  <w:r>
                    <w:rPr>
                      <w:rFonts w:ascii="Comic Sans MS" w:hAnsi="Comic Sans MS"/>
                      <w:b/>
                    </w:rPr>
                    <w:tab/>
                    <w:t>bileşik</w:t>
                  </w:r>
                  <w:r>
                    <w:rPr>
                      <w:rFonts w:ascii="Comic Sans MS" w:hAnsi="Comic Sans MS"/>
                      <w:b/>
                    </w:rPr>
                    <w:tab/>
                    <w:t>nasıl</w:t>
                  </w:r>
                  <w:r>
                    <w:rPr>
                      <w:rFonts w:ascii="Comic Sans MS" w:hAnsi="Comic Sans MS"/>
                      <w:b/>
                      <w:spacing w:val="-2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hazırlanır?</w:t>
                  </w:r>
                </w:p>
                <w:p w:rsidR="0057218B" w:rsidRDefault="0057218B">
                  <w:pPr>
                    <w:spacing w:before="97"/>
                    <w:ind w:left="10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Aktif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bileşen: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%5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NaOCl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(sodyum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hipoklorit,50000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ppm)</w:t>
                  </w:r>
                </w:p>
                <w:p w:rsidR="0057218B" w:rsidRDefault="0057218B">
                  <w:pPr>
                    <w:pStyle w:val="GvdeMetni"/>
                    <w:spacing w:before="13"/>
                    <w:rPr>
                      <w:rFonts w:ascii="Comic Sans MS"/>
                      <w:sz w:val="19"/>
                    </w:rPr>
                  </w:pPr>
                </w:p>
                <w:p w:rsidR="0057218B" w:rsidRDefault="0057218B">
                  <w:pPr>
                    <w:numPr>
                      <w:ilvl w:val="0"/>
                      <w:numId w:val="24"/>
                    </w:numPr>
                    <w:tabs>
                      <w:tab w:val="left" w:pos="701"/>
                    </w:tabs>
                    <w:spacing w:before="1" w:line="279" w:lineRule="exact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Temizlik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için</w:t>
                  </w:r>
                </w:p>
                <w:p w:rsidR="0057218B" w:rsidRDefault="0057218B">
                  <w:pPr>
                    <w:tabs>
                      <w:tab w:val="left" w:pos="986"/>
                    </w:tabs>
                    <w:ind w:left="700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sz w:val="20"/>
                    </w:rPr>
                    <w:t>-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Comic Sans MS" w:hAnsi="Comic Sans MS"/>
                      <w:sz w:val="20"/>
                    </w:rPr>
                    <w:t>1:50 -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1:100 (1000 – 500 ppm)</w:t>
                  </w:r>
                </w:p>
                <w:p w:rsidR="0057218B" w:rsidRDefault="0057218B">
                  <w:pPr>
                    <w:pStyle w:val="GvdeMetni"/>
                    <w:spacing w:before="13"/>
                    <w:rPr>
                      <w:rFonts w:ascii="Comic Sans MS"/>
                      <w:sz w:val="19"/>
                    </w:rPr>
                  </w:pPr>
                </w:p>
                <w:p w:rsidR="0057218B" w:rsidRDefault="0057218B">
                  <w:pPr>
                    <w:numPr>
                      <w:ilvl w:val="0"/>
                      <w:numId w:val="24"/>
                    </w:numPr>
                    <w:tabs>
                      <w:tab w:val="left" w:pos="701"/>
                    </w:tabs>
                    <w:spacing w:line="279" w:lineRule="exact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Dekontaminasyon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için</w:t>
                  </w:r>
                </w:p>
                <w:p w:rsidR="0057218B" w:rsidRDefault="0057218B">
                  <w:pPr>
                    <w:tabs>
                      <w:tab w:val="left" w:pos="986"/>
                    </w:tabs>
                    <w:ind w:left="700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sz w:val="20"/>
                    </w:rPr>
                    <w:t>-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rFonts w:ascii="Comic Sans MS" w:hAnsi="Comic Sans MS"/>
                      <w:sz w:val="20"/>
                    </w:rPr>
                    <w:t>1:10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–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1:100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(5000 –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500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ppm)</w:t>
                  </w:r>
                </w:p>
                <w:p w:rsidR="0057218B" w:rsidRDefault="0057218B">
                  <w:pPr>
                    <w:pStyle w:val="GvdeMetni"/>
                    <w:spacing w:before="2"/>
                    <w:rPr>
                      <w:rFonts w:ascii="Comic Sans MS"/>
                      <w:sz w:val="20"/>
                    </w:rPr>
                  </w:pPr>
                </w:p>
                <w:p w:rsidR="0057218B" w:rsidRDefault="0057218B">
                  <w:pPr>
                    <w:numPr>
                      <w:ilvl w:val="0"/>
                      <w:numId w:val="24"/>
                    </w:numPr>
                    <w:tabs>
                      <w:tab w:val="left" w:pos="701"/>
                    </w:tabs>
                    <w:spacing w:line="279" w:lineRule="exact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Dökülme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saçılmalar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için</w:t>
                  </w:r>
                </w:p>
                <w:p w:rsidR="0057218B" w:rsidRDefault="0057218B">
                  <w:pPr>
                    <w:numPr>
                      <w:ilvl w:val="1"/>
                      <w:numId w:val="24"/>
                    </w:numPr>
                    <w:tabs>
                      <w:tab w:val="left" w:pos="986"/>
                      <w:tab w:val="left" w:pos="987"/>
                    </w:tabs>
                    <w:ind w:hanging="287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1/10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sulandırılmış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çamaşır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suyu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(5000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ppm)</w:t>
                  </w:r>
                </w:p>
                <w:p w:rsidR="0057218B" w:rsidRDefault="0057218B">
                  <w:pPr>
                    <w:pStyle w:val="GvdeMetni"/>
                    <w:rPr>
                      <w:rFonts w:ascii="Comic Sans MS"/>
                      <w:sz w:val="2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rFonts w:ascii="Comic Sans MS"/>
                      <w:sz w:val="2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rFonts w:ascii="Comic Sans MS"/>
                      <w:sz w:val="2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rFonts w:ascii="Comic Sans MS"/>
                      <w:sz w:val="28"/>
                    </w:rPr>
                  </w:pPr>
                </w:p>
                <w:p w:rsidR="0057218B" w:rsidRDefault="0057218B">
                  <w:pPr>
                    <w:pStyle w:val="GvdeMetni"/>
                    <w:rPr>
                      <w:rFonts w:ascii="Comic Sans MS"/>
                      <w:sz w:val="28"/>
                    </w:rPr>
                  </w:pPr>
                </w:p>
                <w:p w:rsidR="0057218B" w:rsidRDefault="0057218B">
                  <w:pPr>
                    <w:pStyle w:val="GvdeMetni"/>
                    <w:spacing w:before="13"/>
                    <w:rPr>
                      <w:rFonts w:ascii="Comic Sans MS"/>
                      <w:sz w:val="30"/>
                    </w:rPr>
                  </w:pPr>
                </w:p>
                <w:p w:rsidR="0057218B" w:rsidRDefault="0057218B">
                  <w:pPr>
                    <w:ind w:left="105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Klor</w:t>
                  </w:r>
                  <w:r>
                    <w:rPr>
                      <w:rFonts w:ascii="Comic Sans MS" w:hAnsi="Comic Sans MS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tabletleri</w:t>
                  </w:r>
                  <w:r>
                    <w:rPr>
                      <w:rFonts w:ascii="Comic Sans MS" w:hAnsi="Comic Sans MS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kullanarak</w:t>
                  </w:r>
                  <w:r>
                    <w:rPr>
                      <w:rFonts w:ascii="Comic Sans MS" w:hAnsi="Comic Sans MS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klorlu</w:t>
                  </w:r>
                  <w:r>
                    <w:rPr>
                      <w:rFonts w:ascii="Comic Sans MS" w:hAnsi="Comic Sans MS"/>
                      <w:b/>
                      <w:spacing w:val="-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bileşik</w:t>
                  </w:r>
                  <w:r>
                    <w:rPr>
                      <w:rFonts w:ascii="Comic Sans MS" w:hAnsi="Comic Sans MS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nasıl</w:t>
                  </w:r>
                  <w:r>
                    <w:rPr>
                      <w:rFonts w:ascii="Comic Sans MS" w:hAnsi="Comic Sans MS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hazırlanır?</w:t>
                  </w:r>
                </w:p>
                <w:p w:rsidR="0057218B" w:rsidRDefault="0057218B">
                  <w:pPr>
                    <w:spacing w:before="139"/>
                    <w:ind w:left="10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Aktif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bileşen: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kalsiyum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veya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sodyum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hipoklorit</w:t>
                  </w:r>
                </w:p>
                <w:p w:rsidR="0057218B" w:rsidRDefault="0057218B">
                  <w:pPr>
                    <w:pStyle w:val="GvdeMetni"/>
                    <w:spacing w:before="13"/>
                    <w:rPr>
                      <w:rFonts w:ascii="Comic Sans MS"/>
                      <w:sz w:val="19"/>
                    </w:rPr>
                  </w:pPr>
                </w:p>
                <w:p w:rsidR="0057218B" w:rsidRDefault="0057218B">
                  <w:pPr>
                    <w:ind w:left="105" w:right="3521"/>
                    <w:jc w:val="both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Tabletlerdeki etken madde miktarı markalar arasında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değişiklik gösterebilir. Etiketi okuyun. Buradaki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örnekte, 5 gramlık bir tablet ve her tablette 1,5 gram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klor</w:t>
                  </w:r>
                  <w:r>
                    <w:rPr>
                      <w:rFonts w:ascii="Comic Sans MS" w:hAnsi="Comic Sans MS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vardır.</w:t>
                  </w:r>
                </w:p>
                <w:p w:rsidR="0057218B" w:rsidRDefault="0057218B">
                  <w:pPr>
                    <w:pStyle w:val="GvdeMetni"/>
                    <w:rPr>
                      <w:rFonts w:ascii="Comic Sans MS"/>
                      <w:sz w:val="20"/>
                    </w:rPr>
                  </w:pPr>
                </w:p>
                <w:p w:rsidR="0057218B" w:rsidRDefault="0057218B">
                  <w:pPr>
                    <w:numPr>
                      <w:ilvl w:val="0"/>
                      <w:numId w:val="24"/>
                    </w:numPr>
                    <w:tabs>
                      <w:tab w:val="left" w:pos="701"/>
                    </w:tabs>
                    <w:spacing w:before="1" w:line="279" w:lineRule="exact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500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ppm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klor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içeren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çözelti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için:</w:t>
                  </w:r>
                </w:p>
                <w:p w:rsidR="0057218B" w:rsidRDefault="0057218B">
                  <w:pPr>
                    <w:numPr>
                      <w:ilvl w:val="1"/>
                      <w:numId w:val="24"/>
                    </w:numPr>
                    <w:tabs>
                      <w:tab w:val="left" w:pos="986"/>
                      <w:tab w:val="left" w:pos="987"/>
                    </w:tabs>
                    <w:ind w:hanging="287"/>
                    <w:rPr>
                      <w:rFonts w:ascii="Comic Sans MS"/>
                      <w:sz w:val="20"/>
                    </w:rPr>
                  </w:pPr>
                  <w:r>
                    <w:rPr>
                      <w:rFonts w:ascii="Comic Sans MS"/>
                      <w:sz w:val="20"/>
                    </w:rPr>
                    <w:t>3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L</w:t>
                  </w:r>
                  <w:r>
                    <w:rPr>
                      <w:rFonts w:asci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suya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1</w:t>
                  </w:r>
                  <w:r>
                    <w:rPr>
                      <w:rFonts w:ascii="Comic Sans MS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tablet</w:t>
                  </w:r>
                </w:p>
                <w:p w:rsidR="0057218B" w:rsidRDefault="0057218B">
                  <w:pPr>
                    <w:pStyle w:val="GvdeMetni"/>
                    <w:spacing w:before="1"/>
                    <w:rPr>
                      <w:rFonts w:ascii="Comic Sans MS"/>
                      <w:sz w:val="20"/>
                    </w:rPr>
                  </w:pPr>
                </w:p>
                <w:p w:rsidR="0057218B" w:rsidRDefault="0057218B">
                  <w:pPr>
                    <w:numPr>
                      <w:ilvl w:val="0"/>
                      <w:numId w:val="24"/>
                    </w:numPr>
                    <w:tabs>
                      <w:tab w:val="left" w:pos="701"/>
                    </w:tabs>
                    <w:spacing w:line="279" w:lineRule="exact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5000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ppm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klor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içeren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bir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çözelti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için:</w:t>
                  </w:r>
                </w:p>
                <w:p w:rsidR="0057218B" w:rsidRDefault="0057218B">
                  <w:pPr>
                    <w:numPr>
                      <w:ilvl w:val="1"/>
                      <w:numId w:val="24"/>
                    </w:numPr>
                    <w:tabs>
                      <w:tab w:val="left" w:pos="986"/>
                      <w:tab w:val="left" w:pos="987"/>
                    </w:tabs>
                    <w:ind w:hanging="287"/>
                    <w:rPr>
                      <w:rFonts w:ascii="Comic Sans MS"/>
                      <w:sz w:val="20"/>
                    </w:rPr>
                  </w:pPr>
                  <w:r>
                    <w:rPr>
                      <w:rFonts w:ascii="Comic Sans MS"/>
                      <w:sz w:val="20"/>
                    </w:rPr>
                    <w:t>2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L</w:t>
                  </w:r>
                  <w:r>
                    <w:rPr>
                      <w:rFonts w:asci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suya</w:t>
                  </w:r>
                  <w:r>
                    <w:rPr>
                      <w:rFonts w:asci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7</w:t>
                  </w:r>
                  <w:r>
                    <w:rPr>
                      <w:rFonts w:ascii="Comic Sans MS"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Comic Sans MS"/>
                      <w:sz w:val="20"/>
                    </w:rPr>
                    <w:t>tablet</w:t>
                  </w:r>
                </w:p>
              </w:txbxContent>
            </v:textbox>
            <w10:anchorlock/>
          </v:shape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2D2340">
      <w:pPr>
        <w:pStyle w:val="GvdeMetni"/>
        <w:spacing w:before="9"/>
        <w:rPr>
          <w:sz w:val="13"/>
        </w:rPr>
      </w:pPr>
      <w:r>
        <w:pict>
          <v:group id="_x0000_s1134" style="position:absolute;margin-left:69.95pt;margin-top:9.75pt;width:444.25pt;height:69.6pt;z-index:-251593728;mso-wrap-distance-left:0;mso-wrap-distance-right:0;mso-position-horizontal-relative:page" coordorigin="1399,195" coordsize="8885,1392">
            <v:shape id="_x0000_s1136" type="#_x0000_t75" style="position:absolute;left:1404;top:200;width:8876;height:1383">
              <v:imagedata r:id="rId168" o:title=""/>
            </v:shape>
            <v:shape id="_x0000_s1135" type="#_x0000_t202" style="position:absolute;left:1404;top:200;width:8876;height:1383" filled="f" strokecolor="#ffc000" strokeweight=".48pt">
              <v:textbox inset="0,0,0,0">
                <w:txbxContent>
                  <w:p w:rsidR="0057218B" w:rsidRDefault="0057218B">
                    <w:pPr>
                      <w:spacing w:before="148"/>
                      <w:ind w:left="144" w:right="144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Hipoklorit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çözeltileri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hidroklorik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asit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(HCl)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fosforik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asit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gibi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asitlerle,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amonyak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amonyum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Klorür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karıştırılma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ma</w:t>
                    </w:r>
                    <w:r>
                      <w:rPr>
                        <w:rFonts w:ascii="Comic Sans MS" w:hAnsi="Comic Sans MS"/>
                        <w:sz w:val="20"/>
                      </w:rPr>
                      <w:t>lı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veya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birlikte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saklanma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ma</w:t>
                    </w:r>
                    <w:r>
                      <w:rPr>
                        <w:rFonts w:ascii="Comic Sans MS" w:hAnsi="Comic Sans MS"/>
                        <w:sz w:val="20"/>
                      </w:rPr>
                      <w:t>lıdır.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Hipoklorit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içeren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çözeltiler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otoklavlanma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ma</w:t>
                    </w:r>
                    <w:r>
                      <w:rPr>
                        <w:rFonts w:ascii="Comic Sans MS" w:hAnsi="Comic Sans MS"/>
                        <w:sz w:val="20"/>
                      </w:rPr>
                      <w:t>lıdır. Otoklavlanması gereken durumlarda önce sodyum tiyosülfat ile sodyum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hipoklorit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nötralize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edilmelidir.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sz w:val="13"/>
        </w:rPr>
        <w:sectPr w:rsidR="007533E5">
          <w:pgSz w:w="11910" w:h="16840"/>
          <w:pgMar w:top="1400" w:right="780" w:bottom="1200" w:left="1220" w:header="0" w:footer="922" w:gutter="0"/>
          <w:cols w:space="708"/>
        </w:sectPr>
      </w:pPr>
    </w:p>
    <w:p w:rsidR="007533E5" w:rsidRDefault="007533E5">
      <w:pPr>
        <w:pStyle w:val="GvdeMetni"/>
        <w:rPr>
          <w:sz w:val="14"/>
        </w:rPr>
      </w:pPr>
    </w:p>
    <w:p w:rsidR="007533E5" w:rsidRDefault="002D2340">
      <w:pPr>
        <w:pStyle w:val="Balk4"/>
        <w:spacing w:before="101"/>
        <w:ind w:left="419"/>
        <w:jc w:val="both"/>
      </w:pPr>
      <w:r>
        <w:pict>
          <v:shape id="_x0000_s1133" style="position:absolute;left:0;text-align:left;margin-left:70.8pt;margin-top:-8.05pt;width:453.7pt;height:415.3pt;z-index:-251625472;mso-position-horizontal-relative:page" coordorigin="1416,-161" coordsize="9074,8306" o:spt="100" adj="0,,0" path="m10480,8135r-9054,l1416,8135r,9l1426,8144r9054,l10480,8135xm10480,-149r-9052,l1428,8132r9052,l10480,-149xm10480,-161r-9054,l1416,-161r,10l1416,8135r10,l1426,-151r9054,l10480,-161xm10490,8135r-10,l10480,8144r10,l10490,8135xm10490,-161r-10,l10480,-151r,8286l10490,8135r,-8286l10490,-161xe" fillcolor="#deeaf6" stroked="f">
            <v:stroke joinstyle="round"/>
            <v:formulas/>
            <v:path arrowok="t" o:connecttype="segments"/>
            <w10:wrap anchorx="page"/>
          </v:shape>
        </w:pict>
      </w:r>
      <w:r w:rsidR="0057218B">
        <w:t>Laboratuvarda</w:t>
      </w:r>
      <w:r w:rsidR="0057218B">
        <w:rPr>
          <w:spacing w:val="-3"/>
        </w:rPr>
        <w:t xml:space="preserve"> </w:t>
      </w:r>
      <w:r w:rsidR="0057218B">
        <w:t>rutin</w:t>
      </w:r>
      <w:r w:rsidR="0057218B">
        <w:rPr>
          <w:spacing w:val="-5"/>
        </w:rPr>
        <w:t xml:space="preserve"> </w:t>
      </w:r>
      <w:r w:rsidR="0057218B">
        <w:t>yer</w:t>
      </w:r>
      <w:r w:rsidR="0057218B">
        <w:rPr>
          <w:spacing w:val="-3"/>
        </w:rPr>
        <w:t xml:space="preserve"> </w:t>
      </w:r>
      <w:r w:rsidR="0057218B">
        <w:t>temizliği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7"/>
        <w:ind w:right="863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Yer temizliği için 1/50-1/100 hipokloritli su kullanılır. Solüsyon her gün taze olarak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hazırlanır.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Rutin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yer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temizliği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her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gün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yapılır.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6" w:line="237" w:lineRule="auto"/>
        <w:ind w:right="855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Dezenfektan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solüsyonu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hazırlayacak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personel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eldiven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maske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giydikten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sonra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solüsyonu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hazırlar. 25 litrelik solüsyon yaklaşık 50 m</w:t>
      </w:r>
      <w:r>
        <w:rPr>
          <w:rFonts w:ascii="Comic Sans MS" w:hAnsi="Comic Sans MS"/>
          <w:position w:val="8"/>
          <w:sz w:val="13"/>
        </w:rPr>
        <w:t>2</w:t>
      </w:r>
      <w:r>
        <w:rPr>
          <w:rFonts w:ascii="Comic Sans MS" w:hAnsi="Comic Sans MS"/>
          <w:spacing w:val="1"/>
          <w:position w:val="8"/>
          <w:sz w:val="13"/>
        </w:rPr>
        <w:t xml:space="preserve"> </w:t>
      </w:r>
      <w:r>
        <w:rPr>
          <w:rFonts w:ascii="Comic Sans MS" w:hAnsi="Comic Sans MS"/>
          <w:sz w:val="20"/>
        </w:rPr>
        <w:t>alan için kullanılır. Her 50 m</w:t>
      </w:r>
      <w:r>
        <w:rPr>
          <w:rFonts w:ascii="Comic Sans MS" w:hAnsi="Comic Sans MS"/>
          <w:position w:val="8"/>
          <w:sz w:val="13"/>
        </w:rPr>
        <w:t>2</w:t>
      </w:r>
      <w:r>
        <w:rPr>
          <w:rFonts w:ascii="Comic Sans MS" w:hAnsi="Comic Sans MS"/>
          <w:sz w:val="20"/>
        </w:rPr>
        <w:t>’den sonra bu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solüsyon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değiştirilir.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6"/>
        <w:ind w:right="866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Hazırlanan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z w:val="20"/>
        </w:rPr>
        <w:t>dezenfektan</w:t>
      </w:r>
      <w:r>
        <w:rPr>
          <w:rFonts w:ascii="Comic Sans MS" w:hAnsi="Comic Sans MS"/>
          <w:spacing w:val="-13"/>
          <w:sz w:val="20"/>
        </w:rPr>
        <w:t xml:space="preserve"> </w:t>
      </w:r>
      <w:r>
        <w:rPr>
          <w:rFonts w:ascii="Comic Sans MS" w:hAnsi="Comic Sans MS"/>
          <w:sz w:val="20"/>
        </w:rPr>
        <w:t>solüsyonu</w:t>
      </w:r>
      <w:r>
        <w:rPr>
          <w:rFonts w:ascii="Comic Sans MS" w:hAnsi="Comic Sans MS"/>
          <w:spacing w:val="-13"/>
          <w:sz w:val="20"/>
        </w:rPr>
        <w:t xml:space="preserve"> </w:t>
      </w:r>
      <w:r>
        <w:rPr>
          <w:rFonts w:ascii="Comic Sans MS" w:hAnsi="Comic Sans MS"/>
          <w:sz w:val="20"/>
        </w:rPr>
        <w:t>kovalara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aktarılır.</w:t>
      </w:r>
      <w:r>
        <w:rPr>
          <w:rFonts w:ascii="Comic Sans MS" w:hAnsi="Comic Sans MS"/>
          <w:spacing w:val="-12"/>
          <w:sz w:val="20"/>
        </w:rPr>
        <w:t xml:space="preserve"> </w:t>
      </w:r>
      <w:r>
        <w:rPr>
          <w:rFonts w:ascii="Comic Sans MS" w:hAnsi="Comic Sans MS"/>
          <w:sz w:val="20"/>
        </w:rPr>
        <w:t>Ayrıca</w:t>
      </w:r>
      <w:r>
        <w:rPr>
          <w:rFonts w:ascii="Comic Sans MS" w:hAnsi="Comic Sans MS"/>
          <w:spacing w:val="-13"/>
          <w:sz w:val="20"/>
        </w:rPr>
        <w:t xml:space="preserve"> </w:t>
      </w:r>
      <w:r>
        <w:rPr>
          <w:rFonts w:ascii="Comic Sans MS" w:hAnsi="Comic Sans MS"/>
          <w:sz w:val="20"/>
        </w:rPr>
        <w:t>durulama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z w:val="20"/>
        </w:rPr>
        <w:t>amacıyla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içerisinde</w:t>
      </w:r>
      <w:r>
        <w:rPr>
          <w:rFonts w:ascii="Comic Sans MS" w:hAnsi="Comic Sans MS"/>
          <w:spacing w:val="-58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durulama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suyu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bulunan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ayrı</w:t>
      </w:r>
      <w:r>
        <w:rPr>
          <w:rFonts w:ascii="Comic Sans MS" w:hAnsi="Comic Sans MS"/>
          <w:spacing w:val="-12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bir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kova</w:t>
      </w:r>
      <w:r>
        <w:rPr>
          <w:rFonts w:ascii="Comic Sans MS" w:hAnsi="Comic Sans MS"/>
          <w:spacing w:val="-13"/>
          <w:sz w:val="20"/>
        </w:rPr>
        <w:t xml:space="preserve"> </w:t>
      </w:r>
      <w:r>
        <w:rPr>
          <w:rFonts w:ascii="Comic Sans MS" w:hAnsi="Comic Sans MS"/>
          <w:sz w:val="20"/>
        </w:rPr>
        <w:t>da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z w:val="20"/>
        </w:rPr>
        <w:t>kullanılır.</w:t>
      </w:r>
      <w:r>
        <w:rPr>
          <w:rFonts w:ascii="Comic Sans MS" w:hAnsi="Comic Sans MS"/>
          <w:spacing w:val="-13"/>
          <w:sz w:val="20"/>
        </w:rPr>
        <w:t xml:space="preserve"> </w:t>
      </w:r>
      <w:r>
        <w:rPr>
          <w:rFonts w:ascii="Comic Sans MS" w:hAnsi="Comic Sans MS"/>
          <w:sz w:val="20"/>
        </w:rPr>
        <w:t>Paspas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z w:val="20"/>
        </w:rPr>
        <w:t>her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defasında</w:t>
      </w:r>
      <w:r>
        <w:rPr>
          <w:rFonts w:ascii="Comic Sans MS" w:hAnsi="Comic Sans MS"/>
          <w:spacing w:val="-13"/>
          <w:sz w:val="20"/>
        </w:rPr>
        <w:t xml:space="preserve"> </w:t>
      </w:r>
      <w:r>
        <w:rPr>
          <w:rFonts w:ascii="Comic Sans MS" w:hAnsi="Comic Sans MS"/>
          <w:sz w:val="20"/>
        </w:rPr>
        <w:t>önce</w:t>
      </w:r>
      <w:r>
        <w:rPr>
          <w:rFonts w:ascii="Comic Sans MS" w:hAnsi="Comic Sans MS"/>
          <w:spacing w:val="-14"/>
          <w:sz w:val="20"/>
        </w:rPr>
        <w:t xml:space="preserve"> </w:t>
      </w:r>
      <w:r>
        <w:rPr>
          <w:rFonts w:ascii="Comic Sans MS" w:hAnsi="Comic Sans MS"/>
          <w:sz w:val="20"/>
        </w:rPr>
        <w:t>durulama</w:t>
      </w:r>
      <w:r>
        <w:rPr>
          <w:rFonts w:ascii="Comic Sans MS" w:hAnsi="Comic Sans MS"/>
          <w:spacing w:val="-12"/>
          <w:sz w:val="20"/>
        </w:rPr>
        <w:t xml:space="preserve"> </w:t>
      </w:r>
      <w:r>
        <w:rPr>
          <w:rFonts w:ascii="Comic Sans MS" w:hAnsi="Comic Sans MS"/>
          <w:sz w:val="20"/>
        </w:rPr>
        <w:t>suyu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ile temizlenir ve sıkılır daha sonra tekrar hipoklorit içeren kovaya batırılarak işlem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tekrarlanır.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3"/>
        <w:ind w:right="869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Paspaslama sonrası durulama ve kurulama yapılmaz. Zemin tamamen kuruyuncaya kadar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“ıslak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zemin” uyarıcı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levhaları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kullanılır.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4"/>
        <w:ind w:right="861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Her mesai bitimi sonunda temizlik bittikten sonra paspas akan su altında fırçalanarak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temizlenir. Daha sonra hipokloritli su içerisinde en az 15 dakika bekletilir. Sıkılarak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temizlendikten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sonra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temizlik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arabasına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kuruması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için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ters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şekilde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asılarak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bekletilir.</w:t>
      </w:r>
    </w:p>
    <w:p w:rsidR="007533E5" w:rsidRDefault="007533E5">
      <w:pPr>
        <w:pStyle w:val="GvdeMetni"/>
        <w:spacing w:before="12"/>
        <w:rPr>
          <w:rFonts w:ascii="Comic Sans MS"/>
          <w:sz w:val="39"/>
        </w:rPr>
      </w:pPr>
    </w:p>
    <w:p w:rsidR="007533E5" w:rsidRDefault="0057218B">
      <w:pPr>
        <w:pStyle w:val="Balk4"/>
        <w:ind w:left="453"/>
      </w:pPr>
      <w:r>
        <w:t>Laboratuvarda</w:t>
      </w:r>
      <w:r>
        <w:rPr>
          <w:spacing w:val="-5"/>
        </w:rPr>
        <w:t xml:space="preserve"> </w:t>
      </w:r>
      <w:r>
        <w:t>rutin</w:t>
      </w:r>
      <w:r>
        <w:rPr>
          <w:spacing w:val="-6"/>
        </w:rPr>
        <w:t xml:space="preserve"> </w:t>
      </w:r>
      <w:r>
        <w:t>yüzey,</w:t>
      </w:r>
      <w:r>
        <w:rPr>
          <w:spacing w:val="-1"/>
        </w:rPr>
        <w:t xml:space="preserve"> </w:t>
      </w:r>
      <w:r>
        <w:t>cihaz</w:t>
      </w:r>
      <w:r>
        <w:rPr>
          <w:spacing w:val="-5"/>
        </w:rPr>
        <w:t xml:space="preserve"> </w:t>
      </w:r>
      <w:r>
        <w:t>dezenfeksiyonu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7"/>
        <w:ind w:right="863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Laboratuvar</w:t>
      </w:r>
      <w:r>
        <w:rPr>
          <w:rFonts w:ascii="Comic Sans MS" w:hAnsi="Comic Sans MS"/>
          <w:spacing w:val="28"/>
          <w:sz w:val="20"/>
        </w:rPr>
        <w:t xml:space="preserve"> </w:t>
      </w:r>
      <w:r>
        <w:rPr>
          <w:rFonts w:ascii="Comic Sans MS" w:hAnsi="Comic Sans MS"/>
          <w:sz w:val="20"/>
        </w:rPr>
        <w:t>bankoları</w:t>
      </w:r>
      <w:r>
        <w:rPr>
          <w:rFonts w:ascii="Comic Sans MS" w:hAnsi="Comic Sans MS"/>
          <w:spacing w:val="26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27"/>
          <w:sz w:val="20"/>
        </w:rPr>
        <w:t xml:space="preserve"> </w:t>
      </w:r>
      <w:r>
        <w:rPr>
          <w:rFonts w:ascii="Comic Sans MS" w:hAnsi="Comic Sans MS"/>
          <w:sz w:val="20"/>
        </w:rPr>
        <w:t>cihaz</w:t>
      </w:r>
      <w:r>
        <w:rPr>
          <w:rFonts w:ascii="Comic Sans MS" w:hAnsi="Comic Sans MS"/>
          <w:spacing w:val="25"/>
          <w:sz w:val="20"/>
        </w:rPr>
        <w:t xml:space="preserve"> </w:t>
      </w:r>
      <w:r>
        <w:rPr>
          <w:rFonts w:ascii="Comic Sans MS" w:hAnsi="Comic Sans MS"/>
          <w:sz w:val="20"/>
        </w:rPr>
        <w:t>yüzeyleri</w:t>
      </w:r>
      <w:r>
        <w:rPr>
          <w:rFonts w:ascii="Comic Sans MS" w:hAnsi="Comic Sans MS"/>
          <w:spacing w:val="27"/>
          <w:sz w:val="20"/>
        </w:rPr>
        <w:t xml:space="preserve"> </w:t>
      </w:r>
      <w:r>
        <w:rPr>
          <w:rFonts w:ascii="Comic Sans MS" w:hAnsi="Comic Sans MS"/>
          <w:sz w:val="20"/>
        </w:rPr>
        <w:t>çalışan</w:t>
      </w:r>
      <w:r>
        <w:rPr>
          <w:rFonts w:ascii="Comic Sans MS" w:hAnsi="Comic Sans MS"/>
          <w:spacing w:val="25"/>
          <w:sz w:val="20"/>
        </w:rPr>
        <w:t xml:space="preserve"> </w:t>
      </w:r>
      <w:r>
        <w:rPr>
          <w:rFonts w:ascii="Comic Sans MS" w:hAnsi="Comic Sans MS"/>
          <w:sz w:val="20"/>
        </w:rPr>
        <w:t>teknisyenler</w:t>
      </w:r>
      <w:r>
        <w:rPr>
          <w:rFonts w:ascii="Comic Sans MS" w:hAnsi="Comic Sans MS"/>
          <w:spacing w:val="28"/>
          <w:sz w:val="20"/>
        </w:rPr>
        <w:t xml:space="preserve"> </w:t>
      </w:r>
      <w:r>
        <w:rPr>
          <w:rFonts w:ascii="Comic Sans MS" w:hAnsi="Comic Sans MS"/>
          <w:sz w:val="20"/>
        </w:rPr>
        <w:t>tarafından</w:t>
      </w:r>
      <w:r>
        <w:rPr>
          <w:rFonts w:ascii="Comic Sans MS" w:hAnsi="Comic Sans MS"/>
          <w:spacing w:val="26"/>
          <w:sz w:val="20"/>
        </w:rPr>
        <w:t xml:space="preserve"> </w:t>
      </w:r>
      <w:r>
        <w:rPr>
          <w:rFonts w:ascii="Comic Sans MS" w:hAnsi="Comic Sans MS"/>
          <w:sz w:val="20"/>
        </w:rPr>
        <w:t>dekontamine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edilir.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4"/>
        <w:ind w:right="86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Yüzeyler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1/10-1/100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oranında</w:t>
      </w:r>
      <w:r>
        <w:rPr>
          <w:rFonts w:ascii="Comic Sans MS" w:hAnsi="Comic Sans MS"/>
          <w:spacing w:val="34"/>
          <w:sz w:val="20"/>
        </w:rPr>
        <w:t xml:space="preserve"> </w:t>
      </w:r>
      <w:r>
        <w:rPr>
          <w:rFonts w:ascii="Comic Sans MS" w:hAnsi="Comic Sans MS"/>
          <w:sz w:val="20"/>
        </w:rPr>
        <w:t>sulandırılmış</w:t>
      </w:r>
      <w:r>
        <w:rPr>
          <w:rFonts w:ascii="Comic Sans MS" w:hAnsi="Comic Sans MS"/>
          <w:spacing w:val="35"/>
          <w:sz w:val="20"/>
        </w:rPr>
        <w:t xml:space="preserve"> </w:t>
      </w:r>
      <w:r>
        <w:rPr>
          <w:rFonts w:ascii="Comic Sans MS" w:hAnsi="Comic Sans MS"/>
          <w:sz w:val="20"/>
        </w:rPr>
        <w:t>hipoklorit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solüsyonu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%70’lik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alkol</w:t>
      </w:r>
      <w:r>
        <w:rPr>
          <w:rFonts w:ascii="Comic Sans MS" w:hAnsi="Comic Sans MS"/>
          <w:spacing w:val="36"/>
          <w:sz w:val="20"/>
        </w:rPr>
        <w:t xml:space="preserve"> </w:t>
      </w:r>
      <w:r>
        <w:rPr>
          <w:rFonts w:ascii="Comic Sans MS" w:hAnsi="Comic Sans MS"/>
          <w:sz w:val="20"/>
        </w:rPr>
        <w:t>ile</w:t>
      </w:r>
      <w:r>
        <w:rPr>
          <w:rFonts w:ascii="Comic Sans MS" w:hAnsi="Comic Sans MS"/>
          <w:spacing w:val="-56"/>
          <w:sz w:val="20"/>
        </w:rPr>
        <w:t xml:space="preserve"> </w:t>
      </w:r>
      <w:r>
        <w:rPr>
          <w:rFonts w:ascii="Comic Sans MS" w:hAnsi="Comic Sans MS"/>
          <w:sz w:val="20"/>
        </w:rPr>
        <w:t>silinir.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3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Cihazlar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üreticinin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önerileri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doğrultusunda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dekontamine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edilmelidir.</w:t>
      </w:r>
    </w:p>
    <w:p w:rsidR="007533E5" w:rsidRDefault="0057218B">
      <w:pPr>
        <w:pStyle w:val="ListeParagraf"/>
        <w:numPr>
          <w:ilvl w:val="0"/>
          <w:numId w:val="1"/>
        </w:numPr>
        <w:tabs>
          <w:tab w:val="left" w:pos="878"/>
        </w:tabs>
        <w:spacing w:before="84"/>
        <w:ind w:right="863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Dezenfektan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solüsyonunu</w:t>
      </w:r>
      <w:r>
        <w:rPr>
          <w:rFonts w:ascii="Comic Sans MS" w:hAnsi="Comic Sans MS"/>
          <w:spacing w:val="6"/>
          <w:sz w:val="20"/>
        </w:rPr>
        <w:t xml:space="preserve"> </w:t>
      </w:r>
      <w:r>
        <w:rPr>
          <w:rFonts w:ascii="Comic Sans MS" w:hAnsi="Comic Sans MS"/>
          <w:sz w:val="20"/>
        </w:rPr>
        <w:t>hazırlanırken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eldiven</w:t>
      </w:r>
      <w:r>
        <w:rPr>
          <w:rFonts w:ascii="Comic Sans MS" w:hAnsi="Comic Sans MS"/>
          <w:spacing w:val="5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maske</w:t>
      </w:r>
      <w:r>
        <w:rPr>
          <w:rFonts w:ascii="Comic Sans MS" w:hAnsi="Comic Sans MS"/>
          <w:spacing w:val="3"/>
          <w:sz w:val="20"/>
        </w:rPr>
        <w:t xml:space="preserve"> </w:t>
      </w:r>
      <w:r>
        <w:rPr>
          <w:rFonts w:ascii="Comic Sans MS" w:hAnsi="Comic Sans MS"/>
          <w:sz w:val="20"/>
        </w:rPr>
        <w:t>giyilmelidir.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Temizlik</w:t>
      </w:r>
      <w:r>
        <w:rPr>
          <w:rFonts w:ascii="Comic Sans MS" w:hAnsi="Comic Sans MS"/>
          <w:spacing w:val="6"/>
          <w:sz w:val="20"/>
        </w:rPr>
        <w:t xml:space="preserve"> </w:t>
      </w:r>
      <w:r>
        <w:rPr>
          <w:rFonts w:ascii="Comic Sans MS" w:hAnsi="Comic Sans MS"/>
          <w:sz w:val="20"/>
        </w:rPr>
        <w:t>sırasında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gerekli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korunma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önlemleri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(eldiven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gözlük)</w:t>
      </w:r>
      <w:r>
        <w:rPr>
          <w:rFonts w:ascii="Comic Sans MS" w:hAnsi="Comic Sans MS"/>
          <w:spacing w:val="9"/>
          <w:sz w:val="20"/>
        </w:rPr>
        <w:t xml:space="preserve"> </w:t>
      </w:r>
      <w:r>
        <w:rPr>
          <w:rFonts w:ascii="Comic Sans MS" w:hAnsi="Comic Sans MS"/>
          <w:sz w:val="20"/>
        </w:rPr>
        <w:t>alınmalıdır.</w:t>
      </w: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spacing w:before="2"/>
        <w:rPr>
          <w:rFonts w:ascii="Comic Sans MS"/>
          <w:sz w:val="28"/>
        </w:rPr>
      </w:pPr>
    </w:p>
    <w:p w:rsidR="007533E5" w:rsidRDefault="0057218B">
      <w:pPr>
        <w:pStyle w:val="Balk3"/>
        <w:spacing w:before="92"/>
        <w:jc w:val="both"/>
      </w:pPr>
      <w:r>
        <w:t>Düşük düzey</w:t>
      </w:r>
      <w:r>
        <w:rPr>
          <w:spacing w:val="-6"/>
        </w:rPr>
        <w:t xml:space="preserve"> </w:t>
      </w:r>
      <w:r>
        <w:t>dezenfektanlar</w:t>
      </w:r>
    </w:p>
    <w:p w:rsidR="007533E5" w:rsidRDefault="0057218B">
      <w:pPr>
        <w:pStyle w:val="GvdeMetni"/>
        <w:spacing w:before="121" w:line="244" w:lineRule="auto"/>
        <w:ind w:left="196" w:right="635"/>
        <w:jc w:val="both"/>
      </w:pPr>
      <w:r>
        <w:t>Bazı vejetatif</w:t>
      </w:r>
      <w:r>
        <w:rPr>
          <w:spacing w:val="1"/>
        </w:rPr>
        <w:t xml:space="preserve"> </w:t>
      </w:r>
      <w:r>
        <w:t>mikroorganizmalar,</w:t>
      </w:r>
      <w:r>
        <w:rPr>
          <w:spacing w:val="1"/>
        </w:rPr>
        <w:t xml:space="preserve"> </w:t>
      </w:r>
      <w:r>
        <w:t>zarflı büyük</w:t>
      </w:r>
      <w:r>
        <w:rPr>
          <w:spacing w:val="1"/>
        </w:rPr>
        <w:t xml:space="preserve"> </w:t>
      </w:r>
      <w:r>
        <w:t>virüslere (genellikle ≤10 dakika) etkili olan</w:t>
      </w:r>
      <w:r>
        <w:rPr>
          <w:spacing w:val="1"/>
        </w:rPr>
        <w:t xml:space="preserve"> </w:t>
      </w:r>
      <w:r>
        <w:t>dezenfektanlardır.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sporu,</w:t>
      </w:r>
      <w:r>
        <w:rPr>
          <w:spacing w:val="1"/>
        </w:rPr>
        <w:t xml:space="preserve"> </w:t>
      </w:r>
      <w:r>
        <w:t>mikobakteri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zarfsız</w:t>
      </w:r>
      <w:r>
        <w:rPr>
          <w:spacing w:val="1"/>
        </w:rPr>
        <w:t xml:space="preserve"> </w:t>
      </w:r>
      <w:r>
        <w:t>virüslere</w:t>
      </w:r>
      <w:r>
        <w:rPr>
          <w:spacing w:val="1"/>
        </w:rPr>
        <w:t xml:space="preserve"> </w:t>
      </w:r>
      <w:r>
        <w:t>etkisizdirler.</w:t>
      </w:r>
      <w:r>
        <w:rPr>
          <w:spacing w:val="1"/>
        </w:rPr>
        <w:t xml:space="preserve"> </w:t>
      </w:r>
      <w:r>
        <w:t>Kuaterner</w:t>
      </w:r>
      <w:r>
        <w:rPr>
          <w:spacing w:val="1"/>
        </w:rPr>
        <w:t xml:space="preserve"> </w:t>
      </w:r>
      <w:r>
        <w:t>amonyum bileşikleri, bazı fenoller, bazı iyodoforlar, etil veya izopropil alkol, 100 ppm serbest</w:t>
      </w:r>
      <w:r>
        <w:rPr>
          <w:spacing w:val="1"/>
        </w:rPr>
        <w:t xml:space="preserve"> </w:t>
      </w:r>
      <w:r>
        <w:t>klor içeren</w:t>
      </w:r>
      <w:r>
        <w:rPr>
          <w:spacing w:val="1"/>
        </w:rPr>
        <w:t xml:space="preserve"> </w:t>
      </w:r>
      <w:r>
        <w:t>sodyum</w:t>
      </w:r>
      <w:r>
        <w:rPr>
          <w:spacing w:val="3"/>
        </w:rPr>
        <w:t xml:space="preserve"> </w:t>
      </w:r>
      <w:r>
        <w:t>hipoklorit</w:t>
      </w:r>
      <w:r>
        <w:rPr>
          <w:spacing w:val="4"/>
        </w:rPr>
        <w:t xml:space="preserve"> </w:t>
      </w:r>
      <w:r>
        <w:t>düşük</w:t>
      </w:r>
      <w:r>
        <w:rPr>
          <w:spacing w:val="2"/>
        </w:rPr>
        <w:t xml:space="preserve"> </w:t>
      </w:r>
      <w:r>
        <w:t>düzey dezenfektanlardır.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"/>
        <w:rPr>
          <w:sz w:val="20"/>
        </w:rPr>
      </w:pPr>
    </w:p>
    <w:p w:rsidR="007533E5" w:rsidRDefault="0057218B">
      <w:pPr>
        <w:pStyle w:val="Balk1"/>
        <w:spacing w:before="0"/>
        <w:jc w:val="both"/>
      </w:pPr>
      <w:r>
        <w:t>Dezenfektan</w:t>
      </w:r>
      <w:r>
        <w:rPr>
          <w:spacing w:val="-6"/>
        </w:rPr>
        <w:t xml:space="preserve"> </w:t>
      </w:r>
      <w:r>
        <w:t>etkinliğini etkileyen</w:t>
      </w:r>
      <w:r>
        <w:rPr>
          <w:spacing w:val="-6"/>
        </w:rPr>
        <w:t xml:space="preserve"> </w:t>
      </w:r>
      <w:r>
        <w:t>faktörler</w:t>
      </w:r>
    </w:p>
    <w:p w:rsidR="007533E5" w:rsidRDefault="0057218B">
      <w:pPr>
        <w:pStyle w:val="GvdeMetni"/>
        <w:spacing w:before="119" w:line="242" w:lineRule="auto"/>
        <w:ind w:left="196" w:right="595"/>
      </w:pPr>
      <w:r>
        <w:t>Dezenfektanların</w:t>
      </w:r>
      <w:r>
        <w:rPr>
          <w:spacing w:val="14"/>
        </w:rPr>
        <w:t xml:space="preserve"> </w:t>
      </w:r>
      <w:r>
        <w:t>etkinliği</w:t>
      </w:r>
      <w:r>
        <w:rPr>
          <w:spacing w:val="11"/>
        </w:rPr>
        <w:t xml:space="preserve"> </w:t>
      </w:r>
      <w:r>
        <w:t>mikroorganizmanı</w:t>
      </w:r>
      <w:r>
        <w:rPr>
          <w:spacing w:val="11"/>
        </w:rPr>
        <w:t xml:space="preserve"> </w:t>
      </w:r>
      <w:r>
        <w:t>sayısı</w:t>
      </w:r>
      <w:r>
        <w:rPr>
          <w:spacing w:val="13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doğası,</w:t>
      </w:r>
      <w:r>
        <w:rPr>
          <w:spacing w:val="15"/>
        </w:rPr>
        <w:t xml:space="preserve"> </w:t>
      </w:r>
      <w:r>
        <w:t>ortamdaki</w:t>
      </w:r>
      <w:r>
        <w:rPr>
          <w:spacing w:val="11"/>
        </w:rPr>
        <w:t xml:space="preserve"> </w:t>
      </w:r>
      <w:r>
        <w:t>organik</w:t>
      </w:r>
      <w:r>
        <w:rPr>
          <w:spacing w:val="12"/>
        </w:rPr>
        <w:t xml:space="preserve"> </w:t>
      </w:r>
      <w:r>
        <w:t>madde</w:t>
      </w:r>
      <w:r>
        <w:rPr>
          <w:spacing w:val="-56"/>
        </w:rPr>
        <w:t xml:space="preserve"> </w:t>
      </w:r>
      <w:r>
        <w:t>varlığı,</w:t>
      </w:r>
      <w:r>
        <w:rPr>
          <w:spacing w:val="4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süresi</w:t>
      </w:r>
      <w:r>
        <w:rPr>
          <w:spacing w:val="3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dezenfektanın</w:t>
      </w:r>
      <w:r>
        <w:rPr>
          <w:spacing w:val="3"/>
        </w:rPr>
        <w:t xml:space="preserve"> </w:t>
      </w:r>
      <w:r>
        <w:t>stabilitesi gibi</w:t>
      </w:r>
      <w:r>
        <w:rPr>
          <w:spacing w:val="2"/>
        </w:rPr>
        <w:t xml:space="preserve"> </w:t>
      </w:r>
      <w:r>
        <w:t>çok</w:t>
      </w:r>
      <w:r>
        <w:rPr>
          <w:spacing w:val="3"/>
        </w:rPr>
        <w:t xml:space="preserve"> </w:t>
      </w:r>
      <w:r>
        <w:t>sayıda</w:t>
      </w:r>
      <w:r>
        <w:rPr>
          <w:spacing w:val="3"/>
        </w:rPr>
        <w:t xml:space="preserve"> </w:t>
      </w:r>
      <w:r>
        <w:t>faktöre</w:t>
      </w:r>
      <w:r>
        <w:rPr>
          <w:spacing w:val="3"/>
        </w:rPr>
        <w:t xml:space="preserve"> </w:t>
      </w:r>
      <w:r>
        <w:t>bağlıdır.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7" w:lineRule="exact"/>
        <w:rPr>
          <w:rFonts w:ascii="Symbol" w:hAnsi="Symbol"/>
        </w:rPr>
      </w:pPr>
      <w:r>
        <w:t>Mikroorganizmanın</w:t>
      </w:r>
      <w:r>
        <w:rPr>
          <w:spacing w:val="8"/>
        </w:rPr>
        <w:t xml:space="preserve"> </w:t>
      </w:r>
      <w:r>
        <w:t>sayısı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doğası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Organik</w:t>
      </w:r>
      <w:r>
        <w:rPr>
          <w:spacing w:val="-2"/>
        </w:rPr>
        <w:t xml:space="preserve"> </w:t>
      </w:r>
      <w:r>
        <w:t>yük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Konsantrasyon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Temas</w:t>
      </w:r>
      <w:r>
        <w:rPr>
          <w:spacing w:val="1"/>
        </w:rPr>
        <w:t xml:space="preserve"> </w:t>
      </w:r>
      <w:r>
        <w:t>süresi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rPr>
          <w:w w:val="105"/>
        </w:rPr>
        <w:t>Sıcaklık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Bağıl</w:t>
      </w:r>
      <w:r>
        <w:rPr>
          <w:spacing w:val="4"/>
        </w:rPr>
        <w:t xml:space="preserve"> </w:t>
      </w:r>
      <w:r>
        <w:t>nem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pH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Stabilite/Saklama</w:t>
      </w:r>
    </w:p>
    <w:p w:rsidR="007533E5" w:rsidRDefault="007533E5">
      <w:pPr>
        <w:spacing w:line="269" w:lineRule="exact"/>
        <w:rPr>
          <w:rFonts w:ascii="Symbol" w:hAnsi="Symbol"/>
        </w:rPr>
        <w:sectPr w:rsidR="007533E5">
          <w:pgSz w:w="11910" w:h="16840"/>
          <w:pgMar w:top="140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bookmarkStart w:id="1" w:name="_TOC_250014"/>
      <w:bookmarkEnd w:id="1"/>
      <w:r>
        <w:lastRenderedPageBreak/>
        <w:t>Sterilizasyon</w:t>
      </w:r>
    </w:p>
    <w:p w:rsidR="007533E5" w:rsidRDefault="0057218B">
      <w:pPr>
        <w:pStyle w:val="GvdeMetni"/>
        <w:spacing w:before="120" w:line="244" w:lineRule="auto"/>
        <w:ind w:left="196" w:right="633"/>
        <w:jc w:val="both"/>
      </w:pPr>
      <w:r>
        <w:t>Sterilizasyon,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sporları</w:t>
      </w:r>
      <w:r>
        <w:rPr>
          <w:spacing w:val="1"/>
        </w:rPr>
        <w:t xml:space="preserve"> </w:t>
      </w:r>
      <w:r>
        <w:t>dahil</w:t>
      </w:r>
      <w:r>
        <w:rPr>
          <w:spacing w:val="1"/>
        </w:rPr>
        <w:t xml:space="preserve"> </w:t>
      </w:r>
      <w:r>
        <w:t>yaşayan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canlı</w:t>
      </w:r>
      <w:r>
        <w:rPr>
          <w:spacing w:val="1"/>
        </w:rPr>
        <w:t xml:space="preserve"> </w:t>
      </w:r>
      <w:r>
        <w:t>mikroorganizmaların</w:t>
      </w:r>
      <w:r>
        <w:rPr>
          <w:spacing w:val="1"/>
        </w:rPr>
        <w:t xml:space="preserve"> </w:t>
      </w:r>
      <w:r>
        <w:t>ortadan</w:t>
      </w:r>
      <w:r>
        <w:rPr>
          <w:spacing w:val="1"/>
        </w:rPr>
        <w:t xml:space="preserve"> </w:t>
      </w:r>
      <w:r>
        <w:t>kaldırılması işlemidir.</w:t>
      </w:r>
    </w:p>
    <w:p w:rsidR="007533E5" w:rsidRDefault="0057218B">
      <w:pPr>
        <w:pStyle w:val="GvdeMetni"/>
        <w:spacing w:before="113" w:line="244" w:lineRule="auto"/>
        <w:ind w:left="196" w:right="640"/>
        <w:jc w:val="both"/>
      </w:pPr>
      <w:r>
        <w:t>Sterilizasyon yöntemleri arasında kuru sıcak hava, buhar (nemli sıcak hava), gazlar (etilen</w:t>
      </w:r>
      <w:r>
        <w:rPr>
          <w:spacing w:val="1"/>
        </w:rPr>
        <w:t xml:space="preserve"> </w:t>
      </w:r>
      <w:r>
        <w:t>oksit, ozon), plazma (hidrojen peroksit), irradiasyon, filtre edilebilir sıvılar için filtrasyon ve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sterilizasyon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yöntemler</w:t>
      </w:r>
      <w:r>
        <w:rPr>
          <w:spacing w:val="1"/>
        </w:rPr>
        <w:t xml:space="preserve"> </w:t>
      </w:r>
      <w:r>
        <w:t>sayılabilir.</w:t>
      </w:r>
      <w:r>
        <w:rPr>
          <w:spacing w:val="1"/>
        </w:rPr>
        <w:t xml:space="preserve"> </w:t>
      </w:r>
      <w:r>
        <w:t>Tıbbi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sterilizasyon</w:t>
      </w:r>
      <w:r>
        <w:rPr>
          <w:spacing w:val="4"/>
        </w:rPr>
        <w:t xml:space="preserve"> </w:t>
      </w:r>
      <w:r>
        <w:t>yöntemi</w:t>
      </w:r>
      <w:r>
        <w:rPr>
          <w:spacing w:val="1"/>
        </w:rPr>
        <w:t xml:space="preserve"> </w:t>
      </w:r>
      <w:r>
        <w:t>buhar</w:t>
      </w:r>
      <w:r>
        <w:rPr>
          <w:spacing w:val="4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sterilizasyondur.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Balk3"/>
      </w:pPr>
      <w:bookmarkStart w:id="2" w:name="_TOC_250013"/>
      <w:r>
        <w:t>Buhar</w:t>
      </w:r>
      <w:r>
        <w:rPr>
          <w:spacing w:val="-3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sterilizasyon</w:t>
      </w:r>
      <w:r>
        <w:rPr>
          <w:spacing w:val="-3"/>
        </w:rPr>
        <w:t xml:space="preserve"> </w:t>
      </w:r>
      <w:bookmarkEnd w:id="2"/>
      <w:r>
        <w:t>(otoklav)</w:t>
      </w:r>
    </w:p>
    <w:p w:rsidR="007533E5" w:rsidRDefault="0057218B">
      <w:pPr>
        <w:pStyle w:val="GvdeMetni"/>
        <w:spacing w:before="121" w:line="242" w:lineRule="auto"/>
        <w:ind w:left="196" w:right="643"/>
        <w:jc w:val="both"/>
      </w:pPr>
      <w:r>
        <w:t>Otoklav</w:t>
      </w:r>
      <w:r>
        <w:rPr>
          <w:spacing w:val="1"/>
        </w:rPr>
        <w:t xml:space="preserve"> </w:t>
      </w:r>
      <w:r>
        <w:t>kullanılarak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sterilizasyon</w:t>
      </w:r>
      <w:r>
        <w:rPr>
          <w:spacing w:val="1"/>
        </w:rPr>
        <w:t xml:space="preserve"> </w:t>
      </w:r>
      <w:r>
        <w:t>buhar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sterilizasyonun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yaygın</w:t>
      </w:r>
      <w:r>
        <w:rPr>
          <w:spacing w:val="1"/>
        </w:rPr>
        <w:t xml:space="preserve"> </w:t>
      </w:r>
      <w:r>
        <w:t>kullanılan</w:t>
      </w:r>
      <w:r>
        <w:rPr>
          <w:spacing w:val="1"/>
        </w:rPr>
        <w:t xml:space="preserve"> </w:t>
      </w:r>
      <w:r>
        <w:t>örneğidir.</w:t>
      </w:r>
    </w:p>
    <w:p w:rsidR="007533E5" w:rsidRDefault="0057218B">
      <w:pPr>
        <w:pStyle w:val="GvdeMetni"/>
        <w:spacing w:before="117" w:line="244" w:lineRule="auto"/>
        <w:ind w:left="196" w:right="639"/>
        <w:jc w:val="both"/>
      </w:pPr>
      <w:r>
        <w:t>Otoklavlar içlerindeki soğuk havanın sıcak hava ile nasıl yer değiştirdiğine bağlı olarak başlıca</w:t>
      </w:r>
      <w:r>
        <w:rPr>
          <w:spacing w:val="-56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>tiptir.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4" w:lineRule="exact"/>
        <w:jc w:val="both"/>
        <w:rPr>
          <w:rFonts w:ascii="Symbol" w:hAnsi="Symbol"/>
        </w:rPr>
      </w:pPr>
      <w:r>
        <w:t>Yerçekimli</w:t>
      </w:r>
      <w:r>
        <w:rPr>
          <w:spacing w:val="-8"/>
        </w:rPr>
        <w:t xml:space="preserve"> </w:t>
      </w:r>
      <w:r>
        <w:t>otoklavlar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jc w:val="both"/>
        <w:rPr>
          <w:rFonts w:ascii="Symbol" w:hAnsi="Symbol"/>
        </w:rPr>
      </w:pPr>
      <w:r>
        <w:t>Vakumlu otoklav</w:t>
      </w:r>
    </w:p>
    <w:p w:rsidR="007533E5" w:rsidRDefault="002D2340">
      <w:pPr>
        <w:pStyle w:val="GvdeMetni"/>
        <w:spacing w:before="116" w:line="244" w:lineRule="auto"/>
        <w:ind w:left="196" w:right="636"/>
        <w:jc w:val="both"/>
      </w:pPr>
      <w:r>
        <w:pict>
          <v:group id="_x0000_s1130" style="position:absolute;left:0;text-align:left;margin-left:91.45pt;margin-top:58.75pt;width:421pt;height:132.95pt;z-index:-251592704;mso-wrap-distance-left:0;mso-wrap-distance-right:0;mso-position-horizontal-relative:page" coordorigin="1829,1175" coordsize="8420,2659">
            <v:shape id="_x0000_s1132" type="#_x0000_t75" style="position:absolute;left:1838;top:1256;width:8398;height:2564">
              <v:imagedata r:id="rId169" o:title=""/>
            </v:shape>
            <v:shape id="_x0000_s1131" style="position:absolute;left:1828;top:1174;width:8420;height:2659" coordorigin="1829,1175" coordsize="8420,2659" o:spt="100" adj="0,,0" path="m10248,1175r-8419,l1829,3833r8419,l10248,3823r-8404,l1839,3818r5,l1844,1189r-5,l1844,1179r8404,l10248,1175xm1844,3818r-5,l1844,3823r,-5xm10233,3818r-8389,l1844,3823r8389,l10233,3818xm10233,1179r,2644l10238,3818r10,l10248,1189r-10,l10233,1179xm10248,3818r-10,l10233,3823r15,l10248,3818xm1844,1179r-5,10l1844,1189r,-10xm10233,1179r-8389,l1844,1189r8389,l10233,1179xm10248,1179r-15,l10238,1189r10,l10248,1179xe" fillcolor="#d7d7d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57218B">
        <w:t>Otoklav</w:t>
      </w:r>
      <w:r w:rsidR="0057218B">
        <w:rPr>
          <w:spacing w:val="1"/>
        </w:rPr>
        <w:t xml:space="preserve"> </w:t>
      </w:r>
      <w:r w:rsidR="0057218B">
        <w:t>kullanıcıları</w:t>
      </w:r>
      <w:r w:rsidR="0057218B">
        <w:rPr>
          <w:spacing w:val="1"/>
        </w:rPr>
        <w:t xml:space="preserve"> </w:t>
      </w:r>
      <w:r w:rsidR="0057218B">
        <w:t>(kabin</w:t>
      </w:r>
      <w:r w:rsidR="0057218B">
        <w:rPr>
          <w:spacing w:val="1"/>
        </w:rPr>
        <w:t xml:space="preserve"> </w:t>
      </w:r>
      <w:r w:rsidR="0057218B">
        <w:t>içinde</w:t>
      </w:r>
      <w:r w:rsidR="0057218B">
        <w:rPr>
          <w:spacing w:val="1"/>
        </w:rPr>
        <w:t xml:space="preserve"> </w:t>
      </w:r>
      <w:r w:rsidR="0057218B">
        <w:t>buhar</w:t>
      </w:r>
      <w:r w:rsidR="0057218B">
        <w:rPr>
          <w:spacing w:val="1"/>
        </w:rPr>
        <w:t xml:space="preserve"> </w:t>
      </w:r>
      <w:r w:rsidR="0057218B">
        <w:t>dolaşımının</w:t>
      </w:r>
      <w:r w:rsidR="0057218B">
        <w:rPr>
          <w:spacing w:val="1"/>
        </w:rPr>
        <w:t xml:space="preserve"> </w:t>
      </w:r>
      <w:r w:rsidR="0057218B">
        <w:t>etkin</w:t>
      </w:r>
      <w:r w:rsidR="0057218B">
        <w:rPr>
          <w:spacing w:val="1"/>
        </w:rPr>
        <w:t xml:space="preserve"> </w:t>
      </w:r>
      <w:r w:rsidR="0057218B">
        <w:t>gerçekleşebilmesi</w:t>
      </w:r>
      <w:r w:rsidR="0057218B">
        <w:rPr>
          <w:spacing w:val="1"/>
        </w:rPr>
        <w:t xml:space="preserve"> </w:t>
      </w:r>
      <w:r w:rsidR="0057218B">
        <w:t>için)</w:t>
      </w:r>
      <w:r w:rsidR="0057218B">
        <w:rPr>
          <w:spacing w:val="1"/>
        </w:rPr>
        <w:t xml:space="preserve"> </w:t>
      </w:r>
      <w:r w:rsidR="0057218B">
        <w:t>tahliye</w:t>
      </w:r>
      <w:r w:rsidR="0057218B">
        <w:rPr>
          <w:spacing w:val="1"/>
        </w:rPr>
        <w:t xml:space="preserve"> </w:t>
      </w:r>
      <w:r w:rsidR="0057218B">
        <w:t>valflerinin</w:t>
      </w:r>
      <w:r w:rsidR="0057218B">
        <w:rPr>
          <w:spacing w:val="1"/>
        </w:rPr>
        <w:t xml:space="preserve"> </w:t>
      </w:r>
      <w:r w:rsidR="0057218B">
        <w:t>tıkalı</w:t>
      </w:r>
      <w:r w:rsidR="0057218B">
        <w:rPr>
          <w:spacing w:val="1"/>
        </w:rPr>
        <w:t xml:space="preserve"> </w:t>
      </w:r>
      <w:r w:rsidR="0057218B">
        <w:t>olmamasına</w:t>
      </w:r>
      <w:r w:rsidR="0057218B">
        <w:rPr>
          <w:spacing w:val="1"/>
        </w:rPr>
        <w:t xml:space="preserve"> </w:t>
      </w:r>
      <w:r w:rsidR="0057218B">
        <w:t>ve</w:t>
      </w:r>
      <w:r w:rsidR="0057218B">
        <w:rPr>
          <w:spacing w:val="1"/>
        </w:rPr>
        <w:t xml:space="preserve"> </w:t>
      </w:r>
      <w:r w:rsidR="0057218B">
        <w:t>otoklav</w:t>
      </w:r>
      <w:r w:rsidR="0057218B">
        <w:rPr>
          <w:spacing w:val="1"/>
        </w:rPr>
        <w:t xml:space="preserve"> </w:t>
      </w:r>
      <w:r w:rsidR="0057218B">
        <w:t>kabinin</w:t>
      </w:r>
      <w:r w:rsidR="0057218B">
        <w:rPr>
          <w:spacing w:val="1"/>
        </w:rPr>
        <w:t xml:space="preserve"> </w:t>
      </w:r>
      <w:r w:rsidR="0057218B">
        <w:t>tıka</w:t>
      </w:r>
      <w:r w:rsidR="0057218B">
        <w:rPr>
          <w:spacing w:val="1"/>
        </w:rPr>
        <w:t xml:space="preserve"> </w:t>
      </w:r>
      <w:r w:rsidR="0057218B">
        <w:t>basa</w:t>
      </w:r>
      <w:r w:rsidR="0057218B">
        <w:rPr>
          <w:spacing w:val="1"/>
        </w:rPr>
        <w:t xml:space="preserve"> </w:t>
      </w:r>
      <w:r w:rsidR="0057218B">
        <w:t>doldurulmamasına</w:t>
      </w:r>
      <w:r w:rsidR="0057218B">
        <w:rPr>
          <w:spacing w:val="1"/>
        </w:rPr>
        <w:t xml:space="preserve"> </w:t>
      </w:r>
      <w:r w:rsidR="0057218B">
        <w:t>özen</w:t>
      </w:r>
      <w:r w:rsidR="0057218B">
        <w:rPr>
          <w:spacing w:val="1"/>
        </w:rPr>
        <w:t xml:space="preserve"> </w:t>
      </w:r>
      <w:r w:rsidR="0057218B">
        <w:t>göstermelidir. Tahliye valflerinin tıkanması sorununa yerçekimli tiplerde daha sık rastlanır.</w:t>
      </w:r>
      <w:r w:rsidR="0057218B">
        <w:rPr>
          <w:spacing w:val="1"/>
        </w:rPr>
        <w:t xml:space="preserve"> </w:t>
      </w:r>
      <w:r w:rsidR="0057218B">
        <w:t>Tahliye</w:t>
      </w:r>
      <w:r w:rsidR="0057218B">
        <w:rPr>
          <w:spacing w:val="1"/>
        </w:rPr>
        <w:t xml:space="preserve"> </w:t>
      </w:r>
      <w:r w:rsidR="0057218B">
        <w:t>valflerinin</w:t>
      </w:r>
      <w:r w:rsidR="0057218B">
        <w:rPr>
          <w:spacing w:val="1"/>
        </w:rPr>
        <w:t xml:space="preserve"> </w:t>
      </w:r>
      <w:r w:rsidR="0057218B">
        <w:t>açık</w:t>
      </w:r>
      <w:r w:rsidR="0057218B">
        <w:rPr>
          <w:spacing w:val="5"/>
        </w:rPr>
        <w:t xml:space="preserve"> </w:t>
      </w:r>
      <w:r w:rsidR="0057218B">
        <w:t>olduğu</w:t>
      </w:r>
      <w:r w:rsidR="0057218B">
        <w:rPr>
          <w:spacing w:val="-1"/>
        </w:rPr>
        <w:t xml:space="preserve"> </w:t>
      </w:r>
      <w:r w:rsidR="0057218B">
        <w:t>düzenli</w:t>
      </w:r>
      <w:r w:rsidR="0057218B">
        <w:rPr>
          <w:spacing w:val="1"/>
        </w:rPr>
        <w:t xml:space="preserve"> </w:t>
      </w:r>
      <w:r w:rsidR="0057218B">
        <w:t>olarak</w:t>
      </w:r>
      <w:r w:rsidR="0057218B">
        <w:rPr>
          <w:spacing w:val="5"/>
        </w:rPr>
        <w:t xml:space="preserve"> </w:t>
      </w:r>
      <w:r w:rsidR="0057218B">
        <w:t>denetlenmelidir.</w:t>
      </w:r>
    </w:p>
    <w:p w:rsidR="007533E5" w:rsidRDefault="0057218B">
      <w:pPr>
        <w:spacing w:before="58"/>
        <w:ind w:left="623" w:right="824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Etkin bir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sterilizasyon için</w:t>
      </w:r>
      <w:r>
        <w:rPr>
          <w:rFonts w:ascii="Comic Sans MS" w:hAnsi="Comic Sans MS"/>
          <w:spacing w:val="3"/>
          <w:sz w:val="16"/>
        </w:rPr>
        <w:t xml:space="preserve"> </w:t>
      </w:r>
      <w:r>
        <w:rPr>
          <w:rFonts w:ascii="Comic Sans MS" w:hAnsi="Comic Sans MS"/>
          <w:sz w:val="16"/>
        </w:rPr>
        <w:t>otoklavların (a,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b)</w:t>
      </w:r>
      <w:r>
        <w:rPr>
          <w:rFonts w:ascii="Comic Sans MS" w:hAnsi="Comic Sans MS"/>
          <w:spacing w:val="2"/>
          <w:sz w:val="16"/>
        </w:rPr>
        <w:t xml:space="preserve"> </w:t>
      </w:r>
      <w:r>
        <w:rPr>
          <w:rFonts w:ascii="Comic Sans MS" w:hAnsi="Comic Sans MS"/>
          <w:sz w:val="16"/>
        </w:rPr>
        <w:t>tahliye valflerinin açık</w:t>
      </w:r>
      <w:r>
        <w:rPr>
          <w:rFonts w:ascii="Comic Sans MS" w:hAnsi="Comic Sans MS"/>
          <w:spacing w:val="2"/>
          <w:sz w:val="16"/>
        </w:rPr>
        <w:t xml:space="preserve"> </w:t>
      </w:r>
      <w:r>
        <w:rPr>
          <w:rFonts w:ascii="Comic Sans MS" w:hAnsi="Comic Sans MS"/>
          <w:sz w:val="16"/>
        </w:rPr>
        <w:t>olduğunu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sık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sık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kontrol edin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(c)</w:t>
      </w:r>
      <w:r>
        <w:rPr>
          <w:rFonts w:ascii="Comic Sans MS" w:hAnsi="Comic Sans MS"/>
          <w:spacing w:val="2"/>
          <w:sz w:val="16"/>
        </w:rPr>
        <w:t xml:space="preserve"> </w:t>
      </w:r>
      <w:r>
        <w:rPr>
          <w:rFonts w:ascii="Comic Sans MS" w:hAnsi="Comic Sans MS"/>
          <w:sz w:val="16"/>
        </w:rPr>
        <w:t>otoklavı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tıka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basa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doldurmayın, hava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dolaşımına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izin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verecek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boşluklar olmasına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özen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gösterin.</w:t>
      </w:r>
    </w:p>
    <w:p w:rsidR="007533E5" w:rsidRDefault="007533E5">
      <w:pPr>
        <w:pStyle w:val="GvdeMetni"/>
        <w:spacing w:before="7"/>
        <w:rPr>
          <w:rFonts w:ascii="Comic Sans MS"/>
          <w:sz w:val="18"/>
        </w:rPr>
      </w:pPr>
    </w:p>
    <w:p w:rsidR="007533E5" w:rsidRDefault="0057218B">
      <w:pPr>
        <w:pStyle w:val="GvdeMetni"/>
        <w:ind w:left="196"/>
        <w:jc w:val="both"/>
      </w:pPr>
      <w:r>
        <w:t>Farklı</w:t>
      </w:r>
      <w:r>
        <w:rPr>
          <w:spacing w:val="-1"/>
        </w:rPr>
        <w:t xml:space="preserve"> </w:t>
      </w:r>
      <w:r>
        <w:t>amaçlara</w:t>
      </w:r>
      <w:r>
        <w:rPr>
          <w:spacing w:val="2"/>
        </w:rPr>
        <w:t xml:space="preserve"> </w:t>
      </w:r>
      <w:r>
        <w:t>yönelik</w:t>
      </w:r>
      <w:r>
        <w:rPr>
          <w:spacing w:val="2"/>
        </w:rPr>
        <w:t xml:space="preserve"> </w:t>
      </w:r>
      <w:r>
        <w:t>kulanılacak</w:t>
      </w:r>
      <w:r>
        <w:rPr>
          <w:spacing w:val="6"/>
        </w:rPr>
        <w:t xml:space="preserve"> </w:t>
      </w:r>
      <w:r>
        <w:t>otoklavlama</w:t>
      </w:r>
      <w:r>
        <w:rPr>
          <w:spacing w:val="2"/>
        </w:rPr>
        <w:t xml:space="preserve"> </w:t>
      </w:r>
      <w:r>
        <w:t>ısı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süreleri</w:t>
      </w:r>
    </w:p>
    <w:p w:rsidR="007533E5" w:rsidRDefault="007533E5">
      <w:pPr>
        <w:pStyle w:val="GvdeMetni"/>
        <w:spacing w:before="3"/>
        <w:rPr>
          <w:sz w:val="6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977"/>
        <w:gridCol w:w="2977"/>
      </w:tblGrid>
      <w:tr w:rsidR="007533E5">
        <w:trPr>
          <w:trHeight w:val="280"/>
        </w:trPr>
        <w:tc>
          <w:tcPr>
            <w:tcW w:w="3121" w:type="dxa"/>
            <w:shd w:val="clear" w:color="auto" w:fill="BCD5ED"/>
          </w:tcPr>
          <w:p w:rsidR="007533E5" w:rsidRDefault="0057218B">
            <w:pPr>
              <w:pStyle w:val="TableParagraph"/>
              <w:spacing w:before="2" w:line="258" w:lineRule="exact"/>
              <w:ind w:left="117"/>
              <w:rPr>
                <w:rFonts w:ascii="Comic Sans MS"/>
                <w:b/>
                <w:sz w:val="20"/>
              </w:rPr>
            </w:pPr>
            <w:r>
              <w:rPr>
                <w:rFonts w:ascii="Comic Sans MS"/>
                <w:b/>
                <w:sz w:val="20"/>
              </w:rPr>
              <w:t>Materyal</w:t>
            </w:r>
          </w:p>
        </w:tc>
        <w:tc>
          <w:tcPr>
            <w:tcW w:w="2977" w:type="dxa"/>
            <w:shd w:val="clear" w:color="auto" w:fill="BCD5ED"/>
          </w:tcPr>
          <w:p w:rsidR="007533E5" w:rsidRDefault="0057218B">
            <w:pPr>
              <w:pStyle w:val="TableParagraph"/>
              <w:spacing w:before="2" w:line="258" w:lineRule="exact"/>
              <w:ind w:left="112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Sıcaklık</w:t>
            </w:r>
          </w:p>
        </w:tc>
        <w:tc>
          <w:tcPr>
            <w:tcW w:w="2977" w:type="dxa"/>
            <w:shd w:val="clear" w:color="auto" w:fill="BCD5ED"/>
          </w:tcPr>
          <w:p w:rsidR="007533E5" w:rsidRDefault="0057218B">
            <w:pPr>
              <w:pStyle w:val="TableParagraph"/>
              <w:spacing w:before="2" w:line="258" w:lineRule="exact"/>
              <w:ind w:left="111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Süre</w:t>
            </w:r>
          </w:p>
        </w:tc>
      </w:tr>
      <w:tr w:rsidR="007533E5">
        <w:trPr>
          <w:trHeight w:val="277"/>
        </w:trPr>
        <w:tc>
          <w:tcPr>
            <w:tcW w:w="3121" w:type="dxa"/>
          </w:tcPr>
          <w:p w:rsidR="007533E5" w:rsidRDefault="0057218B">
            <w:pPr>
              <w:pStyle w:val="TableParagraph"/>
              <w:spacing w:line="258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Çamaşır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121º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C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30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dakika</w:t>
            </w:r>
          </w:p>
        </w:tc>
      </w:tr>
      <w:tr w:rsidR="007533E5">
        <w:trPr>
          <w:trHeight w:val="278"/>
        </w:trPr>
        <w:tc>
          <w:tcPr>
            <w:tcW w:w="3121" w:type="dxa"/>
          </w:tcPr>
          <w:p w:rsidR="007533E5" w:rsidRDefault="0057218B">
            <w:pPr>
              <w:pStyle w:val="TableParagraph"/>
              <w:spacing w:line="258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Enfektif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atık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121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ºC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saat</w:t>
            </w:r>
          </w:p>
        </w:tc>
      </w:tr>
      <w:tr w:rsidR="007533E5">
        <w:trPr>
          <w:trHeight w:val="280"/>
        </w:trPr>
        <w:tc>
          <w:tcPr>
            <w:tcW w:w="3121" w:type="dxa"/>
          </w:tcPr>
          <w:p w:rsidR="007533E5" w:rsidRDefault="0057218B">
            <w:pPr>
              <w:pStyle w:val="TableParagraph"/>
              <w:spacing w:before="3" w:line="258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Sıvı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atıklar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before="3" w:line="258" w:lineRule="exact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121º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C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before="3" w:line="258" w:lineRule="exact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saat</w:t>
            </w:r>
          </w:p>
        </w:tc>
      </w:tr>
      <w:tr w:rsidR="007533E5">
        <w:trPr>
          <w:trHeight w:val="277"/>
        </w:trPr>
        <w:tc>
          <w:tcPr>
            <w:tcW w:w="3121" w:type="dxa"/>
          </w:tcPr>
          <w:p w:rsidR="007533E5" w:rsidRDefault="0057218B">
            <w:pPr>
              <w:pStyle w:val="TableParagraph"/>
              <w:spacing w:line="258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Hayvan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atıkları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121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ºC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8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saat</w:t>
            </w:r>
          </w:p>
        </w:tc>
      </w:tr>
      <w:tr w:rsidR="007533E5">
        <w:trPr>
          <w:trHeight w:val="278"/>
        </w:trPr>
        <w:tc>
          <w:tcPr>
            <w:tcW w:w="3121" w:type="dxa"/>
          </w:tcPr>
          <w:p w:rsidR="007533E5" w:rsidRDefault="0057218B">
            <w:pPr>
              <w:pStyle w:val="TableParagraph"/>
              <w:spacing w:line="258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Besiyeri</w:t>
            </w:r>
            <w:r>
              <w:rPr>
                <w:rFonts w:ascii="Comic Sans MS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sterilizasyonu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2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121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ºC</w:t>
            </w:r>
          </w:p>
        </w:tc>
        <w:tc>
          <w:tcPr>
            <w:tcW w:w="2977" w:type="dxa"/>
          </w:tcPr>
          <w:p w:rsidR="007533E5" w:rsidRDefault="0057218B">
            <w:pPr>
              <w:pStyle w:val="TableParagraph"/>
              <w:spacing w:line="258" w:lineRule="exact"/>
              <w:ind w:left="111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15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dakika</w:t>
            </w:r>
          </w:p>
        </w:tc>
      </w:tr>
    </w:tbl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4" w:lineRule="auto"/>
        <w:ind w:left="196" w:right="633"/>
        <w:jc w:val="both"/>
      </w:pPr>
      <w:r>
        <w:t>Otoklavın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çalıştırılması,</w:t>
      </w:r>
      <w:r>
        <w:rPr>
          <w:spacing w:val="1"/>
        </w:rPr>
        <w:t xml:space="preserve"> </w:t>
      </w:r>
      <w:r>
        <w:t>yüklenmesi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izlenmesi</w:t>
      </w:r>
      <w:r>
        <w:rPr>
          <w:spacing w:val="1"/>
        </w:rPr>
        <w:t xml:space="preserve"> </w:t>
      </w:r>
      <w:r>
        <w:t>başarılı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dekontaminasyon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esastır.</w:t>
      </w:r>
      <w:r>
        <w:rPr>
          <w:spacing w:val="1"/>
        </w:rPr>
        <w:t xml:space="preserve"> </w:t>
      </w:r>
      <w:r>
        <w:t>Kapların</w:t>
      </w:r>
      <w:r>
        <w:rPr>
          <w:spacing w:val="1"/>
        </w:rPr>
        <w:t xml:space="preserve"> </w:t>
      </w:r>
      <w:r>
        <w:t>büyüklüğü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otoklav</w:t>
      </w:r>
      <w:r>
        <w:rPr>
          <w:spacing w:val="1"/>
        </w:rPr>
        <w:t xml:space="preserve"> </w:t>
      </w:r>
      <w:r>
        <w:t>içerisindeki</w:t>
      </w:r>
      <w:r>
        <w:rPr>
          <w:spacing w:val="1"/>
        </w:rPr>
        <w:t xml:space="preserve"> </w:t>
      </w:r>
      <w:r>
        <w:t>yerleşimi</w:t>
      </w:r>
      <w:r>
        <w:rPr>
          <w:spacing w:val="1"/>
        </w:rPr>
        <w:t xml:space="preserve"> </w:t>
      </w:r>
      <w:r>
        <w:t>dahil</w:t>
      </w:r>
      <w:r>
        <w:rPr>
          <w:spacing w:val="1"/>
        </w:rPr>
        <w:t xml:space="preserve"> </w:t>
      </w:r>
      <w:r>
        <w:t>paketlemeye özen gösterilmelidir. Otoklav içine yerleştirilecek malzemeler, buharın serbest</w:t>
      </w:r>
      <w:r>
        <w:rPr>
          <w:spacing w:val="1"/>
        </w:rPr>
        <w:t xml:space="preserve"> </w:t>
      </w:r>
      <w:r>
        <w:t>dolaşımına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penetrasyonuna</w:t>
      </w:r>
      <w:r>
        <w:rPr>
          <w:spacing w:val="1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verecek</w:t>
      </w:r>
      <w:r>
        <w:rPr>
          <w:spacing w:val="5"/>
        </w:rPr>
        <w:t xml:space="preserve"> </w:t>
      </w:r>
      <w:r>
        <w:t>şekilde</w:t>
      </w:r>
      <w:r>
        <w:rPr>
          <w:spacing w:val="2"/>
        </w:rPr>
        <w:t xml:space="preserve"> </w:t>
      </w:r>
      <w:r>
        <w:t>düzenlenmelidir.</w:t>
      </w:r>
    </w:p>
    <w:p w:rsidR="007533E5" w:rsidRDefault="002D2340">
      <w:pPr>
        <w:pStyle w:val="GvdeMetni"/>
        <w:spacing w:before="8"/>
        <w:rPr>
          <w:sz w:val="9"/>
        </w:rPr>
      </w:pPr>
      <w:r>
        <w:pict>
          <v:group id="_x0000_s1127" style="position:absolute;margin-left:70.55pt;margin-top:7.45pt;width:460.1pt;height:61.6pt;z-index:-251591680;mso-wrap-distance-left:0;mso-wrap-distance-right:0;mso-position-horizontal-relative:page" coordorigin="1411,149" coordsize="9202,1232">
            <v:shape id="_x0000_s1129" type="#_x0000_t75" style="position:absolute;left:1416;top:153;width:9192;height:1222">
              <v:imagedata r:id="rId170" o:title=""/>
            </v:shape>
            <v:shape id="_x0000_s1128" type="#_x0000_t202" style="position:absolute;left:1416;top:153;width:9192;height:1222" filled="f" strokecolor="#ffc000" strokeweight=".48pt">
              <v:textbox inset="0,0,0,0">
                <w:txbxContent>
                  <w:p w:rsidR="0057218B" w:rsidRDefault="0057218B">
                    <w:pPr>
                      <w:spacing w:before="4"/>
                      <w:rPr>
                        <w:sz w:val="31"/>
                      </w:rPr>
                    </w:pPr>
                  </w:p>
                  <w:p w:rsidR="0057218B" w:rsidRDefault="0057218B">
                    <w:pPr>
                      <w:ind w:left="144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Otoklavlanan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malzemenin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mikroorganizma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yükü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arttıkça</w:t>
                    </w:r>
                    <w:r>
                      <w:rPr>
                        <w:rFonts w:ascii="Comic Sans MS" w:hAnsi="Comic Sans MS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otoklavlama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süresi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ona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göre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uzatılmalıdır.</w:t>
                    </w:r>
                    <w:r>
                      <w:rPr>
                        <w:rFonts w:ascii="Comic Sans MS" w:hAnsi="Comic Sans MS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Enfektif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atıkların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121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C’de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 az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saat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otoklavlandığından emin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olunuz!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sz w:val="9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bookmarkStart w:id="3" w:name="_TOC_250012"/>
      <w:r>
        <w:lastRenderedPageBreak/>
        <w:t>Önerilen</w:t>
      </w:r>
      <w:r>
        <w:rPr>
          <w:spacing w:val="-6"/>
        </w:rPr>
        <w:t xml:space="preserve"> </w:t>
      </w:r>
      <w:r>
        <w:t>otoklav</w:t>
      </w:r>
      <w:r>
        <w:rPr>
          <w:spacing w:val="-6"/>
        </w:rPr>
        <w:t xml:space="preserve"> </w:t>
      </w:r>
      <w:r>
        <w:t>kullanım</w:t>
      </w:r>
      <w:r>
        <w:rPr>
          <w:spacing w:val="-4"/>
        </w:rPr>
        <w:t xml:space="preserve"> </w:t>
      </w:r>
      <w:bookmarkEnd w:id="3"/>
      <w:r>
        <w:t>prosedürü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23" w:line="269" w:lineRule="exact"/>
        <w:rPr>
          <w:rFonts w:ascii="Symbol" w:hAnsi="Symbol"/>
        </w:rPr>
      </w:pPr>
      <w:r>
        <w:t>Otoklav</w:t>
      </w:r>
      <w:r>
        <w:rPr>
          <w:spacing w:val="1"/>
        </w:rPr>
        <w:t xml:space="preserve"> </w:t>
      </w:r>
      <w:r>
        <w:t>torbaları</w:t>
      </w:r>
      <w:r>
        <w:rPr>
          <w:spacing w:val="1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sıvı</w:t>
      </w:r>
      <w:r>
        <w:rPr>
          <w:spacing w:val="3"/>
        </w:rPr>
        <w:t xml:space="preserve"> </w:t>
      </w:r>
      <w:r>
        <w:t>içeren</w:t>
      </w:r>
      <w:r>
        <w:rPr>
          <w:spacing w:val="2"/>
        </w:rPr>
        <w:t xml:space="preserve"> </w:t>
      </w:r>
      <w:r>
        <w:t>kaplar</w:t>
      </w:r>
      <w:r>
        <w:rPr>
          <w:spacing w:val="6"/>
        </w:rPr>
        <w:t xml:space="preserve"> </w:t>
      </w:r>
      <w:r>
        <w:t>2/3’den</w:t>
      </w:r>
      <w:r>
        <w:rPr>
          <w:spacing w:val="2"/>
        </w:rPr>
        <w:t xml:space="preserve"> </w:t>
      </w:r>
      <w:r>
        <w:t>fazla</w:t>
      </w:r>
      <w:r>
        <w:rPr>
          <w:spacing w:val="-6"/>
        </w:rPr>
        <w:t xml:space="preserve"> </w:t>
      </w:r>
      <w:r>
        <w:t>doldurulmamalıdır.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Torbaların</w:t>
      </w:r>
      <w:r>
        <w:rPr>
          <w:spacing w:val="7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şişelerin</w:t>
      </w:r>
      <w:r>
        <w:rPr>
          <w:spacing w:val="7"/>
        </w:rPr>
        <w:t xml:space="preserve"> </w:t>
      </w:r>
      <w:r>
        <w:t>ağızları</w:t>
      </w:r>
      <w:r>
        <w:rPr>
          <w:spacing w:val="6"/>
        </w:rPr>
        <w:t xml:space="preserve"> </w:t>
      </w:r>
      <w:r>
        <w:t>gevşek</w:t>
      </w:r>
      <w:r>
        <w:rPr>
          <w:spacing w:val="5"/>
        </w:rPr>
        <w:t xml:space="preserve"> </w:t>
      </w:r>
      <w:r>
        <w:t>bırakılmalıdır.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Plastik</w:t>
      </w:r>
      <w:r>
        <w:rPr>
          <w:spacing w:val="2"/>
        </w:rPr>
        <w:t xml:space="preserve"> </w:t>
      </w:r>
      <w:r>
        <w:t>malzeme</w:t>
      </w:r>
      <w:r>
        <w:rPr>
          <w:spacing w:val="4"/>
        </w:rPr>
        <w:t xml:space="preserve"> </w:t>
      </w:r>
      <w:r>
        <w:t>daima</w:t>
      </w:r>
      <w:r>
        <w:rPr>
          <w:spacing w:val="1"/>
        </w:rPr>
        <w:t xml:space="preserve"> </w:t>
      </w:r>
      <w:r>
        <w:t>yüksek</w:t>
      </w:r>
      <w:r>
        <w:rPr>
          <w:spacing w:val="4"/>
        </w:rPr>
        <w:t xml:space="preserve"> </w:t>
      </w:r>
      <w:r>
        <w:t>ısıya</w:t>
      </w:r>
      <w:r>
        <w:rPr>
          <w:spacing w:val="3"/>
        </w:rPr>
        <w:t xml:space="preserve"> </w:t>
      </w:r>
      <w:r>
        <w:t>dayanıklı</w:t>
      </w:r>
      <w:r>
        <w:rPr>
          <w:spacing w:val="1"/>
        </w:rPr>
        <w:t xml:space="preserve"> </w:t>
      </w:r>
      <w:r>
        <w:t>ikincil</w:t>
      </w:r>
      <w:r>
        <w:rPr>
          <w:spacing w:val="3"/>
        </w:rPr>
        <w:t xml:space="preserve"> </w:t>
      </w:r>
      <w:r>
        <w:t>kaplar</w:t>
      </w:r>
      <w:r>
        <w:rPr>
          <w:spacing w:val="2"/>
        </w:rPr>
        <w:t xml:space="preserve"> </w:t>
      </w:r>
      <w:r>
        <w:t>içinde</w:t>
      </w:r>
      <w:r>
        <w:rPr>
          <w:spacing w:val="-13"/>
        </w:rPr>
        <w:t xml:space="preserve"> </w:t>
      </w:r>
      <w:r>
        <w:t>otoklavlanmalıdır.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2" w:lineRule="auto"/>
        <w:ind w:right="641"/>
        <w:jc w:val="both"/>
        <w:rPr>
          <w:rFonts w:ascii="Symbol" w:hAnsi="Symbol"/>
        </w:rPr>
      </w:pPr>
      <w:r>
        <w:t>Otoklavlama sonrası kapak açmak için kabin içindeki sıcaklığın düşmesi beklenmeli ve</w:t>
      </w:r>
      <w:r>
        <w:rPr>
          <w:spacing w:val="1"/>
        </w:rPr>
        <w:t xml:space="preserve"> </w:t>
      </w:r>
      <w:r>
        <w:t>kapağı açarken yüksek sıcaklık ve buhara karşı önlem (eldiven, gözlük ve yüz siperi)</w:t>
      </w:r>
      <w:r>
        <w:rPr>
          <w:spacing w:val="1"/>
        </w:rPr>
        <w:t xml:space="preserve"> </w:t>
      </w:r>
      <w:r>
        <w:t>alınmalıdır.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jc w:val="both"/>
        <w:rPr>
          <w:rFonts w:ascii="Symbol" w:hAnsi="Symbol"/>
        </w:rPr>
      </w:pPr>
      <w:r>
        <w:t>Sıvıların</w:t>
      </w:r>
      <w:r>
        <w:rPr>
          <w:spacing w:val="4"/>
        </w:rPr>
        <w:t xml:space="preserve"> </w:t>
      </w:r>
      <w:r>
        <w:t>kapaklarını</w:t>
      </w:r>
      <w:r>
        <w:rPr>
          <w:spacing w:val="2"/>
        </w:rPr>
        <w:t xml:space="preserve"> </w:t>
      </w:r>
      <w:r>
        <w:t>açmak</w:t>
      </w:r>
      <w:r>
        <w:rPr>
          <w:spacing w:val="5"/>
        </w:rPr>
        <w:t xml:space="preserve"> </w:t>
      </w:r>
      <w:r>
        <w:t>için</w:t>
      </w:r>
      <w:r>
        <w:rPr>
          <w:spacing w:val="9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az</w:t>
      </w:r>
      <w:r>
        <w:rPr>
          <w:spacing w:val="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dakika</w:t>
      </w:r>
      <w:r>
        <w:rPr>
          <w:spacing w:val="4"/>
        </w:rPr>
        <w:t xml:space="preserve"> </w:t>
      </w:r>
      <w:r>
        <w:t>beklenmelidir.</w:t>
      </w:r>
    </w:p>
    <w:p w:rsidR="007533E5" w:rsidRDefault="007533E5">
      <w:pPr>
        <w:pStyle w:val="GvdeMetni"/>
        <w:rPr>
          <w:sz w:val="26"/>
        </w:rPr>
      </w:pPr>
    </w:p>
    <w:p w:rsidR="007533E5" w:rsidRDefault="007533E5">
      <w:pPr>
        <w:pStyle w:val="GvdeMetni"/>
        <w:rPr>
          <w:sz w:val="26"/>
        </w:rPr>
      </w:pPr>
    </w:p>
    <w:p w:rsidR="007533E5" w:rsidRDefault="0057218B">
      <w:pPr>
        <w:pStyle w:val="Balk1"/>
        <w:spacing w:before="164"/>
      </w:pPr>
      <w:r>
        <w:t>Otoklav</w:t>
      </w:r>
      <w:r>
        <w:rPr>
          <w:spacing w:val="-6"/>
        </w:rPr>
        <w:t xml:space="preserve"> </w:t>
      </w:r>
      <w:r>
        <w:t>ile</w:t>
      </w:r>
      <w:r>
        <w:rPr>
          <w:spacing w:val="-6"/>
        </w:rPr>
        <w:t xml:space="preserve"> </w:t>
      </w:r>
      <w:r>
        <w:t>etkin</w:t>
      </w:r>
      <w:r>
        <w:rPr>
          <w:spacing w:val="-6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sterilizasyon</w:t>
      </w:r>
      <w:r>
        <w:rPr>
          <w:spacing w:val="-4"/>
        </w:rPr>
        <w:t xml:space="preserve"> </w:t>
      </w:r>
      <w:r>
        <w:t>sağlamak</w:t>
      </w:r>
      <w:r>
        <w:rPr>
          <w:spacing w:val="-5"/>
        </w:rPr>
        <w:t xml:space="preserve"> </w:t>
      </w:r>
      <w:r>
        <w:t>için:</w:t>
      </w:r>
    </w:p>
    <w:p w:rsidR="007533E5" w:rsidRDefault="0057218B">
      <w:pPr>
        <w:pStyle w:val="Balk3"/>
        <w:spacing w:before="185"/>
      </w:pPr>
      <w:r>
        <w:t>Otoklava</w:t>
      </w:r>
      <w:r>
        <w:rPr>
          <w:spacing w:val="-4"/>
        </w:rPr>
        <w:t xml:space="preserve"> </w:t>
      </w:r>
      <w:r>
        <w:t>malzeme</w:t>
      </w:r>
      <w:r>
        <w:rPr>
          <w:spacing w:val="-3"/>
        </w:rPr>
        <w:t xml:space="preserve"> </w:t>
      </w:r>
      <w:r>
        <w:t>yerleştirmeden</w:t>
      </w:r>
      <w:r>
        <w:rPr>
          <w:spacing w:val="-3"/>
        </w:rPr>
        <w:t xml:space="preserve"> </w:t>
      </w:r>
      <w:r>
        <w:t>önce;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70"/>
        <w:ind w:right="636"/>
        <w:rPr>
          <w:rFonts w:ascii="Symbol" w:hAnsi="Symbol"/>
          <w:sz w:val="24"/>
        </w:rPr>
      </w:pPr>
      <w:r>
        <w:t>Çift</w:t>
      </w:r>
      <w:r>
        <w:rPr>
          <w:spacing w:val="-14"/>
        </w:rPr>
        <w:t xml:space="preserve"> </w:t>
      </w:r>
      <w:r>
        <w:t>kapılı</w:t>
      </w:r>
      <w:r>
        <w:rPr>
          <w:spacing w:val="-13"/>
        </w:rPr>
        <w:t xml:space="preserve"> </w:t>
      </w:r>
      <w:r>
        <w:t>otoklavlarda</w:t>
      </w:r>
      <w:r>
        <w:rPr>
          <w:spacing w:val="-10"/>
        </w:rPr>
        <w:t xml:space="preserve"> </w:t>
      </w:r>
      <w:r>
        <w:t>(BGD-3</w:t>
      </w:r>
      <w:r>
        <w:rPr>
          <w:spacing w:val="-10"/>
        </w:rPr>
        <w:t xml:space="preserve"> </w:t>
      </w:r>
      <w:r>
        <w:t>laboratuvarlardaki</w:t>
      </w:r>
      <w:r>
        <w:rPr>
          <w:spacing w:val="-13"/>
        </w:rPr>
        <w:t xml:space="preserve"> </w:t>
      </w:r>
      <w:r>
        <w:t>gibi)</w:t>
      </w:r>
      <w:r>
        <w:rPr>
          <w:spacing w:val="-11"/>
        </w:rPr>
        <w:t xml:space="preserve"> </w:t>
      </w:r>
      <w:r>
        <w:t>kapının</w:t>
      </w:r>
      <w:r>
        <w:rPr>
          <w:spacing w:val="-10"/>
        </w:rPr>
        <w:t xml:space="preserve"> </w:t>
      </w:r>
      <w:r>
        <w:t>birini</w:t>
      </w:r>
      <w:r>
        <w:rPr>
          <w:spacing w:val="-12"/>
        </w:rPr>
        <w:t xml:space="preserve"> </w:t>
      </w:r>
      <w:r>
        <w:t>açmadan</w:t>
      </w:r>
      <w:r>
        <w:rPr>
          <w:spacing w:val="-11"/>
        </w:rPr>
        <w:t xml:space="preserve"> </w:t>
      </w:r>
      <w:r>
        <w:t>önce</w:t>
      </w:r>
      <w:r>
        <w:rPr>
          <w:spacing w:val="-10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kapının</w:t>
      </w:r>
      <w:r>
        <w:rPr>
          <w:spacing w:val="2"/>
        </w:rPr>
        <w:t xml:space="preserve"> </w:t>
      </w:r>
      <w:r>
        <w:t>kapalı olduğundan</w:t>
      </w:r>
      <w:r>
        <w:rPr>
          <w:spacing w:val="2"/>
        </w:rPr>
        <w:t xml:space="preserve"> </w:t>
      </w:r>
      <w:r>
        <w:t>emin</w:t>
      </w:r>
      <w:r>
        <w:rPr>
          <w:spacing w:val="2"/>
        </w:rPr>
        <w:t xml:space="preserve"> </w:t>
      </w:r>
      <w:r>
        <w:t>olun (görsel/sesli</w:t>
      </w:r>
      <w:r>
        <w:rPr>
          <w:spacing w:val="2"/>
        </w:rPr>
        <w:t xml:space="preserve"> </w:t>
      </w:r>
      <w:r>
        <w:t>alarm</w:t>
      </w:r>
      <w:r>
        <w:rPr>
          <w:spacing w:val="4"/>
        </w:rPr>
        <w:t xml:space="preserve"> </w:t>
      </w:r>
      <w:r>
        <w:t>vb.).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41"/>
        <w:rPr>
          <w:rFonts w:ascii="Symbol" w:hAnsi="Symbol"/>
          <w:sz w:val="24"/>
        </w:rPr>
      </w:pPr>
      <w:r>
        <w:t>Otoklavın</w:t>
      </w:r>
      <w:r>
        <w:rPr>
          <w:spacing w:val="-8"/>
        </w:rPr>
        <w:t xml:space="preserve"> </w:t>
      </w:r>
      <w:r>
        <w:t>içini,</w:t>
      </w:r>
      <w:r>
        <w:rPr>
          <w:spacing w:val="-6"/>
        </w:rPr>
        <w:t xml:space="preserve"> </w:t>
      </w:r>
      <w:r>
        <w:t>önceki</w:t>
      </w:r>
      <w:r>
        <w:rPr>
          <w:spacing w:val="-11"/>
        </w:rPr>
        <w:t xml:space="preserve"> </w:t>
      </w:r>
      <w:r>
        <w:t>kullanımdan</w:t>
      </w:r>
      <w:r>
        <w:rPr>
          <w:spacing w:val="-10"/>
        </w:rPr>
        <w:t xml:space="preserve"> </w:t>
      </w:r>
      <w:r>
        <w:t>kalmış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zarar</w:t>
      </w:r>
      <w:r>
        <w:rPr>
          <w:spacing w:val="-6"/>
        </w:rPr>
        <w:t xml:space="preserve"> </w:t>
      </w:r>
      <w:r>
        <w:t>verebilecek</w:t>
      </w:r>
      <w:r>
        <w:rPr>
          <w:spacing w:val="-8"/>
        </w:rPr>
        <w:t xml:space="preserve"> </w:t>
      </w:r>
      <w:r>
        <w:t>malzeme</w:t>
      </w:r>
      <w:r>
        <w:rPr>
          <w:spacing w:val="-7"/>
        </w:rPr>
        <w:t xml:space="preserve"> </w:t>
      </w:r>
      <w:r>
        <w:t>(kesici</w:t>
      </w:r>
      <w:r>
        <w:rPr>
          <w:spacing w:val="-9"/>
        </w:rPr>
        <w:t xml:space="preserve"> </w:t>
      </w:r>
      <w:r>
        <w:t>alet</w:t>
      </w:r>
      <w:r>
        <w:rPr>
          <w:spacing w:val="-6"/>
        </w:rPr>
        <w:t xml:space="preserve"> </w:t>
      </w:r>
      <w:r>
        <w:t>vb.)</w:t>
      </w:r>
      <w:r>
        <w:rPr>
          <w:spacing w:val="-56"/>
        </w:rPr>
        <w:t xml:space="preserve"> </w:t>
      </w:r>
      <w:r>
        <w:t>varlığı açısından</w:t>
      </w:r>
      <w:r>
        <w:rPr>
          <w:spacing w:val="3"/>
        </w:rPr>
        <w:t xml:space="preserve"> </w:t>
      </w:r>
      <w:r>
        <w:t>kontrol edin.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90" w:lineRule="exact"/>
        <w:rPr>
          <w:rFonts w:ascii="Symbol" w:hAnsi="Symbol"/>
          <w:sz w:val="24"/>
        </w:rPr>
      </w:pPr>
      <w:r>
        <w:t>Kapak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kabin contalarını</w:t>
      </w:r>
      <w:r>
        <w:rPr>
          <w:spacing w:val="-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edin ve</w:t>
      </w:r>
      <w:r>
        <w:rPr>
          <w:spacing w:val="2"/>
        </w:rPr>
        <w:t xml:space="preserve"> </w:t>
      </w:r>
      <w:r>
        <w:t>temiz</w:t>
      </w:r>
      <w:r>
        <w:rPr>
          <w:spacing w:val="1"/>
        </w:rPr>
        <w:t xml:space="preserve"> </w:t>
      </w:r>
      <w:r>
        <w:t>tutun.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88" w:lineRule="exact"/>
        <w:rPr>
          <w:rFonts w:ascii="Symbol" w:hAnsi="Symbol"/>
          <w:sz w:val="24"/>
        </w:rPr>
      </w:pPr>
      <w:r>
        <w:t>Tahliye</w:t>
      </w:r>
      <w:r>
        <w:rPr>
          <w:spacing w:val="-2"/>
        </w:rPr>
        <w:t xml:space="preserve"> </w:t>
      </w:r>
      <w:r>
        <w:t>valflerini</w:t>
      </w:r>
      <w:r>
        <w:rPr>
          <w:spacing w:val="-2"/>
        </w:rPr>
        <w:t xml:space="preserve"> </w:t>
      </w:r>
      <w:r>
        <w:t>kontrol</w:t>
      </w:r>
      <w:r>
        <w:rPr>
          <w:spacing w:val="-6"/>
        </w:rPr>
        <w:t xml:space="preserve"> </w:t>
      </w:r>
      <w:r>
        <w:t>edin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temizleyin.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37"/>
        <w:jc w:val="both"/>
        <w:rPr>
          <w:rFonts w:ascii="Symbol" w:hAnsi="Symbol"/>
          <w:sz w:val="24"/>
        </w:rPr>
      </w:pPr>
      <w:r>
        <w:t>Kullanılacak poşet, kap ve tepsi gibi plastik malzemenin otoklava dayanıklı oluğundan</w:t>
      </w:r>
      <w:r>
        <w:rPr>
          <w:spacing w:val="1"/>
        </w:rPr>
        <w:t xml:space="preserve"> </w:t>
      </w:r>
      <w:r>
        <w:rPr>
          <w:w w:val="105"/>
        </w:rPr>
        <w:t>emin olun. Otoklav torbaları delinmeye, yırtılmaya, yüksek ısıya dayanıklı olmalıdır.</w:t>
      </w:r>
      <w:r>
        <w:rPr>
          <w:spacing w:val="1"/>
          <w:w w:val="105"/>
        </w:rPr>
        <w:t xml:space="preserve"> </w:t>
      </w:r>
      <w:r>
        <w:rPr>
          <w:w w:val="105"/>
        </w:rPr>
        <w:t>Polipropilen</w:t>
      </w:r>
      <w:r>
        <w:rPr>
          <w:spacing w:val="-13"/>
          <w:w w:val="105"/>
        </w:rPr>
        <w:t xml:space="preserve"> </w:t>
      </w:r>
      <w:r>
        <w:rPr>
          <w:w w:val="105"/>
        </w:rPr>
        <w:t>olanlar</w:t>
      </w:r>
      <w:r>
        <w:rPr>
          <w:spacing w:val="-11"/>
          <w:w w:val="105"/>
        </w:rPr>
        <w:t xml:space="preserve"> </w:t>
      </w:r>
      <w:r>
        <w:rPr>
          <w:w w:val="105"/>
        </w:rPr>
        <w:t>141ºC’e,</w:t>
      </w:r>
      <w:r>
        <w:rPr>
          <w:spacing w:val="-11"/>
          <w:w w:val="105"/>
        </w:rPr>
        <w:t xml:space="preserve"> </w:t>
      </w:r>
      <w:r>
        <w:rPr>
          <w:w w:val="105"/>
        </w:rPr>
        <w:t>polietilen</w:t>
      </w:r>
      <w:r>
        <w:rPr>
          <w:spacing w:val="-12"/>
          <w:w w:val="105"/>
        </w:rPr>
        <w:t xml:space="preserve"> </w:t>
      </w:r>
      <w:r>
        <w:rPr>
          <w:w w:val="105"/>
        </w:rPr>
        <w:t>olanlar</w:t>
      </w:r>
      <w:r>
        <w:rPr>
          <w:spacing w:val="-12"/>
          <w:w w:val="105"/>
        </w:rPr>
        <w:t xml:space="preserve"> </w:t>
      </w:r>
      <w:r>
        <w:rPr>
          <w:w w:val="105"/>
        </w:rPr>
        <w:t>ise</w:t>
      </w:r>
      <w:r>
        <w:rPr>
          <w:spacing w:val="-13"/>
          <w:w w:val="105"/>
        </w:rPr>
        <w:t xml:space="preserve"> </w:t>
      </w:r>
      <w:r>
        <w:rPr>
          <w:w w:val="105"/>
        </w:rPr>
        <w:t>121ºC’e</w:t>
      </w:r>
      <w:r>
        <w:rPr>
          <w:spacing w:val="-11"/>
          <w:w w:val="105"/>
        </w:rPr>
        <w:t xml:space="preserve"> </w:t>
      </w:r>
      <w:r>
        <w:rPr>
          <w:w w:val="105"/>
        </w:rPr>
        <w:t>dayanıklıdırlar.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91" w:lineRule="exact"/>
        <w:jc w:val="both"/>
        <w:rPr>
          <w:rFonts w:ascii="Symbol" w:hAnsi="Symbol"/>
          <w:sz w:val="24"/>
        </w:rPr>
      </w:pPr>
      <w:r>
        <w:t>Otoklav</w:t>
      </w:r>
      <w:r>
        <w:rPr>
          <w:spacing w:val="-1"/>
        </w:rPr>
        <w:t xml:space="preserve"> </w:t>
      </w:r>
      <w:r>
        <w:t>poşetlerinin</w:t>
      </w:r>
      <w:r>
        <w:rPr>
          <w:spacing w:val="1"/>
        </w:rPr>
        <w:t xml:space="preserve"> </w:t>
      </w:r>
      <w:r>
        <w:t>ağzını,</w:t>
      </w:r>
      <w:r>
        <w:rPr>
          <w:spacing w:val="3"/>
        </w:rPr>
        <w:t xml:space="preserve"> </w:t>
      </w:r>
      <w:r>
        <w:t>buhar</w:t>
      </w:r>
      <w:r>
        <w:rPr>
          <w:spacing w:val="1"/>
        </w:rPr>
        <w:t xml:space="preserve"> </w:t>
      </w:r>
      <w:r>
        <w:t>girişini</w:t>
      </w:r>
      <w:r>
        <w:rPr>
          <w:spacing w:val="1"/>
        </w:rPr>
        <w:t xml:space="preserve"> </w:t>
      </w:r>
      <w:r>
        <w:t>sağlamak</w:t>
      </w:r>
      <w:r>
        <w:rPr>
          <w:spacing w:val="2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hafif</w:t>
      </w:r>
      <w:r>
        <w:rPr>
          <w:spacing w:val="3"/>
        </w:rPr>
        <w:t xml:space="preserve"> </w:t>
      </w:r>
      <w:r>
        <w:t>açık</w:t>
      </w:r>
      <w:r>
        <w:rPr>
          <w:spacing w:val="5"/>
        </w:rPr>
        <w:t xml:space="preserve"> </w:t>
      </w:r>
      <w:r>
        <w:t>bırakın.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88" w:lineRule="exact"/>
        <w:jc w:val="both"/>
        <w:rPr>
          <w:rFonts w:ascii="Symbol" w:hAnsi="Symbol"/>
          <w:sz w:val="24"/>
        </w:rPr>
      </w:pPr>
      <w:r>
        <w:t>Sıvı</w:t>
      </w:r>
      <w:r>
        <w:rPr>
          <w:spacing w:val="10"/>
        </w:rPr>
        <w:t xml:space="preserve"> </w:t>
      </w:r>
      <w:r>
        <w:t>içeren</w:t>
      </w:r>
      <w:r>
        <w:rPr>
          <w:spacing w:val="10"/>
        </w:rPr>
        <w:t xml:space="preserve"> </w:t>
      </w:r>
      <w:r>
        <w:t>kapların</w:t>
      </w:r>
      <w:r>
        <w:rPr>
          <w:spacing w:val="11"/>
        </w:rPr>
        <w:t xml:space="preserve"> </w:t>
      </w:r>
      <w:r>
        <w:t>ağzını</w:t>
      </w:r>
      <w:r>
        <w:rPr>
          <w:spacing w:val="7"/>
        </w:rPr>
        <w:t xml:space="preserve"> </w:t>
      </w:r>
      <w:r>
        <w:t>gevşek</w:t>
      </w:r>
      <w:r>
        <w:rPr>
          <w:spacing w:val="15"/>
        </w:rPr>
        <w:t xml:space="preserve"> </w:t>
      </w:r>
      <w:r>
        <w:t>bırakın.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40"/>
        <w:jc w:val="both"/>
        <w:rPr>
          <w:rFonts w:ascii="Symbol" w:hAnsi="Symbol"/>
          <w:sz w:val="24"/>
        </w:rPr>
      </w:pPr>
      <w:r>
        <w:t>Sıvı</w:t>
      </w:r>
      <w:r>
        <w:rPr>
          <w:spacing w:val="1"/>
        </w:rPr>
        <w:t xml:space="preserve"> </w:t>
      </w:r>
      <w:r>
        <w:t>kaplarının</w:t>
      </w:r>
      <w:r>
        <w:rPr>
          <w:spacing w:val="1"/>
        </w:rPr>
        <w:t xml:space="preserve"> </w:t>
      </w:r>
      <w:r>
        <w:t>kapaklarını</w:t>
      </w:r>
      <w:r>
        <w:rPr>
          <w:spacing w:val="1"/>
        </w:rPr>
        <w:t xml:space="preserve"> </w:t>
      </w:r>
      <w:r>
        <w:t>gevşetin.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basınçta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basıncı</w:t>
      </w:r>
      <w:r>
        <w:rPr>
          <w:spacing w:val="1"/>
        </w:rPr>
        <w:t xml:space="preserve"> </w:t>
      </w:r>
      <w:r>
        <w:t>yükselen</w:t>
      </w:r>
      <w:r>
        <w:rPr>
          <w:spacing w:val="1"/>
        </w:rPr>
        <w:t xml:space="preserve"> </w:t>
      </w:r>
      <w:r>
        <w:t>kaplar</w:t>
      </w:r>
      <w:r>
        <w:rPr>
          <w:spacing w:val="1"/>
        </w:rPr>
        <w:t xml:space="preserve"> </w:t>
      </w:r>
      <w:r>
        <w:t>patlayabilir!</w:t>
      </w:r>
    </w:p>
    <w:p w:rsidR="007533E5" w:rsidRDefault="007533E5">
      <w:pPr>
        <w:pStyle w:val="GvdeMetni"/>
        <w:spacing w:before="4"/>
        <w:rPr>
          <w:sz w:val="25"/>
        </w:rPr>
      </w:pPr>
    </w:p>
    <w:p w:rsidR="007533E5" w:rsidRDefault="0057218B">
      <w:pPr>
        <w:pStyle w:val="Balk3"/>
        <w:spacing w:before="1"/>
      </w:pPr>
      <w:r>
        <w:t>Otoklava</w:t>
      </w:r>
      <w:r>
        <w:rPr>
          <w:spacing w:val="-2"/>
        </w:rPr>
        <w:t xml:space="preserve"> </w:t>
      </w:r>
      <w:r>
        <w:t>malzeme</w:t>
      </w:r>
      <w:r>
        <w:rPr>
          <w:spacing w:val="-2"/>
        </w:rPr>
        <w:t xml:space="preserve"> </w:t>
      </w:r>
      <w:r>
        <w:t>yerleştirilirken;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71" w:line="269" w:lineRule="exact"/>
        <w:rPr>
          <w:rFonts w:ascii="Symbol" w:hAnsi="Symbol"/>
        </w:rPr>
      </w:pPr>
      <w:r>
        <w:t>Üretici</w:t>
      </w:r>
      <w:r>
        <w:rPr>
          <w:spacing w:val="-7"/>
        </w:rPr>
        <w:t xml:space="preserve"> </w:t>
      </w:r>
      <w:r>
        <w:t>firmanın</w:t>
      </w:r>
      <w:r>
        <w:rPr>
          <w:spacing w:val="-5"/>
        </w:rPr>
        <w:t xml:space="preserve"> </w:t>
      </w:r>
      <w:r>
        <w:t>önerileri</w:t>
      </w:r>
      <w:r>
        <w:rPr>
          <w:spacing w:val="-6"/>
        </w:rPr>
        <w:t xml:space="preserve"> </w:t>
      </w:r>
      <w:r>
        <w:t>doğrultusunda</w:t>
      </w:r>
      <w:r>
        <w:rPr>
          <w:spacing w:val="-6"/>
        </w:rPr>
        <w:t xml:space="preserve"> </w:t>
      </w:r>
      <w:r>
        <w:t>malzemeleri</w:t>
      </w:r>
      <w:r>
        <w:rPr>
          <w:spacing w:val="-5"/>
        </w:rPr>
        <w:t xml:space="preserve"> </w:t>
      </w:r>
      <w:r>
        <w:t>yerleştirin.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Otoklavı</w:t>
      </w:r>
      <w:r>
        <w:rPr>
          <w:spacing w:val="1"/>
        </w:rPr>
        <w:t xml:space="preserve"> </w:t>
      </w:r>
      <w:r>
        <w:t>aşırı</w:t>
      </w:r>
      <w:r>
        <w:rPr>
          <w:spacing w:val="1"/>
        </w:rPr>
        <w:t xml:space="preserve"> </w:t>
      </w:r>
      <w:r>
        <w:t>yüklemeyin</w:t>
      </w:r>
      <w:r>
        <w:rPr>
          <w:spacing w:val="3"/>
        </w:rPr>
        <w:t xml:space="preserve"> </w:t>
      </w:r>
      <w:r>
        <w:t>(otoklav</w:t>
      </w:r>
      <w:r>
        <w:rPr>
          <w:spacing w:val="1"/>
        </w:rPr>
        <w:t xml:space="preserve"> </w:t>
      </w:r>
      <w:r>
        <w:t>poşetleri</w:t>
      </w:r>
      <w:r>
        <w:rPr>
          <w:spacing w:val="3"/>
        </w:rPr>
        <w:t xml:space="preserve"> </w:t>
      </w:r>
      <w:r>
        <w:t>2/3’den</w:t>
      </w:r>
      <w:r>
        <w:rPr>
          <w:spacing w:val="2"/>
        </w:rPr>
        <w:t xml:space="preserve"> </w:t>
      </w:r>
      <w:r>
        <w:t>fazla</w:t>
      </w:r>
      <w:r>
        <w:rPr>
          <w:spacing w:val="4"/>
        </w:rPr>
        <w:t xml:space="preserve"> </w:t>
      </w:r>
      <w:r>
        <w:t>doldurulmamalıdır).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2" w:lineRule="auto"/>
        <w:ind w:right="640"/>
        <w:rPr>
          <w:rFonts w:ascii="Symbol" w:hAnsi="Symbol"/>
        </w:rPr>
      </w:pPr>
      <w:r>
        <w:t>Poşetler</w:t>
      </w:r>
      <w:r>
        <w:rPr>
          <w:spacing w:val="45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t>kaplar</w:t>
      </w:r>
      <w:r>
        <w:rPr>
          <w:spacing w:val="42"/>
        </w:rPr>
        <w:t xml:space="preserve"> </w:t>
      </w:r>
      <w:r>
        <w:t>buharın</w:t>
      </w:r>
      <w:r>
        <w:rPr>
          <w:spacing w:val="45"/>
        </w:rPr>
        <w:t xml:space="preserve"> </w:t>
      </w:r>
      <w:r>
        <w:t>serbest</w:t>
      </w:r>
      <w:r>
        <w:rPr>
          <w:spacing w:val="45"/>
        </w:rPr>
        <w:t xml:space="preserve"> </w:t>
      </w:r>
      <w:r>
        <w:t>dolaşımına</w:t>
      </w:r>
      <w:r>
        <w:rPr>
          <w:spacing w:val="45"/>
        </w:rPr>
        <w:t xml:space="preserve"> </w:t>
      </w:r>
      <w:r>
        <w:t>izin</w:t>
      </w:r>
      <w:r>
        <w:rPr>
          <w:spacing w:val="45"/>
        </w:rPr>
        <w:t xml:space="preserve"> </w:t>
      </w:r>
      <w:r>
        <w:t>verecek</w:t>
      </w:r>
      <w:r>
        <w:rPr>
          <w:spacing w:val="46"/>
        </w:rPr>
        <w:t xml:space="preserve"> </w:t>
      </w:r>
      <w:r>
        <w:t>şekilde</w:t>
      </w:r>
      <w:r>
        <w:rPr>
          <w:spacing w:val="45"/>
        </w:rPr>
        <w:t xml:space="preserve"> </w:t>
      </w:r>
      <w:r>
        <w:t>yerleştirilmelidir.</w:t>
      </w:r>
      <w:r>
        <w:rPr>
          <w:spacing w:val="-56"/>
        </w:rPr>
        <w:t xml:space="preserve"> </w:t>
      </w:r>
      <w:r>
        <w:t>Otoklav</w:t>
      </w:r>
      <w:r>
        <w:rPr>
          <w:spacing w:val="-1"/>
        </w:rPr>
        <w:t xml:space="preserve"> </w:t>
      </w:r>
      <w:r>
        <w:t>fazla</w:t>
      </w:r>
      <w:r>
        <w:rPr>
          <w:spacing w:val="8"/>
        </w:rPr>
        <w:t xml:space="preserve"> </w:t>
      </w:r>
      <w:r>
        <w:t>doldurulmamalıdır.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2" w:lineRule="auto"/>
        <w:ind w:right="644"/>
        <w:rPr>
          <w:rFonts w:ascii="Symbol" w:hAnsi="Symbol"/>
        </w:rPr>
      </w:pPr>
      <w:r>
        <w:t>Dökülmelere</w:t>
      </w:r>
      <w:r>
        <w:rPr>
          <w:spacing w:val="45"/>
        </w:rPr>
        <w:t xml:space="preserve"> </w:t>
      </w:r>
      <w:r>
        <w:t>karşı</w:t>
      </w:r>
      <w:r>
        <w:rPr>
          <w:spacing w:val="44"/>
        </w:rPr>
        <w:t xml:space="preserve"> </w:t>
      </w:r>
      <w:r>
        <w:t>sağlam</w:t>
      </w:r>
      <w:r>
        <w:rPr>
          <w:spacing w:val="48"/>
        </w:rPr>
        <w:t xml:space="preserve"> </w:t>
      </w:r>
      <w:r>
        <w:t>ve</w:t>
      </w:r>
      <w:r>
        <w:rPr>
          <w:spacing w:val="47"/>
        </w:rPr>
        <w:t xml:space="preserve"> </w:t>
      </w:r>
      <w:r>
        <w:t>sızdırmaz</w:t>
      </w:r>
      <w:r>
        <w:rPr>
          <w:spacing w:val="44"/>
        </w:rPr>
        <w:t xml:space="preserve"> </w:t>
      </w:r>
      <w:r>
        <w:t>özellikte,</w:t>
      </w:r>
      <w:r>
        <w:rPr>
          <w:spacing w:val="48"/>
        </w:rPr>
        <w:t xml:space="preserve"> </w:t>
      </w:r>
      <w:r>
        <w:t>otoklava</w:t>
      </w:r>
      <w:r>
        <w:rPr>
          <w:spacing w:val="47"/>
        </w:rPr>
        <w:t xml:space="preserve"> </w:t>
      </w:r>
      <w:r>
        <w:t>dayanıklı</w:t>
      </w:r>
      <w:r>
        <w:rPr>
          <w:spacing w:val="43"/>
        </w:rPr>
        <w:t xml:space="preserve"> </w:t>
      </w:r>
      <w:r>
        <w:t>çelik</w:t>
      </w:r>
      <w:r>
        <w:rPr>
          <w:spacing w:val="47"/>
        </w:rPr>
        <w:t xml:space="preserve"> </w:t>
      </w:r>
      <w:r>
        <w:t>kovalarda</w:t>
      </w:r>
      <w:r>
        <w:rPr>
          <w:spacing w:val="-55"/>
        </w:rPr>
        <w:t xml:space="preserve"> </w:t>
      </w:r>
      <w:r>
        <w:t>sterilizasyon</w:t>
      </w:r>
      <w:r>
        <w:rPr>
          <w:spacing w:val="2"/>
        </w:rPr>
        <w:t xml:space="preserve"> </w:t>
      </w:r>
      <w:r>
        <w:t>gerçekleştirilmelidir.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2" w:lineRule="auto"/>
        <w:ind w:right="635"/>
        <w:rPr>
          <w:rFonts w:ascii="Symbol" w:hAnsi="Symbol"/>
        </w:rPr>
      </w:pPr>
      <w:r>
        <w:rPr>
          <w:spacing w:val="-1"/>
        </w:rPr>
        <w:t>Otoklavlanan</w:t>
      </w:r>
      <w:r>
        <w:rPr>
          <w:spacing w:val="-12"/>
        </w:rPr>
        <w:t xml:space="preserve"> </w:t>
      </w:r>
      <w:r>
        <w:rPr>
          <w:spacing w:val="-1"/>
        </w:rPr>
        <w:t>poşetin</w:t>
      </w:r>
      <w:r>
        <w:rPr>
          <w:spacing w:val="-14"/>
        </w:rPr>
        <w:t xml:space="preserve"> </w:t>
      </w:r>
      <w:r>
        <w:rPr>
          <w:spacing w:val="-1"/>
        </w:rPr>
        <w:t>içinde</w:t>
      </w:r>
      <w:r>
        <w:rPr>
          <w:spacing w:val="-11"/>
        </w:rPr>
        <w:t xml:space="preserve"> </w:t>
      </w:r>
      <w:r>
        <w:rPr>
          <w:spacing w:val="-1"/>
        </w:rPr>
        <w:t>sıvı</w:t>
      </w:r>
      <w:r>
        <w:rPr>
          <w:spacing w:val="-12"/>
        </w:rPr>
        <w:t xml:space="preserve"> </w:t>
      </w:r>
      <w:r>
        <w:t>yoksa,</w:t>
      </w:r>
      <w:r>
        <w:rPr>
          <w:spacing w:val="-9"/>
        </w:rPr>
        <w:t xml:space="preserve"> </w:t>
      </w:r>
      <w:r>
        <w:t>içine</w:t>
      </w:r>
      <w:r>
        <w:rPr>
          <w:spacing w:val="-12"/>
        </w:rPr>
        <w:t xml:space="preserve"> </w:t>
      </w:r>
      <w:r>
        <w:t>50-100</w:t>
      </w:r>
      <w:r>
        <w:rPr>
          <w:spacing w:val="-11"/>
        </w:rPr>
        <w:t xml:space="preserve"> </w:t>
      </w:r>
      <w:r>
        <w:t>mL</w:t>
      </w:r>
      <w:r>
        <w:rPr>
          <w:spacing w:val="-16"/>
        </w:rPr>
        <w:t xml:space="preserve"> </w:t>
      </w:r>
      <w:r>
        <w:t>kadar</w:t>
      </w:r>
      <w:r>
        <w:rPr>
          <w:spacing w:val="-9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ekleyin.</w:t>
      </w:r>
      <w:r>
        <w:rPr>
          <w:spacing w:val="-10"/>
        </w:rPr>
        <w:t xml:space="preserve"> </w:t>
      </w:r>
      <w:r>
        <w:t>Bu</w:t>
      </w:r>
      <w:r>
        <w:rPr>
          <w:spacing w:val="-11"/>
        </w:rPr>
        <w:t xml:space="preserve"> </w:t>
      </w:r>
      <w:r>
        <w:t>poşet</w:t>
      </w:r>
      <w:r>
        <w:rPr>
          <w:spacing w:val="-12"/>
        </w:rPr>
        <w:t xml:space="preserve"> </w:t>
      </w:r>
      <w:r>
        <w:t>içinde</w:t>
      </w:r>
      <w:r>
        <w:rPr>
          <w:spacing w:val="-56"/>
        </w:rPr>
        <w:t xml:space="preserve"> </w:t>
      </w:r>
      <w:r>
        <w:t>dolaşan</w:t>
      </w:r>
      <w:r>
        <w:rPr>
          <w:spacing w:val="1"/>
        </w:rPr>
        <w:t xml:space="preserve"> </w:t>
      </w:r>
      <w:r>
        <w:t>buhar</w:t>
      </w:r>
      <w:r>
        <w:rPr>
          <w:spacing w:val="2"/>
        </w:rPr>
        <w:t xml:space="preserve"> </w:t>
      </w:r>
      <w:r>
        <w:t>miktarını arttırarak</w:t>
      </w:r>
      <w:r>
        <w:rPr>
          <w:spacing w:val="2"/>
        </w:rPr>
        <w:t xml:space="preserve"> </w:t>
      </w:r>
      <w:r>
        <w:t>etkin bir</w:t>
      </w:r>
      <w:r>
        <w:rPr>
          <w:spacing w:val="4"/>
        </w:rPr>
        <w:t xml:space="preserve"> </w:t>
      </w:r>
      <w:r>
        <w:t>sterilizasyon</w:t>
      </w:r>
      <w:r>
        <w:rPr>
          <w:spacing w:val="2"/>
        </w:rPr>
        <w:t xml:space="preserve"> </w:t>
      </w:r>
      <w:r>
        <w:t>sağlar.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7" w:lineRule="exact"/>
        <w:rPr>
          <w:rFonts w:ascii="Symbol" w:hAnsi="Symbol"/>
        </w:rPr>
      </w:pPr>
      <w:r>
        <w:t>Otoklav</w:t>
      </w:r>
      <w:r>
        <w:rPr>
          <w:spacing w:val="3"/>
        </w:rPr>
        <w:t xml:space="preserve"> </w:t>
      </w:r>
      <w:r>
        <w:t>poşetinin</w:t>
      </w:r>
      <w:r>
        <w:rPr>
          <w:spacing w:val="6"/>
        </w:rPr>
        <w:t xml:space="preserve"> </w:t>
      </w:r>
      <w:r>
        <w:t>ağzı</w:t>
      </w:r>
      <w:r>
        <w:rPr>
          <w:spacing w:val="3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parmak</w:t>
      </w:r>
      <w:r>
        <w:rPr>
          <w:spacing w:val="5"/>
        </w:rPr>
        <w:t xml:space="preserve"> </w:t>
      </w:r>
      <w:r>
        <w:t>kadar</w:t>
      </w:r>
      <w:r>
        <w:rPr>
          <w:spacing w:val="7"/>
        </w:rPr>
        <w:t xml:space="preserve"> </w:t>
      </w:r>
      <w:r>
        <w:t>açık</w:t>
      </w:r>
      <w:r>
        <w:rPr>
          <w:spacing w:val="10"/>
        </w:rPr>
        <w:t xml:space="preserve"> </w:t>
      </w:r>
      <w:r>
        <w:t>bırakılmalıdır.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39"/>
        <w:rPr>
          <w:rFonts w:ascii="Symbol" w:hAnsi="Symbol"/>
        </w:rPr>
      </w:pPr>
      <w:r>
        <w:t>Plastik</w:t>
      </w:r>
      <w:r>
        <w:rPr>
          <w:spacing w:val="41"/>
        </w:rPr>
        <w:t xml:space="preserve"> </w:t>
      </w:r>
      <w:r>
        <w:t>malzeme</w:t>
      </w:r>
      <w:r>
        <w:rPr>
          <w:spacing w:val="42"/>
        </w:rPr>
        <w:t xml:space="preserve"> </w:t>
      </w:r>
      <w:r>
        <w:t>(otoklav</w:t>
      </w:r>
      <w:r>
        <w:rPr>
          <w:spacing w:val="40"/>
        </w:rPr>
        <w:t xml:space="preserve"> </w:t>
      </w:r>
      <w:r>
        <w:t>torbası,</w:t>
      </w:r>
      <w:r>
        <w:rPr>
          <w:spacing w:val="43"/>
        </w:rPr>
        <w:t xml:space="preserve"> </w:t>
      </w:r>
      <w:r>
        <w:t>şişeler</w:t>
      </w:r>
      <w:r>
        <w:rPr>
          <w:spacing w:val="46"/>
        </w:rPr>
        <w:t xml:space="preserve"> </w:t>
      </w:r>
      <w:r>
        <w:t>vb.)</w:t>
      </w:r>
      <w:r>
        <w:rPr>
          <w:spacing w:val="44"/>
        </w:rPr>
        <w:t xml:space="preserve"> </w:t>
      </w:r>
      <w:r>
        <w:t>mutlaka</w:t>
      </w:r>
      <w:r>
        <w:rPr>
          <w:spacing w:val="39"/>
        </w:rPr>
        <w:t xml:space="preserve"> </w:t>
      </w:r>
      <w:r>
        <w:t>ikincil</w:t>
      </w:r>
      <w:r>
        <w:rPr>
          <w:spacing w:val="41"/>
        </w:rPr>
        <w:t xml:space="preserve"> </w:t>
      </w:r>
      <w:r>
        <w:t>bir</w:t>
      </w:r>
      <w:r>
        <w:rPr>
          <w:spacing w:val="41"/>
        </w:rPr>
        <w:t xml:space="preserve"> </w:t>
      </w:r>
      <w:r>
        <w:t>kap</w:t>
      </w:r>
      <w:r>
        <w:rPr>
          <w:spacing w:val="41"/>
        </w:rPr>
        <w:t xml:space="preserve"> </w:t>
      </w:r>
      <w:r>
        <w:t>içinde</w:t>
      </w:r>
      <w:r>
        <w:rPr>
          <w:spacing w:val="43"/>
        </w:rPr>
        <w:t xml:space="preserve"> </w:t>
      </w:r>
      <w:r>
        <w:t>otoklava</w:t>
      </w:r>
      <w:r>
        <w:rPr>
          <w:spacing w:val="-56"/>
        </w:rPr>
        <w:t xml:space="preserve"> </w:t>
      </w:r>
      <w:r>
        <w:t>konmalıdır.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40"/>
        <w:rPr>
          <w:rFonts w:ascii="Symbol" w:hAnsi="Symbol"/>
        </w:rPr>
      </w:pPr>
      <w:r>
        <w:t>Otoklavın</w:t>
      </w:r>
      <w:r>
        <w:rPr>
          <w:spacing w:val="34"/>
        </w:rPr>
        <w:t xml:space="preserve"> </w:t>
      </w:r>
      <w:r>
        <w:t>kapağının</w:t>
      </w:r>
      <w:r>
        <w:rPr>
          <w:spacing w:val="34"/>
        </w:rPr>
        <w:t xml:space="preserve"> </w:t>
      </w:r>
      <w:r>
        <w:t>kapandığından</w:t>
      </w:r>
      <w:r>
        <w:rPr>
          <w:spacing w:val="34"/>
        </w:rPr>
        <w:t xml:space="preserve"> </w:t>
      </w:r>
      <w:r>
        <w:t>emin</w:t>
      </w:r>
      <w:r>
        <w:rPr>
          <w:spacing w:val="34"/>
        </w:rPr>
        <w:t xml:space="preserve"> </w:t>
      </w:r>
      <w:r>
        <w:t>olunmalıdır</w:t>
      </w:r>
      <w:r>
        <w:rPr>
          <w:spacing w:val="36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doğru</w:t>
      </w:r>
      <w:r>
        <w:rPr>
          <w:spacing w:val="32"/>
        </w:rPr>
        <w:t xml:space="preserve"> </w:t>
      </w:r>
      <w:r>
        <w:t>çalışma</w:t>
      </w:r>
      <w:r>
        <w:rPr>
          <w:spacing w:val="34"/>
        </w:rPr>
        <w:t xml:space="preserve"> </w:t>
      </w:r>
      <w:r>
        <w:t>programı</w:t>
      </w:r>
      <w:r>
        <w:rPr>
          <w:spacing w:val="-56"/>
        </w:rPr>
        <w:t xml:space="preserve"> </w:t>
      </w:r>
      <w:r>
        <w:t>seçilmelidir.</w:t>
      </w:r>
    </w:p>
    <w:p w:rsidR="007533E5" w:rsidRDefault="007533E5">
      <w:pPr>
        <w:pStyle w:val="GvdeMetni"/>
        <w:spacing w:before="10"/>
        <w:rPr>
          <w:sz w:val="25"/>
        </w:rPr>
      </w:pPr>
    </w:p>
    <w:p w:rsidR="007533E5" w:rsidRDefault="0057218B">
      <w:pPr>
        <w:pStyle w:val="Balk3"/>
      </w:pPr>
      <w:r>
        <w:t>Otoklavdan</w:t>
      </w:r>
      <w:r>
        <w:rPr>
          <w:spacing w:val="-3"/>
        </w:rPr>
        <w:t xml:space="preserve"> </w:t>
      </w:r>
      <w:r>
        <w:t>malzeme</w:t>
      </w:r>
      <w:r>
        <w:rPr>
          <w:spacing w:val="-3"/>
        </w:rPr>
        <w:t xml:space="preserve"> </w:t>
      </w:r>
      <w:r>
        <w:t>boşaltılırken;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70"/>
        <w:ind w:right="638"/>
        <w:rPr>
          <w:rFonts w:ascii="Symbol" w:hAnsi="Symbol"/>
          <w:sz w:val="24"/>
        </w:rPr>
      </w:pPr>
      <w:r>
        <w:rPr>
          <w:spacing w:val="-1"/>
          <w:w w:val="105"/>
        </w:rPr>
        <w:t>Göz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koruyucu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(siper,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gözlük),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ısıya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dayanıklı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uzun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eldiven,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önlük,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önü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kapalı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ayakkabı</w:t>
      </w:r>
      <w:r>
        <w:rPr>
          <w:spacing w:val="-59"/>
          <w:w w:val="105"/>
        </w:rPr>
        <w:t xml:space="preserve"> </w:t>
      </w:r>
      <w:r>
        <w:rPr>
          <w:w w:val="105"/>
        </w:rPr>
        <w:t>kullanılmalıdır.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37"/>
        <w:rPr>
          <w:rFonts w:ascii="Symbol" w:hAnsi="Symbol"/>
          <w:sz w:val="24"/>
        </w:rPr>
      </w:pPr>
      <w:r>
        <w:t>Kabin</w:t>
      </w:r>
      <w:r>
        <w:rPr>
          <w:spacing w:val="7"/>
        </w:rPr>
        <w:t xml:space="preserve"> </w:t>
      </w:r>
      <w:r>
        <w:t>içindeki</w:t>
      </w:r>
      <w:r>
        <w:rPr>
          <w:spacing w:val="6"/>
        </w:rPr>
        <w:t xml:space="preserve"> </w:t>
      </w:r>
      <w:r>
        <w:t>basıncın</w:t>
      </w:r>
      <w:r>
        <w:rPr>
          <w:spacing w:val="10"/>
        </w:rPr>
        <w:t xml:space="preserve"> </w:t>
      </w:r>
      <w:r>
        <w:t>düşmüş</w:t>
      </w:r>
      <w:r>
        <w:rPr>
          <w:spacing w:val="7"/>
        </w:rPr>
        <w:t xml:space="preserve"> </w:t>
      </w:r>
      <w:r>
        <w:t>olduğundan</w:t>
      </w:r>
      <w:r>
        <w:rPr>
          <w:spacing w:val="4"/>
        </w:rPr>
        <w:t xml:space="preserve"> </w:t>
      </w:r>
      <w:r>
        <w:t>emin</w:t>
      </w:r>
      <w:r>
        <w:rPr>
          <w:spacing w:val="5"/>
        </w:rPr>
        <w:t xml:space="preserve"> </w:t>
      </w:r>
      <w:r>
        <w:t>olmak</w:t>
      </w:r>
      <w:r>
        <w:rPr>
          <w:spacing w:val="9"/>
        </w:rPr>
        <w:t xml:space="preserve"> </w:t>
      </w:r>
      <w:r>
        <w:t>için</w:t>
      </w:r>
      <w:r>
        <w:rPr>
          <w:spacing w:val="5"/>
        </w:rPr>
        <w:t xml:space="preserve"> </w:t>
      </w:r>
      <w:r>
        <w:t>görsel</w:t>
      </w:r>
      <w:r>
        <w:rPr>
          <w:spacing w:val="6"/>
        </w:rPr>
        <w:t xml:space="preserve"> </w:t>
      </w:r>
      <w:r>
        <w:t>olarak</w:t>
      </w:r>
      <w:r>
        <w:rPr>
          <w:spacing w:val="6"/>
        </w:rPr>
        <w:t xml:space="preserve"> </w:t>
      </w:r>
      <w:r>
        <w:t>basınç</w:t>
      </w:r>
      <w:r>
        <w:rPr>
          <w:spacing w:val="7"/>
        </w:rPr>
        <w:t xml:space="preserve"> </w:t>
      </w:r>
      <w:r>
        <w:t>ayarı</w:t>
      </w:r>
      <w:r>
        <w:rPr>
          <w:spacing w:val="-56"/>
        </w:rPr>
        <w:t xml:space="preserve"> </w:t>
      </w:r>
      <w:r>
        <w:t>kontrol</w:t>
      </w:r>
      <w:r>
        <w:rPr>
          <w:spacing w:val="2"/>
        </w:rPr>
        <w:t xml:space="preserve"> </w:t>
      </w:r>
      <w:r>
        <w:t>edilmelidir.</w:t>
      </w:r>
      <w:r>
        <w:rPr>
          <w:spacing w:val="3"/>
        </w:rPr>
        <w:t xml:space="preserve"> </w:t>
      </w:r>
      <w:r>
        <w:t>İç</w:t>
      </w:r>
      <w:r>
        <w:rPr>
          <w:spacing w:val="1"/>
        </w:rPr>
        <w:t xml:space="preserve"> </w:t>
      </w:r>
      <w:r>
        <w:t>basınç</w:t>
      </w:r>
      <w:r>
        <w:rPr>
          <w:spacing w:val="3"/>
        </w:rPr>
        <w:t xml:space="preserve"> </w:t>
      </w:r>
      <w:r>
        <w:t>sıfırlanmadan</w:t>
      </w:r>
      <w:r>
        <w:rPr>
          <w:spacing w:val="1"/>
        </w:rPr>
        <w:t xml:space="preserve"> </w:t>
      </w:r>
      <w:r>
        <w:t>kapağı</w:t>
      </w:r>
      <w:r>
        <w:rPr>
          <w:spacing w:val="2"/>
        </w:rPr>
        <w:t xml:space="preserve"> </w:t>
      </w:r>
      <w:r>
        <w:t>açılmamalıdır.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90" w:lineRule="exact"/>
        <w:rPr>
          <w:rFonts w:ascii="Symbol" w:hAnsi="Symbol"/>
          <w:sz w:val="24"/>
        </w:rPr>
      </w:pPr>
      <w:r>
        <w:t>Kabin</w:t>
      </w:r>
      <w:r>
        <w:rPr>
          <w:spacing w:val="3"/>
        </w:rPr>
        <w:t xml:space="preserve"> </w:t>
      </w:r>
      <w:r>
        <w:t>içindeki</w:t>
      </w:r>
      <w:r>
        <w:rPr>
          <w:spacing w:val="4"/>
        </w:rPr>
        <w:t xml:space="preserve"> </w:t>
      </w:r>
      <w:r>
        <w:t>sıcaklık</w:t>
      </w:r>
      <w:r>
        <w:rPr>
          <w:spacing w:val="9"/>
        </w:rPr>
        <w:t xml:space="preserve"> </w:t>
      </w:r>
      <w:r>
        <w:t>80</w:t>
      </w:r>
      <w:r>
        <w:rPr>
          <w:vertAlign w:val="superscript"/>
        </w:rPr>
        <w:t>º</w:t>
      </w:r>
      <w:r>
        <w:t>C’nin</w:t>
      </w:r>
      <w:r>
        <w:rPr>
          <w:spacing w:val="4"/>
        </w:rPr>
        <w:t xml:space="preserve"> </w:t>
      </w:r>
      <w:r>
        <w:t>altına</w:t>
      </w:r>
      <w:r>
        <w:rPr>
          <w:spacing w:val="5"/>
        </w:rPr>
        <w:t xml:space="preserve"> </w:t>
      </w:r>
      <w:r>
        <w:t>düştükten</w:t>
      </w:r>
      <w:r>
        <w:rPr>
          <w:spacing w:val="-1"/>
        </w:rPr>
        <w:t xml:space="preserve"> </w:t>
      </w:r>
      <w:r>
        <w:t>sonra</w:t>
      </w:r>
      <w:r>
        <w:rPr>
          <w:spacing w:val="3"/>
        </w:rPr>
        <w:t xml:space="preserve"> </w:t>
      </w:r>
      <w:r>
        <w:t>kapak</w:t>
      </w:r>
      <w:r>
        <w:rPr>
          <w:spacing w:val="5"/>
        </w:rPr>
        <w:t xml:space="preserve"> </w:t>
      </w:r>
      <w:r>
        <w:t>açılmalıdır.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91" w:lineRule="exact"/>
        <w:rPr>
          <w:rFonts w:ascii="Symbol" w:hAnsi="Symbol"/>
          <w:sz w:val="24"/>
        </w:rPr>
      </w:pPr>
      <w:r>
        <w:t>Sıvılar</w:t>
      </w:r>
      <w:r>
        <w:rPr>
          <w:spacing w:val="9"/>
        </w:rPr>
        <w:t xml:space="preserve"> </w:t>
      </w:r>
      <w:r>
        <w:t>kapak</w:t>
      </w:r>
      <w:r>
        <w:rPr>
          <w:spacing w:val="8"/>
        </w:rPr>
        <w:t xml:space="preserve"> </w:t>
      </w:r>
      <w:r>
        <w:t>açıldıktan</w:t>
      </w:r>
      <w:r>
        <w:rPr>
          <w:spacing w:val="5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dakika</w:t>
      </w:r>
      <w:r>
        <w:rPr>
          <w:spacing w:val="7"/>
        </w:rPr>
        <w:t xml:space="preserve"> </w:t>
      </w:r>
      <w:r>
        <w:t>sonra</w:t>
      </w:r>
      <w:r>
        <w:rPr>
          <w:spacing w:val="7"/>
        </w:rPr>
        <w:t xml:space="preserve"> </w:t>
      </w:r>
      <w:r>
        <w:t>otoklavdan</w:t>
      </w:r>
      <w:r>
        <w:rPr>
          <w:spacing w:val="13"/>
        </w:rPr>
        <w:t xml:space="preserve"> </w:t>
      </w:r>
      <w:r>
        <w:t>çıkarılmalıdır.</w:t>
      </w:r>
    </w:p>
    <w:p w:rsidR="007533E5" w:rsidRDefault="007533E5">
      <w:pPr>
        <w:spacing w:line="291" w:lineRule="exact"/>
        <w:rPr>
          <w:rFonts w:ascii="Symbol" w:hAnsi="Symbol"/>
          <w:sz w:val="24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  <w:jc w:val="both"/>
      </w:pPr>
      <w:bookmarkStart w:id="4" w:name="_TOC_250011"/>
      <w:r>
        <w:lastRenderedPageBreak/>
        <w:t>Kuru</w:t>
      </w:r>
      <w:r>
        <w:rPr>
          <w:spacing w:val="-3"/>
        </w:rPr>
        <w:t xml:space="preserve"> </w:t>
      </w:r>
      <w:r>
        <w:t>sıcak</w:t>
      </w:r>
      <w:r>
        <w:rPr>
          <w:spacing w:val="-2"/>
        </w:rPr>
        <w:t xml:space="preserve"> </w:t>
      </w:r>
      <w:r>
        <w:t>hava</w:t>
      </w:r>
      <w:r>
        <w:rPr>
          <w:spacing w:val="-2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sterilizasyon</w:t>
      </w:r>
      <w:r>
        <w:rPr>
          <w:spacing w:val="-2"/>
        </w:rPr>
        <w:t xml:space="preserve"> </w:t>
      </w:r>
      <w:r>
        <w:t>(pastör</w:t>
      </w:r>
      <w:r>
        <w:rPr>
          <w:spacing w:val="-2"/>
        </w:rPr>
        <w:t xml:space="preserve"> </w:t>
      </w:r>
      <w:bookmarkEnd w:id="4"/>
      <w:r>
        <w:t>fırını)</w:t>
      </w:r>
    </w:p>
    <w:p w:rsidR="007533E5" w:rsidRDefault="0057218B">
      <w:pPr>
        <w:pStyle w:val="GvdeMetni"/>
        <w:spacing w:before="121" w:line="244" w:lineRule="auto"/>
        <w:ind w:left="196" w:right="641"/>
        <w:jc w:val="both"/>
      </w:pPr>
      <w:r>
        <w:t>Kuru</w:t>
      </w:r>
      <w:r>
        <w:rPr>
          <w:spacing w:val="1"/>
        </w:rPr>
        <w:t xml:space="preserve"> </w:t>
      </w:r>
      <w:r>
        <w:t>sıcak</w:t>
      </w:r>
      <w:r>
        <w:rPr>
          <w:spacing w:val="1"/>
        </w:rPr>
        <w:t xml:space="preserve"> </w:t>
      </w:r>
      <w:r>
        <w:t>hava</w:t>
      </w:r>
      <w:r>
        <w:rPr>
          <w:spacing w:val="1"/>
        </w:rPr>
        <w:t xml:space="preserve"> </w:t>
      </w:r>
      <w:r>
        <w:t>oksidasyon</w:t>
      </w:r>
      <w:r>
        <w:rPr>
          <w:spacing w:val="1"/>
        </w:rPr>
        <w:t xml:space="preserve"> </w:t>
      </w:r>
      <w:r>
        <w:t>yolu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hücre</w:t>
      </w:r>
      <w:r>
        <w:rPr>
          <w:spacing w:val="1"/>
        </w:rPr>
        <w:t xml:space="preserve"> </w:t>
      </w:r>
      <w:r>
        <w:t>proteinlerinin</w:t>
      </w:r>
      <w:r>
        <w:rPr>
          <w:spacing w:val="1"/>
        </w:rPr>
        <w:t xml:space="preserve"> </w:t>
      </w:r>
      <w:r>
        <w:t>koagüle</w:t>
      </w:r>
      <w:r>
        <w:rPr>
          <w:spacing w:val="1"/>
        </w:rPr>
        <w:t xml:space="preserve"> </w:t>
      </w:r>
      <w:r>
        <w:t>olmasına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mikroorganizmaların</w:t>
      </w:r>
      <w:r>
        <w:rPr>
          <w:spacing w:val="1"/>
        </w:rPr>
        <w:t xml:space="preserve"> </w:t>
      </w:r>
      <w:r>
        <w:t>ölümüne</w:t>
      </w:r>
      <w:r>
        <w:rPr>
          <w:spacing w:val="2"/>
        </w:rPr>
        <w:t xml:space="preserve"> </w:t>
      </w:r>
      <w:r>
        <w:t>neden olur.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GvdeMetni"/>
        <w:spacing w:line="242" w:lineRule="auto"/>
        <w:ind w:left="196" w:right="634"/>
        <w:jc w:val="both"/>
      </w:pPr>
      <w:r>
        <w:t>Isının</w:t>
      </w:r>
      <w:r>
        <w:rPr>
          <w:spacing w:val="1"/>
        </w:rPr>
        <w:t xml:space="preserve"> </w:t>
      </w:r>
      <w:r>
        <w:t>homojen</w:t>
      </w:r>
      <w:r>
        <w:rPr>
          <w:spacing w:val="1"/>
        </w:rPr>
        <w:t xml:space="preserve"> </w:t>
      </w:r>
      <w:r>
        <w:t>dağılımını</w:t>
      </w:r>
      <w:r>
        <w:rPr>
          <w:spacing w:val="1"/>
        </w:rPr>
        <w:t xml:space="preserve"> </w:t>
      </w:r>
      <w:r>
        <w:t>sağlamanın</w:t>
      </w:r>
      <w:r>
        <w:rPr>
          <w:spacing w:val="1"/>
        </w:rPr>
        <w:t xml:space="preserve"> </w:t>
      </w:r>
      <w:r>
        <w:t>kolay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edilememesi,</w:t>
      </w:r>
      <w:r>
        <w:rPr>
          <w:spacing w:val="1"/>
        </w:rPr>
        <w:t xml:space="preserve"> </w:t>
      </w:r>
      <w:r>
        <w:t>işlemin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sürmesi,</w:t>
      </w:r>
      <w:r>
        <w:rPr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ısının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erimde</w:t>
      </w:r>
      <w:r>
        <w:rPr>
          <w:spacing w:val="1"/>
        </w:rPr>
        <w:t xml:space="preserve"> </w:t>
      </w:r>
      <w:r>
        <w:t>aletlere</w:t>
      </w:r>
      <w:r>
        <w:rPr>
          <w:spacing w:val="1"/>
        </w:rPr>
        <w:t xml:space="preserve"> </w:t>
      </w:r>
      <w:r>
        <w:t>zarar</w:t>
      </w:r>
      <w:r>
        <w:rPr>
          <w:spacing w:val="1"/>
        </w:rPr>
        <w:t xml:space="preserve"> </w:t>
      </w:r>
      <w:r>
        <w:t>vermesi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nedenlerle,</w:t>
      </w:r>
      <w:r>
        <w:rPr>
          <w:spacing w:val="1"/>
        </w:rPr>
        <w:t xml:space="preserve"> </w:t>
      </w:r>
      <w:r>
        <w:t>kuru</w:t>
      </w:r>
      <w:r>
        <w:rPr>
          <w:spacing w:val="1"/>
        </w:rPr>
        <w:t xml:space="preserve"> </w:t>
      </w:r>
      <w:r>
        <w:t>sıcak</w:t>
      </w:r>
      <w:r>
        <w:rPr>
          <w:spacing w:val="1"/>
        </w:rPr>
        <w:t xml:space="preserve"> </w:t>
      </w:r>
      <w:r>
        <w:t>hava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sterilizasyon</w:t>
      </w:r>
      <w:r>
        <w:rPr>
          <w:spacing w:val="1"/>
        </w:rPr>
        <w:t xml:space="preserve"> </w:t>
      </w:r>
      <w:r>
        <w:t>önerilen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öncelikli</w:t>
      </w:r>
      <w:r>
        <w:rPr>
          <w:spacing w:val="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sterilizasyon</w:t>
      </w:r>
      <w:r>
        <w:rPr>
          <w:spacing w:val="4"/>
        </w:rPr>
        <w:t xml:space="preserve"> </w:t>
      </w:r>
      <w:r>
        <w:t>yöntemi</w:t>
      </w:r>
      <w:r>
        <w:rPr>
          <w:spacing w:val="1"/>
        </w:rPr>
        <w:t xml:space="preserve"> </w:t>
      </w:r>
      <w:r>
        <w:t>değildir.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ind w:left="196"/>
        <w:jc w:val="both"/>
      </w:pPr>
      <w:r>
        <w:t>Kuru sıcak</w:t>
      </w:r>
      <w:r>
        <w:rPr>
          <w:spacing w:val="3"/>
        </w:rPr>
        <w:t xml:space="preserve"> </w:t>
      </w:r>
      <w:r>
        <w:t>hava ile sterilizasyon</w:t>
      </w:r>
      <w:r>
        <w:rPr>
          <w:spacing w:val="1"/>
        </w:rPr>
        <w:t xml:space="preserve"> </w:t>
      </w:r>
      <w:r>
        <w:t>için sıcaklık</w:t>
      </w:r>
      <w:r>
        <w:rPr>
          <w:spacing w:val="3"/>
        </w:rPr>
        <w:t xml:space="preserve"> </w:t>
      </w:r>
      <w:r>
        <w:t>dereceleri ve süreleri</w:t>
      </w:r>
    </w:p>
    <w:p w:rsidR="007533E5" w:rsidRDefault="007533E5">
      <w:pPr>
        <w:pStyle w:val="GvdeMetni"/>
        <w:spacing w:before="3" w:after="1"/>
        <w:rPr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5706"/>
      </w:tblGrid>
      <w:tr w:rsidR="007533E5">
        <w:trPr>
          <w:trHeight w:val="568"/>
        </w:trPr>
        <w:tc>
          <w:tcPr>
            <w:tcW w:w="3380" w:type="dxa"/>
            <w:shd w:val="clear" w:color="auto" w:fill="BCD5ED"/>
          </w:tcPr>
          <w:p w:rsidR="007533E5" w:rsidRDefault="0057218B">
            <w:pPr>
              <w:pStyle w:val="TableParagraph"/>
              <w:spacing w:before="98"/>
              <w:ind w:left="14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Sıcaklık</w:t>
            </w:r>
          </w:p>
        </w:tc>
        <w:tc>
          <w:tcPr>
            <w:tcW w:w="5706" w:type="dxa"/>
            <w:shd w:val="clear" w:color="auto" w:fill="BCD5ED"/>
          </w:tcPr>
          <w:p w:rsidR="007533E5" w:rsidRDefault="0057218B">
            <w:pPr>
              <w:pStyle w:val="TableParagraph"/>
              <w:spacing w:before="98"/>
              <w:ind w:left="169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Süre</w:t>
            </w:r>
          </w:p>
        </w:tc>
      </w:tr>
      <w:tr w:rsidR="007533E5">
        <w:trPr>
          <w:trHeight w:val="566"/>
        </w:trPr>
        <w:tc>
          <w:tcPr>
            <w:tcW w:w="3380" w:type="dxa"/>
          </w:tcPr>
          <w:p w:rsidR="007533E5" w:rsidRDefault="0057218B">
            <w:pPr>
              <w:pStyle w:val="TableParagraph"/>
              <w:spacing w:before="120"/>
              <w:ind w:left="14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150°C</w:t>
            </w:r>
          </w:p>
        </w:tc>
        <w:tc>
          <w:tcPr>
            <w:tcW w:w="5706" w:type="dxa"/>
          </w:tcPr>
          <w:p w:rsidR="007533E5" w:rsidRDefault="0057218B">
            <w:pPr>
              <w:pStyle w:val="TableParagraph"/>
              <w:spacing w:before="120"/>
              <w:ind w:left="16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2.5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saat</w:t>
            </w:r>
          </w:p>
        </w:tc>
      </w:tr>
      <w:tr w:rsidR="007533E5">
        <w:trPr>
          <w:trHeight w:val="583"/>
        </w:trPr>
        <w:tc>
          <w:tcPr>
            <w:tcW w:w="3380" w:type="dxa"/>
          </w:tcPr>
          <w:p w:rsidR="007533E5" w:rsidRDefault="0057218B">
            <w:pPr>
              <w:pStyle w:val="TableParagraph"/>
              <w:spacing w:before="128"/>
              <w:ind w:left="14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160°C</w:t>
            </w:r>
          </w:p>
        </w:tc>
        <w:tc>
          <w:tcPr>
            <w:tcW w:w="5706" w:type="dxa"/>
          </w:tcPr>
          <w:p w:rsidR="007533E5" w:rsidRDefault="0057218B">
            <w:pPr>
              <w:pStyle w:val="TableParagraph"/>
              <w:spacing w:before="128"/>
              <w:ind w:left="16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2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saat</w:t>
            </w:r>
          </w:p>
        </w:tc>
      </w:tr>
      <w:tr w:rsidR="007533E5">
        <w:trPr>
          <w:trHeight w:val="568"/>
        </w:trPr>
        <w:tc>
          <w:tcPr>
            <w:tcW w:w="3380" w:type="dxa"/>
          </w:tcPr>
          <w:p w:rsidR="007533E5" w:rsidRDefault="0057218B">
            <w:pPr>
              <w:pStyle w:val="TableParagraph"/>
              <w:spacing w:before="120"/>
              <w:ind w:left="14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170°C</w:t>
            </w:r>
          </w:p>
        </w:tc>
        <w:tc>
          <w:tcPr>
            <w:tcW w:w="5706" w:type="dxa"/>
          </w:tcPr>
          <w:p w:rsidR="007533E5" w:rsidRDefault="0057218B">
            <w:pPr>
              <w:pStyle w:val="TableParagraph"/>
              <w:spacing w:before="120"/>
              <w:ind w:left="169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saat</w:t>
            </w:r>
          </w:p>
        </w:tc>
      </w:tr>
    </w:tbl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"/>
        <w:rPr>
          <w:sz w:val="19"/>
        </w:rPr>
      </w:pPr>
    </w:p>
    <w:p w:rsidR="007533E5" w:rsidRDefault="0057218B">
      <w:pPr>
        <w:pStyle w:val="GvdeMetni"/>
        <w:ind w:left="196"/>
        <w:jc w:val="both"/>
      </w:pPr>
      <w:r>
        <w:t>Kuru</w:t>
      </w:r>
      <w:r>
        <w:rPr>
          <w:spacing w:val="-2"/>
        </w:rPr>
        <w:t xml:space="preserve"> </w:t>
      </w:r>
      <w:r>
        <w:t>sıcak</w:t>
      </w:r>
      <w:r>
        <w:rPr>
          <w:spacing w:val="1"/>
        </w:rPr>
        <w:t xml:space="preserve"> </w:t>
      </w:r>
      <w:r>
        <w:t>hava</w:t>
      </w:r>
      <w:r>
        <w:rPr>
          <w:spacing w:val="-2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sterilizasyon</w:t>
      </w:r>
      <w:r>
        <w:rPr>
          <w:spacing w:val="1"/>
        </w:rPr>
        <w:t xml:space="preserve"> </w:t>
      </w:r>
      <w:r>
        <w:t>yönteminin</w:t>
      </w:r>
      <w:r>
        <w:rPr>
          <w:spacing w:val="-2"/>
        </w:rPr>
        <w:t xml:space="preserve"> </w:t>
      </w:r>
      <w:r>
        <w:t>avantaj ve</w:t>
      </w:r>
      <w:r>
        <w:rPr>
          <w:spacing w:val="-3"/>
        </w:rPr>
        <w:t xml:space="preserve"> </w:t>
      </w:r>
      <w:r>
        <w:t>dezavantajları</w:t>
      </w:r>
    </w:p>
    <w:p w:rsidR="007533E5" w:rsidRDefault="007533E5">
      <w:pPr>
        <w:pStyle w:val="GvdeMetni"/>
        <w:spacing w:before="4"/>
        <w:rPr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670"/>
      </w:tblGrid>
      <w:tr w:rsidR="007533E5">
        <w:trPr>
          <w:trHeight w:val="575"/>
        </w:trPr>
        <w:tc>
          <w:tcPr>
            <w:tcW w:w="3404" w:type="dxa"/>
            <w:shd w:val="clear" w:color="auto" w:fill="BCD5ED"/>
          </w:tcPr>
          <w:p w:rsidR="007533E5" w:rsidRDefault="0057218B">
            <w:pPr>
              <w:pStyle w:val="TableParagraph"/>
              <w:spacing w:before="103"/>
              <w:ind w:left="148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Avantajları</w:t>
            </w:r>
          </w:p>
        </w:tc>
        <w:tc>
          <w:tcPr>
            <w:tcW w:w="5670" w:type="dxa"/>
            <w:shd w:val="clear" w:color="auto" w:fill="BCD5ED"/>
          </w:tcPr>
          <w:p w:rsidR="007533E5" w:rsidRDefault="0057218B">
            <w:pPr>
              <w:pStyle w:val="TableParagraph"/>
              <w:spacing w:before="103"/>
              <w:ind w:left="9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Dezavantajları</w:t>
            </w:r>
          </w:p>
        </w:tc>
      </w:tr>
      <w:tr w:rsidR="007533E5">
        <w:trPr>
          <w:trHeight w:val="724"/>
        </w:trPr>
        <w:tc>
          <w:tcPr>
            <w:tcW w:w="3404" w:type="dxa"/>
          </w:tcPr>
          <w:p w:rsidR="007533E5" w:rsidRDefault="007533E5">
            <w:pPr>
              <w:pStyle w:val="TableParagraph"/>
              <w:spacing w:before="3"/>
              <w:rPr>
                <w:sz w:val="39"/>
              </w:rPr>
            </w:pPr>
          </w:p>
          <w:p w:rsidR="007533E5" w:rsidRDefault="0057218B">
            <w:pPr>
              <w:pStyle w:val="TableParagraph"/>
              <w:spacing w:line="260" w:lineRule="exact"/>
              <w:ind w:left="14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Toksik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değil</w:t>
            </w:r>
          </w:p>
        </w:tc>
        <w:tc>
          <w:tcPr>
            <w:tcW w:w="5670" w:type="dxa"/>
          </w:tcPr>
          <w:p w:rsidR="007533E5" w:rsidRDefault="007533E5">
            <w:pPr>
              <w:pStyle w:val="TableParagraph"/>
              <w:spacing w:before="3"/>
              <w:rPr>
                <w:sz w:val="39"/>
              </w:rPr>
            </w:pPr>
          </w:p>
          <w:p w:rsidR="007533E5" w:rsidRDefault="0057218B">
            <w:pPr>
              <w:pStyle w:val="TableParagraph"/>
              <w:spacing w:line="260" w:lineRule="exact"/>
              <w:ind w:left="9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Uzun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süre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çok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yüksek sıcaklık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gerekir</w:t>
            </w:r>
          </w:p>
        </w:tc>
      </w:tr>
      <w:tr w:rsidR="007533E5">
        <w:trPr>
          <w:trHeight w:val="866"/>
        </w:trPr>
        <w:tc>
          <w:tcPr>
            <w:tcW w:w="3404" w:type="dxa"/>
          </w:tcPr>
          <w:p w:rsidR="007533E5" w:rsidRDefault="007533E5">
            <w:pPr>
              <w:pStyle w:val="TableParagraph"/>
              <w:rPr>
                <w:sz w:val="28"/>
              </w:rPr>
            </w:pPr>
          </w:p>
          <w:p w:rsidR="007533E5" w:rsidRDefault="0057218B">
            <w:pPr>
              <w:pStyle w:val="TableParagraph"/>
              <w:spacing w:before="185"/>
              <w:ind w:left="14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Çevre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güvenli</w:t>
            </w:r>
          </w:p>
        </w:tc>
        <w:tc>
          <w:tcPr>
            <w:tcW w:w="5670" w:type="dxa"/>
          </w:tcPr>
          <w:p w:rsidR="007533E5" w:rsidRDefault="0057218B">
            <w:pPr>
              <w:pStyle w:val="TableParagraph"/>
              <w:spacing w:before="246" w:line="300" w:lineRule="atLeast"/>
              <w:ind w:left="85" w:right="779" w:firstLine="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Büyük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materyallerde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sıcaklığın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kısma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geçmesi</w:t>
            </w:r>
            <w:r>
              <w:rPr>
                <w:rFonts w:ascii="Comic Sans MS" w:hAnsi="Comic Sans MS"/>
                <w:spacing w:val="-5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uzun zaman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alır</w:t>
            </w:r>
          </w:p>
        </w:tc>
      </w:tr>
      <w:tr w:rsidR="007533E5">
        <w:trPr>
          <w:trHeight w:val="1269"/>
        </w:trPr>
        <w:tc>
          <w:tcPr>
            <w:tcW w:w="3404" w:type="dxa"/>
          </w:tcPr>
          <w:p w:rsidR="007533E5" w:rsidRDefault="007533E5">
            <w:pPr>
              <w:pStyle w:val="TableParagraph"/>
              <w:spacing w:before="2"/>
              <w:rPr>
                <w:sz w:val="25"/>
              </w:rPr>
            </w:pPr>
          </w:p>
          <w:p w:rsidR="007533E5" w:rsidRDefault="0057218B">
            <w:pPr>
              <w:pStyle w:val="TableParagraph"/>
              <w:spacing w:line="310" w:lineRule="atLeast"/>
              <w:ind w:left="160" w:right="200" w:hanging="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Yüksek ısıya dayanıklı camlar,</w:t>
            </w:r>
            <w:r>
              <w:rPr>
                <w:rFonts w:ascii="Comic Sans MS" w:hAnsi="Comic Sans MS"/>
                <w:spacing w:val="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metaller,</w:t>
            </w:r>
            <w:r>
              <w:rPr>
                <w:rFonts w:ascii="Comic Sans MS" w:hAnsi="Comic Sans MS"/>
                <w:spacing w:val="-8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tozlar,</w:t>
            </w:r>
            <w:r>
              <w:rPr>
                <w:rFonts w:ascii="Comic Sans MS" w:hAnsi="Comic Sans MS"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parafin,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gliserin</w:t>
            </w:r>
            <w:r>
              <w:rPr>
                <w:rFonts w:ascii="Comic Sans MS" w:hAnsi="Comic Sans MS"/>
                <w:spacing w:val="-5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uygun</w:t>
            </w:r>
          </w:p>
        </w:tc>
        <w:tc>
          <w:tcPr>
            <w:tcW w:w="5670" w:type="dxa"/>
          </w:tcPr>
          <w:p w:rsidR="007533E5" w:rsidRDefault="007533E5">
            <w:pPr>
              <w:pStyle w:val="TableParagraph"/>
              <w:rPr>
                <w:sz w:val="28"/>
              </w:rPr>
            </w:pPr>
          </w:p>
          <w:p w:rsidR="007533E5" w:rsidRDefault="007533E5">
            <w:pPr>
              <w:pStyle w:val="TableParagraph"/>
              <w:spacing w:before="3"/>
            </w:pPr>
          </w:p>
          <w:p w:rsidR="007533E5" w:rsidRDefault="0057218B">
            <w:pPr>
              <w:pStyle w:val="TableParagraph"/>
              <w:ind w:left="95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Kumaş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ve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lastik</w:t>
            </w:r>
            <w:r>
              <w:rPr>
                <w:rFonts w:ascii="Comic Sans MS" w:hAnsi="Comic Sans MS"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malzemeler</w:t>
            </w:r>
            <w:r>
              <w:rPr>
                <w:rFonts w:ascii="Comic Sans MS" w:hAnsi="Comic Sans MS"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uygun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değil</w:t>
            </w:r>
          </w:p>
        </w:tc>
      </w:tr>
    </w:tbl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174"/>
        <w:jc w:val="both"/>
      </w:pPr>
      <w:bookmarkStart w:id="5" w:name="_TOC_250010"/>
      <w:r>
        <w:t>Düşük</w:t>
      </w:r>
      <w:r>
        <w:rPr>
          <w:spacing w:val="-5"/>
        </w:rPr>
        <w:t xml:space="preserve"> </w:t>
      </w:r>
      <w:r>
        <w:t>sıcaklıkta</w:t>
      </w:r>
      <w:r>
        <w:rPr>
          <w:spacing w:val="-7"/>
        </w:rPr>
        <w:t xml:space="preserve"> </w:t>
      </w:r>
      <w:r>
        <w:t>sterilizasyon</w:t>
      </w:r>
      <w:r>
        <w:rPr>
          <w:spacing w:val="-3"/>
        </w:rPr>
        <w:t xml:space="preserve"> </w:t>
      </w:r>
      <w:bookmarkEnd w:id="5"/>
      <w:r>
        <w:t>yöntemleri</w:t>
      </w:r>
    </w:p>
    <w:p w:rsidR="007533E5" w:rsidRDefault="0057218B">
      <w:pPr>
        <w:pStyle w:val="GvdeMetni"/>
        <w:spacing w:before="128" w:line="242" w:lineRule="auto"/>
        <w:ind w:left="196" w:right="595"/>
      </w:pPr>
      <w:r>
        <w:t>Bu</w:t>
      </w:r>
      <w:r>
        <w:rPr>
          <w:spacing w:val="7"/>
        </w:rPr>
        <w:t xml:space="preserve"> </w:t>
      </w:r>
      <w:r>
        <w:t>yöntemler,</w:t>
      </w:r>
      <w:r>
        <w:rPr>
          <w:spacing w:val="9"/>
        </w:rPr>
        <w:t xml:space="preserve"> </w:t>
      </w:r>
      <w:r>
        <w:t>yüksek</w:t>
      </w:r>
      <w:r>
        <w:rPr>
          <w:spacing w:val="7"/>
        </w:rPr>
        <w:t xml:space="preserve"> </w:t>
      </w:r>
      <w:r>
        <w:t>ısıda</w:t>
      </w:r>
      <w:r>
        <w:rPr>
          <w:spacing w:val="7"/>
        </w:rPr>
        <w:t xml:space="preserve"> </w:t>
      </w:r>
      <w:r>
        <w:t>sterilize</w:t>
      </w:r>
      <w:r>
        <w:rPr>
          <w:spacing w:val="7"/>
        </w:rPr>
        <w:t xml:space="preserve"> </w:t>
      </w:r>
      <w:r>
        <w:t>edilemeyen</w:t>
      </w:r>
      <w:r>
        <w:rPr>
          <w:spacing w:val="9"/>
        </w:rPr>
        <w:t xml:space="preserve"> </w:t>
      </w:r>
      <w:r>
        <w:t>ısıya</w:t>
      </w:r>
      <w:r>
        <w:rPr>
          <w:spacing w:val="7"/>
        </w:rPr>
        <w:t xml:space="preserve"> </w:t>
      </w:r>
      <w:r>
        <w:t>duyarlı</w:t>
      </w:r>
      <w:r>
        <w:rPr>
          <w:spacing w:val="4"/>
        </w:rPr>
        <w:t xml:space="preserve"> </w:t>
      </w:r>
      <w:r>
        <w:t>cerrahi</w:t>
      </w:r>
      <w:r>
        <w:rPr>
          <w:spacing w:val="6"/>
        </w:rPr>
        <w:t xml:space="preserve"> </w:t>
      </w:r>
      <w:r>
        <w:t>malzemelerin</w:t>
      </w:r>
      <w:r>
        <w:rPr>
          <w:spacing w:val="-56"/>
        </w:rPr>
        <w:t xml:space="preserve"> </w:t>
      </w:r>
      <w:r>
        <w:t>sterilizasyonunda</w:t>
      </w:r>
      <w:r>
        <w:rPr>
          <w:spacing w:val="3"/>
        </w:rPr>
        <w:t xml:space="preserve"> </w:t>
      </w:r>
      <w:r>
        <w:t>kullanılmaktadır.</w:t>
      </w:r>
      <w:r>
        <w:rPr>
          <w:spacing w:val="5"/>
        </w:rPr>
        <w:t xml:space="preserve"> </w:t>
      </w:r>
      <w:r>
        <w:t>Laboratuvarlardaki</w:t>
      </w:r>
      <w:r>
        <w:rPr>
          <w:spacing w:val="1"/>
        </w:rPr>
        <w:t xml:space="preserve"> </w:t>
      </w:r>
      <w:r>
        <w:t>kullanımları</w:t>
      </w:r>
      <w:r>
        <w:rPr>
          <w:spacing w:val="1"/>
        </w:rPr>
        <w:t xml:space="preserve"> </w:t>
      </w:r>
      <w:r>
        <w:t>çok</w:t>
      </w:r>
      <w:r>
        <w:rPr>
          <w:spacing w:val="6"/>
        </w:rPr>
        <w:t xml:space="preserve"> </w:t>
      </w:r>
      <w:r>
        <w:t>sınırlıdır.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2"/>
        <w:rPr>
          <w:rFonts w:ascii="Symbol" w:hAnsi="Symbol"/>
        </w:rPr>
      </w:pPr>
      <w:r>
        <w:t>Etilen</w:t>
      </w:r>
      <w:r>
        <w:rPr>
          <w:spacing w:val="-3"/>
        </w:rPr>
        <w:t xml:space="preserve"> </w:t>
      </w:r>
      <w:r>
        <w:t>oksit</w:t>
      </w:r>
      <w:r>
        <w:rPr>
          <w:spacing w:val="-2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sterilizasyon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5"/>
        <w:rPr>
          <w:rFonts w:ascii="Symbol" w:hAnsi="Symbol"/>
        </w:rPr>
      </w:pPr>
      <w:r>
        <w:t>Formaldehit</w:t>
      </w:r>
      <w:r>
        <w:rPr>
          <w:spacing w:val="-6"/>
        </w:rPr>
        <w:t xml:space="preserve"> </w:t>
      </w:r>
      <w:r>
        <w:t>sterilizasyonu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2"/>
        <w:rPr>
          <w:rFonts w:ascii="Symbol" w:hAnsi="Symbol"/>
        </w:rPr>
      </w:pPr>
      <w:r>
        <w:t>Işınlama</w:t>
      </w:r>
      <w:r>
        <w:rPr>
          <w:spacing w:val="-3"/>
        </w:rPr>
        <w:t xml:space="preserve"> </w:t>
      </w:r>
      <w:r>
        <w:t>yöntemi</w:t>
      </w:r>
      <w:r>
        <w:rPr>
          <w:spacing w:val="-3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sterilizasyon</w:t>
      </w:r>
    </w:p>
    <w:p w:rsidR="007533E5" w:rsidRDefault="007533E5">
      <w:pPr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bookmarkStart w:id="6" w:name="_TOC_250009"/>
      <w:r>
        <w:lastRenderedPageBreak/>
        <w:t>Sterilizasyon</w:t>
      </w:r>
      <w:r>
        <w:rPr>
          <w:spacing w:val="-7"/>
        </w:rPr>
        <w:t xml:space="preserve"> </w:t>
      </w:r>
      <w:r>
        <w:t>etkinliğinin</w:t>
      </w:r>
      <w:r>
        <w:rPr>
          <w:spacing w:val="-6"/>
        </w:rPr>
        <w:t xml:space="preserve"> </w:t>
      </w:r>
      <w:r>
        <w:t>kontrolü</w:t>
      </w:r>
      <w:r>
        <w:rPr>
          <w:spacing w:val="-8"/>
        </w:rPr>
        <w:t xml:space="preserve"> </w:t>
      </w:r>
      <w:r>
        <w:t>ve</w:t>
      </w:r>
      <w:r>
        <w:rPr>
          <w:spacing w:val="-5"/>
        </w:rPr>
        <w:t xml:space="preserve"> </w:t>
      </w:r>
      <w:bookmarkEnd w:id="6"/>
      <w:r>
        <w:t>izlenmesi</w:t>
      </w:r>
    </w:p>
    <w:p w:rsidR="007533E5" w:rsidRDefault="0057218B">
      <w:pPr>
        <w:pStyle w:val="GvdeMetni"/>
        <w:spacing w:before="120" w:line="244" w:lineRule="auto"/>
        <w:ind w:left="196" w:right="640"/>
        <w:jc w:val="both"/>
      </w:pPr>
      <w:r>
        <w:t>Sterilizasyon işlemi fiziksel, kimyasal ve biyolojik olarak kontrol edilmelidir. Bunların düzenli</w:t>
      </w:r>
      <w:r>
        <w:rPr>
          <w:spacing w:val="1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yapılmaları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kayıt</w:t>
      </w:r>
      <w:r>
        <w:rPr>
          <w:spacing w:val="4"/>
        </w:rPr>
        <w:t xml:space="preserve"> </w:t>
      </w:r>
      <w:r>
        <w:t>altına</w:t>
      </w:r>
      <w:r>
        <w:rPr>
          <w:spacing w:val="3"/>
        </w:rPr>
        <w:t xml:space="preserve"> </w:t>
      </w:r>
      <w:r>
        <w:t>alınmaları</w:t>
      </w:r>
      <w:r>
        <w:rPr>
          <w:spacing w:val="1"/>
        </w:rPr>
        <w:t xml:space="preserve"> </w:t>
      </w:r>
      <w:r>
        <w:t>gerekir.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158"/>
      </w:pPr>
      <w:r>
        <w:t>Fiziksel</w:t>
      </w:r>
      <w:r>
        <w:rPr>
          <w:spacing w:val="-1"/>
        </w:rPr>
        <w:t xml:space="preserve"> </w:t>
      </w:r>
      <w:r>
        <w:t>kontrol</w:t>
      </w:r>
    </w:p>
    <w:p w:rsidR="007533E5" w:rsidRDefault="0057218B">
      <w:pPr>
        <w:pStyle w:val="GvdeMetni"/>
        <w:spacing w:before="5" w:line="244" w:lineRule="auto"/>
        <w:ind w:left="196" w:right="634"/>
        <w:jc w:val="both"/>
      </w:pPr>
      <w:r>
        <w:t>Sterilizasyonun fiziksel koşulları hakkında bilgi verir. Cihaz üzerindeki program döngüsünde</w:t>
      </w:r>
      <w:r>
        <w:rPr>
          <w:spacing w:val="1"/>
        </w:rPr>
        <w:t xml:space="preserve"> </w:t>
      </w:r>
      <w:r>
        <w:t>yer alan sıcaklık, süre ve basınç göstergelerinin kontrolünü kapsar ve bir çıktı şeklinde bu</w:t>
      </w:r>
      <w:r>
        <w:rPr>
          <w:spacing w:val="1"/>
        </w:rPr>
        <w:t xml:space="preserve"> </w:t>
      </w:r>
      <w:r>
        <w:t>parametreler alınmalı/kaydedilmelidir.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159"/>
      </w:pPr>
      <w:r>
        <w:t>Kimyasal</w:t>
      </w:r>
      <w:r>
        <w:rPr>
          <w:spacing w:val="-4"/>
        </w:rPr>
        <w:t xml:space="preserve"> </w:t>
      </w:r>
      <w:r>
        <w:t>kontrol</w:t>
      </w:r>
    </w:p>
    <w:p w:rsidR="007533E5" w:rsidRDefault="0057218B">
      <w:pPr>
        <w:pStyle w:val="GvdeMetni"/>
        <w:spacing w:before="5" w:line="244" w:lineRule="auto"/>
        <w:ind w:left="196" w:right="637"/>
        <w:jc w:val="both"/>
      </w:pPr>
      <w:r>
        <w:t>Kimyasal</w:t>
      </w:r>
      <w:r>
        <w:rPr>
          <w:spacing w:val="1"/>
        </w:rPr>
        <w:t xml:space="preserve"> </w:t>
      </w:r>
      <w:r>
        <w:t>indikatörler</w:t>
      </w:r>
      <w:r>
        <w:rPr>
          <w:spacing w:val="1"/>
        </w:rPr>
        <w:t xml:space="preserve"> </w:t>
      </w:r>
      <w:r>
        <w:t>biyolojik</w:t>
      </w:r>
      <w:r>
        <w:rPr>
          <w:spacing w:val="1"/>
        </w:rPr>
        <w:t xml:space="preserve"> </w:t>
      </w:r>
      <w:r>
        <w:t>indikatörlerle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kullanılmak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tasarlanmış</w:t>
      </w:r>
      <w:r>
        <w:rPr>
          <w:spacing w:val="1"/>
        </w:rPr>
        <w:t xml:space="preserve"> </w:t>
      </w:r>
      <w:r>
        <w:t>fiziksel</w:t>
      </w:r>
      <w:r>
        <w:rPr>
          <w:spacing w:val="-56"/>
        </w:rPr>
        <w:t xml:space="preserve"> </w:t>
      </w:r>
      <w:r>
        <w:t>göstergelerdir</w:t>
      </w:r>
      <w:r>
        <w:rPr>
          <w:spacing w:val="1"/>
        </w:rPr>
        <w:t xml:space="preserve"> </w:t>
      </w:r>
      <w:r>
        <w:t>(basınç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ısı</w:t>
      </w:r>
      <w:r>
        <w:rPr>
          <w:spacing w:val="1"/>
        </w:rPr>
        <w:t xml:space="preserve"> </w:t>
      </w:r>
      <w:r>
        <w:t>vb.).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indikatörler</w:t>
      </w:r>
      <w:r>
        <w:rPr>
          <w:spacing w:val="1"/>
        </w:rPr>
        <w:t xml:space="preserve"> </w:t>
      </w:r>
      <w:r>
        <w:t>işlemden</w:t>
      </w:r>
      <w:r>
        <w:rPr>
          <w:spacing w:val="1"/>
        </w:rPr>
        <w:t xml:space="preserve"> </w:t>
      </w:r>
      <w:r>
        <w:t>geçirilen</w:t>
      </w:r>
      <w:r>
        <w:rPr>
          <w:spacing w:val="1"/>
        </w:rPr>
        <w:t xml:space="preserve"> </w:t>
      </w:r>
      <w:r>
        <w:t>yükün</w:t>
      </w:r>
      <w:r>
        <w:rPr>
          <w:spacing w:val="1"/>
        </w:rPr>
        <w:t xml:space="preserve"> </w:t>
      </w:r>
      <w:r>
        <w:t>izlem</w:t>
      </w:r>
      <w:r>
        <w:rPr>
          <w:spacing w:val="1"/>
        </w:rPr>
        <w:t xml:space="preserve"> </w:t>
      </w:r>
      <w:r>
        <w:t>göstergesi olarak kullanılır fakat sterilite göstergesi değildir. Yapılan işleme ve takip edilmesi</w:t>
      </w:r>
      <w:r>
        <w:rPr>
          <w:spacing w:val="1"/>
        </w:rPr>
        <w:t xml:space="preserve"> </w:t>
      </w:r>
      <w:r>
        <w:t>istenen parametrelere uygun bir kimyasal indikatörün otoklavın her döngüsü için kullanılması</w:t>
      </w:r>
      <w:r>
        <w:rPr>
          <w:spacing w:val="1"/>
        </w:rPr>
        <w:t xml:space="preserve"> </w:t>
      </w:r>
      <w:r>
        <w:t>önerilir.</w:t>
      </w:r>
    </w:p>
    <w:p w:rsidR="007533E5" w:rsidRDefault="0057218B">
      <w:pPr>
        <w:pStyle w:val="GvdeMetni"/>
        <w:spacing w:before="111"/>
        <w:ind w:left="196"/>
        <w:jc w:val="both"/>
      </w:pPr>
      <w:r>
        <w:t>Kimyasal</w:t>
      </w:r>
      <w:r>
        <w:rPr>
          <w:spacing w:val="1"/>
        </w:rPr>
        <w:t xml:space="preserve"> </w:t>
      </w:r>
      <w:r>
        <w:t>indikatör</w:t>
      </w:r>
      <w:r>
        <w:rPr>
          <w:spacing w:val="2"/>
        </w:rPr>
        <w:t xml:space="preserve"> </w:t>
      </w:r>
      <w:r>
        <w:t>sınıfları,</w:t>
      </w:r>
      <w:r>
        <w:rPr>
          <w:spacing w:val="3"/>
        </w:rPr>
        <w:t xml:space="preserve"> </w:t>
      </w:r>
      <w:r>
        <w:t>kullanım</w:t>
      </w:r>
      <w:r>
        <w:rPr>
          <w:spacing w:val="4"/>
        </w:rPr>
        <w:t xml:space="preserve"> </w:t>
      </w:r>
      <w:r>
        <w:t>amaçları</w:t>
      </w:r>
      <w:r>
        <w:rPr>
          <w:spacing w:val="-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örnek</w:t>
      </w:r>
      <w:r>
        <w:rPr>
          <w:spacing w:val="5"/>
        </w:rPr>
        <w:t xml:space="preserve"> </w:t>
      </w:r>
      <w:r>
        <w:t>ürün</w:t>
      </w:r>
      <w:r>
        <w:rPr>
          <w:spacing w:val="3"/>
        </w:rPr>
        <w:t xml:space="preserve"> </w:t>
      </w:r>
      <w:r>
        <w:t>çeşitleri</w:t>
      </w:r>
    </w:p>
    <w:p w:rsidR="007533E5" w:rsidRDefault="007533E5">
      <w:pPr>
        <w:pStyle w:val="GvdeMetni"/>
        <w:spacing w:before="3"/>
        <w:rPr>
          <w:sz w:val="6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2660"/>
        <w:gridCol w:w="2693"/>
        <w:gridCol w:w="2103"/>
      </w:tblGrid>
      <w:tr w:rsidR="007533E5">
        <w:trPr>
          <w:trHeight w:val="580"/>
        </w:trPr>
        <w:tc>
          <w:tcPr>
            <w:tcW w:w="1618" w:type="dxa"/>
            <w:shd w:val="clear" w:color="auto" w:fill="BCD5ED"/>
          </w:tcPr>
          <w:p w:rsidR="007533E5" w:rsidRDefault="007533E5">
            <w:pPr>
              <w:pStyle w:val="TableParagraph"/>
              <w:spacing w:before="10"/>
              <w:rPr>
                <w:sz w:val="16"/>
              </w:rPr>
            </w:pPr>
          </w:p>
          <w:p w:rsidR="007533E5" w:rsidRDefault="0057218B">
            <w:pPr>
              <w:pStyle w:val="TableParagraph"/>
              <w:ind w:left="148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Sınıf</w:t>
            </w:r>
          </w:p>
        </w:tc>
        <w:tc>
          <w:tcPr>
            <w:tcW w:w="2660" w:type="dxa"/>
            <w:shd w:val="clear" w:color="auto" w:fill="BCD5ED"/>
          </w:tcPr>
          <w:p w:rsidR="007533E5" w:rsidRDefault="0057218B">
            <w:pPr>
              <w:pStyle w:val="TableParagraph"/>
              <w:spacing w:before="98"/>
              <w:ind w:left="116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TS EN</w:t>
            </w:r>
            <w:r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ISO</w:t>
            </w:r>
            <w:r>
              <w:rPr>
                <w:rFonts w:ascii="Verdana" w:hAns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11140-1’</w:t>
            </w:r>
          </w:p>
          <w:p w:rsidR="007533E5" w:rsidRDefault="0057218B">
            <w:pPr>
              <w:pStyle w:val="TableParagraph"/>
              <w:ind w:left="116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göre</w:t>
            </w:r>
            <w:r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açıklama</w:t>
            </w:r>
          </w:p>
        </w:tc>
        <w:tc>
          <w:tcPr>
            <w:tcW w:w="2693" w:type="dxa"/>
            <w:shd w:val="clear" w:color="auto" w:fill="BCD5ED"/>
          </w:tcPr>
          <w:p w:rsidR="007533E5" w:rsidRDefault="007533E5">
            <w:pPr>
              <w:pStyle w:val="TableParagraph"/>
              <w:spacing w:before="10"/>
              <w:rPr>
                <w:sz w:val="16"/>
              </w:rPr>
            </w:pPr>
          </w:p>
          <w:p w:rsidR="007533E5" w:rsidRDefault="0057218B">
            <w:pPr>
              <w:pStyle w:val="TableParagraph"/>
              <w:ind w:left="227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Kullanım</w:t>
            </w:r>
            <w:r>
              <w:rPr>
                <w:rFonts w:ascii="Verdana" w:hAnsi="Verdana"/>
                <w:b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alanı</w:t>
            </w:r>
          </w:p>
        </w:tc>
        <w:tc>
          <w:tcPr>
            <w:tcW w:w="2103" w:type="dxa"/>
            <w:shd w:val="clear" w:color="auto" w:fill="BCD5ED"/>
          </w:tcPr>
          <w:p w:rsidR="007533E5" w:rsidRDefault="0057218B">
            <w:pPr>
              <w:pStyle w:val="TableParagraph"/>
              <w:spacing w:line="192" w:lineRule="exact"/>
              <w:ind w:left="62" w:right="126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Ürün örneği/bilgisi</w:t>
            </w:r>
            <w:r>
              <w:rPr>
                <w:rFonts w:ascii="Verdana" w:hAnsi="Verdana"/>
                <w:b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(Otoklav kullanımına</w:t>
            </w:r>
            <w:r>
              <w:rPr>
                <w:rFonts w:ascii="Verdana" w:hAnsi="Verdana"/>
                <w:b/>
                <w:spacing w:val="-52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uygun</w:t>
            </w:r>
            <w:r>
              <w:rPr>
                <w:rFonts w:ascii="Verdana" w:hAns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olanlar)</w:t>
            </w:r>
          </w:p>
        </w:tc>
      </w:tr>
      <w:tr w:rsidR="007533E5">
        <w:trPr>
          <w:trHeight w:val="1689"/>
        </w:trPr>
        <w:tc>
          <w:tcPr>
            <w:tcW w:w="1618" w:type="dxa"/>
          </w:tcPr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rPr>
                <w:sz w:val="23"/>
              </w:rPr>
            </w:pPr>
          </w:p>
          <w:p w:rsidR="007533E5" w:rsidRDefault="0057218B">
            <w:pPr>
              <w:pStyle w:val="TableParagraph"/>
              <w:spacing w:line="242" w:lineRule="auto"/>
              <w:ind w:left="117" w:right="36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Sınıf I</w:t>
            </w:r>
            <w:r>
              <w:rPr>
                <w:rFonts w:ascii="Verdana" w:hAnsi="Verdana"/>
                <w:sz w:val="16"/>
              </w:rPr>
              <w:t>, İşlem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indikatörü</w:t>
            </w:r>
          </w:p>
        </w:tc>
        <w:tc>
          <w:tcPr>
            <w:tcW w:w="2660" w:type="dxa"/>
          </w:tcPr>
          <w:p w:rsidR="007533E5" w:rsidRDefault="0057218B">
            <w:pPr>
              <w:pStyle w:val="TableParagraph"/>
              <w:spacing w:before="98"/>
              <w:ind w:left="116" w:right="46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Malzemenin sterilizasyon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işlemine maruz kaldığının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gösterilmesi amacıyla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 Süreç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parametrelerinin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bir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veya</w:t>
            </w:r>
          </w:p>
          <w:p w:rsidR="007533E5" w:rsidRDefault="0057218B">
            <w:pPr>
              <w:pStyle w:val="TableParagraph"/>
              <w:spacing w:before="2"/>
              <w:ind w:left="11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daha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fazlası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için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tasarlanmış</w:t>
            </w:r>
          </w:p>
          <w:p w:rsidR="007533E5" w:rsidRDefault="0057218B">
            <w:pPr>
              <w:pStyle w:val="TableParagraph"/>
              <w:ind w:left="116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olabilir.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numPr>
                <w:ilvl w:val="0"/>
                <w:numId w:val="22"/>
              </w:numPr>
              <w:tabs>
                <w:tab w:val="left" w:pos="285"/>
              </w:tabs>
              <w:spacing w:before="2"/>
              <w:ind w:right="269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>İşleme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girmiş ve</w:t>
            </w:r>
            <w:r>
              <w:rPr>
                <w:rFonts w:ascii="Verdana" w:hAnsi="Verdana"/>
                <w:spacing w:val="-17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girmemiş</w:t>
            </w:r>
            <w:r>
              <w:rPr>
                <w:rFonts w:ascii="Verdana" w:hAnsi="Verdana"/>
                <w:spacing w:val="-5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malzemenin ayrımında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</w:t>
            </w:r>
          </w:p>
          <w:p w:rsidR="007533E5" w:rsidRDefault="0057218B">
            <w:pPr>
              <w:pStyle w:val="TableParagraph"/>
              <w:numPr>
                <w:ilvl w:val="0"/>
                <w:numId w:val="22"/>
              </w:numPr>
              <w:tabs>
                <w:tab w:val="left" w:pos="285"/>
              </w:tabs>
              <w:ind w:right="323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 xml:space="preserve">Malzemenin </w:t>
            </w:r>
            <w:r>
              <w:rPr>
                <w:rFonts w:ascii="Verdana" w:hAnsi="Verdana"/>
                <w:sz w:val="16"/>
              </w:rPr>
              <w:t>etiketlenmesi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ve/veya kapatılması için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</w:t>
            </w:r>
          </w:p>
          <w:p w:rsidR="007533E5" w:rsidRDefault="0057218B">
            <w:pPr>
              <w:pStyle w:val="TableParagraph"/>
              <w:numPr>
                <w:ilvl w:val="0"/>
                <w:numId w:val="22"/>
              </w:numPr>
              <w:tabs>
                <w:tab w:val="left" w:pos="285"/>
              </w:tabs>
              <w:spacing w:before="1" w:line="218" w:lineRule="auto"/>
              <w:ind w:right="571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Sterilizasyon etkinliği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hakkında</w:t>
            </w:r>
            <w:r>
              <w:rPr>
                <w:rFonts w:ascii="Verdana" w:hAnsi="Verdana"/>
                <w:spacing w:val="-8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bilgi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vermez.</w:t>
            </w:r>
          </w:p>
        </w:tc>
        <w:tc>
          <w:tcPr>
            <w:tcW w:w="2103" w:type="dxa"/>
          </w:tcPr>
          <w:p w:rsidR="007533E5" w:rsidRDefault="0057218B">
            <w:pPr>
              <w:pStyle w:val="TableParagraph"/>
              <w:spacing w:before="59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İndikatör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bandları,</w:t>
            </w:r>
          </w:p>
          <w:p w:rsidR="007533E5" w:rsidRDefault="0057218B">
            <w:pPr>
              <w:pStyle w:val="TableParagraph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etiketleri</w:t>
            </w:r>
          </w:p>
          <w:p w:rsidR="007533E5" w:rsidRDefault="0057218B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110642" cy="786384"/>
                  <wp:effectExtent l="0" t="0" r="0" b="0"/>
                  <wp:docPr id="223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53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4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3E5">
        <w:trPr>
          <w:trHeight w:val="1665"/>
        </w:trPr>
        <w:tc>
          <w:tcPr>
            <w:tcW w:w="1618" w:type="dxa"/>
          </w:tcPr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57218B">
            <w:pPr>
              <w:pStyle w:val="TableParagraph"/>
              <w:spacing w:before="124"/>
              <w:ind w:left="117" w:right="9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Sınıf II</w:t>
            </w:r>
            <w:r>
              <w:rPr>
                <w:rFonts w:ascii="Verdana" w:hAnsi="Verdana"/>
                <w:sz w:val="16"/>
              </w:rPr>
              <w:t>, Spesifik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testlerde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kullanılan</w:t>
            </w:r>
          </w:p>
          <w:p w:rsidR="007533E5" w:rsidRDefault="0057218B">
            <w:pPr>
              <w:pStyle w:val="TableParagraph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indikatörler</w:t>
            </w:r>
          </w:p>
        </w:tc>
        <w:tc>
          <w:tcPr>
            <w:tcW w:w="2660" w:type="dxa"/>
          </w:tcPr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7533E5">
            <w:pPr>
              <w:pStyle w:val="TableParagraph"/>
              <w:spacing w:before="5"/>
              <w:rPr>
                <w:sz w:val="19"/>
              </w:rPr>
            </w:pPr>
          </w:p>
          <w:p w:rsidR="007533E5" w:rsidRDefault="0057218B">
            <w:pPr>
              <w:pStyle w:val="TableParagraph"/>
              <w:ind w:left="116" w:right="13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İlgili sterilizatör/ sterilizasyon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standartlarında tanımlanan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özel test prosedürlerinde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numPr>
                <w:ilvl w:val="0"/>
                <w:numId w:val="21"/>
              </w:numPr>
              <w:tabs>
                <w:tab w:val="left" w:pos="285"/>
              </w:tabs>
              <w:spacing w:before="151"/>
              <w:ind w:hanging="169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Vakumlu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otoklavlarda</w:t>
            </w:r>
          </w:p>
          <w:p w:rsidR="007533E5" w:rsidRDefault="0057218B">
            <w:pPr>
              <w:pStyle w:val="TableParagraph"/>
              <w:spacing w:before="1"/>
              <w:ind w:left="28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doymuş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buharın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steril</w:t>
            </w:r>
          </w:p>
          <w:p w:rsidR="007533E5" w:rsidRDefault="0057218B">
            <w:pPr>
              <w:pStyle w:val="TableParagraph"/>
              <w:ind w:left="284" w:right="44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edilmesi istenen yüzeye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uygun şekilde ulaşması,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uygun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süre</w:t>
            </w:r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</w:t>
            </w:r>
            <w:r>
              <w:rPr>
                <w:rFonts w:ascii="Verdana" w:hAnsi="Verdana"/>
                <w:spacing w:val="-1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sıcaklıkta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etkisini gösterdiğinin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kontrolünde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</w:t>
            </w:r>
          </w:p>
        </w:tc>
        <w:tc>
          <w:tcPr>
            <w:tcW w:w="2103" w:type="dxa"/>
          </w:tcPr>
          <w:p w:rsidR="007533E5" w:rsidRDefault="0057218B">
            <w:pPr>
              <w:pStyle w:val="TableParagraph"/>
              <w:spacing w:before="2"/>
              <w:ind w:left="117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Bowie-Dick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testi</w:t>
            </w:r>
          </w:p>
          <w:p w:rsidR="007533E5" w:rsidRDefault="007533E5">
            <w:pPr>
              <w:pStyle w:val="TableParagraph"/>
              <w:spacing w:before="4"/>
              <w:rPr>
                <w:sz w:val="20"/>
              </w:rPr>
            </w:pPr>
          </w:p>
          <w:p w:rsidR="007533E5" w:rsidRDefault="0057218B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911242" cy="658367"/>
                  <wp:effectExtent l="0" t="0" r="0" b="0"/>
                  <wp:docPr id="225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54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42" cy="6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7533E5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7533E5">
        <w:trPr>
          <w:trHeight w:val="1170"/>
        </w:trPr>
        <w:tc>
          <w:tcPr>
            <w:tcW w:w="1618" w:type="dxa"/>
          </w:tcPr>
          <w:p w:rsidR="007533E5" w:rsidRDefault="007533E5">
            <w:pPr>
              <w:pStyle w:val="TableParagraph"/>
              <w:spacing w:before="4"/>
              <w:rPr>
                <w:sz w:val="17"/>
              </w:rPr>
            </w:pPr>
          </w:p>
          <w:p w:rsidR="007533E5" w:rsidRDefault="0057218B">
            <w:pPr>
              <w:pStyle w:val="TableParagraph"/>
              <w:ind w:left="117" w:right="34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Sınıf III</w:t>
            </w:r>
            <w:r>
              <w:rPr>
                <w:rFonts w:ascii="Verdana" w:hAnsi="Verdana"/>
                <w:sz w:val="16"/>
              </w:rPr>
              <w:t>, Tek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parametreli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indikatörler</w:t>
            </w:r>
          </w:p>
        </w:tc>
        <w:tc>
          <w:tcPr>
            <w:tcW w:w="2660" w:type="dxa"/>
          </w:tcPr>
          <w:p w:rsidR="007533E5" w:rsidRDefault="007533E5">
            <w:pPr>
              <w:pStyle w:val="TableParagraph"/>
              <w:spacing w:before="9"/>
              <w:rPr>
                <w:sz w:val="25"/>
              </w:rPr>
            </w:pPr>
          </w:p>
          <w:p w:rsidR="007533E5" w:rsidRDefault="0057218B">
            <w:pPr>
              <w:pStyle w:val="TableParagraph"/>
              <w:ind w:left="116" w:right="20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Kritik değişkenlerden sadece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birinin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gösterilmesi için</w:t>
            </w:r>
          </w:p>
          <w:p w:rsidR="007533E5" w:rsidRDefault="0057218B">
            <w:pPr>
              <w:pStyle w:val="TableParagraph"/>
              <w:ind w:left="11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tasarlanmıştır.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numPr>
                <w:ilvl w:val="0"/>
                <w:numId w:val="20"/>
              </w:numPr>
              <w:tabs>
                <w:tab w:val="left" w:pos="285"/>
              </w:tabs>
              <w:spacing w:before="2"/>
              <w:ind w:right="56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Tek parametrenin (Ör.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sıcaklık)</w:t>
            </w:r>
            <w:r>
              <w:rPr>
                <w:rFonts w:ascii="Verdana" w:hAnsi="Verdana"/>
                <w:spacing w:val="-6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takip</w:t>
            </w:r>
            <w:r>
              <w:rPr>
                <w:rFonts w:ascii="Verdana" w:hAnsi="Verdana"/>
                <w:spacing w:val="-7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edilmesi</w:t>
            </w:r>
          </w:p>
          <w:p w:rsidR="007533E5" w:rsidRDefault="0057218B">
            <w:pPr>
              <w:pStyle w:val="TableParagraph"/>
              <w:ind w:left="284" w:right="23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 xml:space="preserve">yetersiz olduğu </w:t>
            </w:r>
            <w:r>
              <w:rPr>
                <w:rFonts w:ascii="Verdana" w:hAnsi="Verdana"/>
                <w:sz w:val="16"/>
              </w:rPr>
              <w:t>için sıklıkla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kullanılmazlar,</w:t>
            </w:r>
          </w:p>
          <w:p w:rsidR="007533E5" w:rsidRDefault="0057218B">
            <w:pPr>
              <w:pStyle w:val="TableParagraph"/>
              <w:numPr>
                <w:ilvl w:val="0"/>
                <w:numId w:val="20"/>
              </w:numPr>
              <w:tabs>
                <w:tab w:val="left" w:pos="285"/>
              </w:tabs>
              <w:spacing w:line="189" w:lineRule="exac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>Çok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pacing w:val="-1"/>
                <w:sz w:val="16"/>
              </w:rPr>
              <w:t>parametreli</w:t>
            </w:r>
            <w:r>
              <w:rPr>
                <w:rFonts w:ascii="Verdana" w:hAnsi="Verdana"/>
                <w:spacing w:val="-1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indikatörler</w:t>
            </w:r>
          </w:p>
          <w:p w:rsidR="007533E5" w:rsidRDefault="0057218B">
            <w:pPr>
              <w:pStyle w:val="TableParagraph"/>
              <w:spacing w:line="181" w:lineRule="exact"/>
              <w:ind w:left="28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tercih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edilmelidir.</w:t>
            </w:r>
          </w:p>
        </w:tc>
        <w:tc>
          <w:tcPr>
            <w:tcW w:w="2103" w:type="dxa"/>
          </w:tcPr>
          <w:p w:rsidR="007533E5" w:rsidRDefault="007533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33E5">
        <w:trPr>
          <w:trHeight w:val="1356"/>
        </w:trPr>
        <w:tc>
          <w:tcPr>
            <w:tcW w:w="1618" w:type="dxa"/>
          </w:tcPr>
          <w:p w:rsidR="007533E5" w:rsidRDefault="007533E5">
            <w:pPr>
              <w:pStyle w:val="TableParagraph"/>
              <w:spacing w:before="2"/>
              <w:rPr>
                <w:sz w:val="25"/>
              </w:rPr>
            </w:pPr>
          </w:p>
          <w:p w:rsidR="007533E5" w:rsidRDefault="0057218B">
            <w:pPr>
              <w:pStyle w:val="TableParagraph"/>
              <w:spacing w:line="242" w:lineRule="auto"/>
              <w:ind w:left="117" w:right="38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Sınıf IV</w:t>
            </w:r>
            <w:r>
              <w:rPr>
                <w:rFonts w:ascii="Verdana" w:hAnsi="Verdana"/>
                <w:sz w:val="16"/>
              </w:rPr>
              <w:t>, Çok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parametreli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indikatörler</w:t>
            </w:r>
          </w:p>
        </w:tc>
        <w:tc>
          <w:tcPr>
            <w:tcW w:w="2660" w:type="dxa"/>
          </w:tcPr>
          <w:p w:rsidR="007533E5" w:rsidRDefault="0057218B">
            <w:pPr>
              <w:pStyle w:val="TableParagraph"/>
              <w:spacing w:before="2"/>
              <w:ind w:left="116" w:right="46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Seçilen değişkenlerin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pacing w:val="-1"/>
                <w:sz w:val="16"/>
              </w:rPr>
              <w:t>belirlenen</w:t>
            </w:r>
            <w:r>
              <w:rPr>
                <w:rFonts w:ascii="Verdana" w:hAnsi="Verdana"/>
                <w:spacing w:val="-5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değerlerinde</w:t>
            </w:r>
          </w:p>
          <w:p w:rsidR="007533E5" w:rsidRDefault="0057218B">
            <w:pPr>
              <w:pStyle w:val="TableParagraph"/>
              <w:ind w:left="116" w:right="10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sterilizasyonun gerçekleştiğini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göstermek üzere,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kritik</w:t>
            </w:r>
          </w:p>
          <w:p w:rsidR="007533E5" w:rsidRDefault="0057218B">
            <w:pPr>
              <w:pStyle w:val="TableParagraph"/>
              <w:ind w:left="11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değişkenlerden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iki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veya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daha</w:t>
            </w:r>
          </w:p>
          <w:p w:rsidR="007533E5" w:rsidRDefault="0057218B">
            <w:pPr>
              <w:pStyle w:val="TableParagraph"/>
              <w:spacing w:before="22" w:line="170" w:lineRule="exact"/>
              <w:ind w:left="116" w:right="40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fazlasının gösterilmesi için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tasarlanmıştır.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before="93" w:line="195" w:lineRule="exact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Sterilizasyon</w:t>
            </w:r>
            <w:r>
              <w:rPr>
                <w:rFonts w:ascii="Verdana" w:hAnsi="Verdana"/>
                <w:spacing w:val="-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işleminde</w:t>
            </w:r>
          </w:p>
          <w:p w:rsidR="007533E5" w:rsidRDefault="0057218B">
            <w:pPr>
              <w:pStyle w:val="TableParagraph"/>
              <w:spacing w:line="194" w:lineRule="exact"/>
              <w:ind w:left="284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aranan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en az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iki</w:t>
            </w:r>
          </w:p>
          <w:p w:rsidR="007533E5" w:rsidRDefault="0057218B">
            <w:pPr>
              <w:pStyle w:val="TableParagraph"/>
              <w:ind w:left="284" w:right="28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 xml:space="preserve">parametrenin </w:t>
            </w:r>
            <w:r>
              <w:rPr>
                <w:rFonts w:ascii="Verdana" w:hAnsi="Verdana"/>
                <w:sz w:val="16"/>
              </w:rPr>
              <w:t>(Ör. sıcaklık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 süre) tam olarak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uygunluğunun</w:t>
            </w:r>
          </w:p>
          <w:p w:rsidR="007533E5" w:rsidRDefault="0057218B">
            <w:pPr>
              <w:pStyle w:val="TableParagraph"/>
              <w:ind w:left="28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gösterilmesinde</w:t>
            </w:r>
            <w:r>
              <w:rPr>
                <w:rFonts w:ascii="Verdana" w:hAnsi="Verdana"/>
                <w:spacing w:val="-1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</w:t>
            </w:r>
          </w:p>
        </w:tc>
        <w:tc>
          <w:tcPr>
            <w:tcW w:w="2103" w:type="dxa"/>
          </w:tcPr>
          <w:p w:rsidR="007533E5" w:rsidRDefault="007533E5">
            <w:pPr>
              <w:pStyle w:val="TableParagraph"/>
              <w:rPr>
                <w:sz w:val="6"/>
              </w:rPr>
            </w:pPr>
          </w:p>
          <w:p w:rsidR="007533E5" w:rsidRDefault="0057218B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259327" cy="754380"/>
                  <wp:effectExtent l="0" t="0" r="0" b="0"/>
                  <wp:docPr id="227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55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27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3E5">
        <w:trPr>
          <w:trHeight w:val="1362"/>
        </w:trPr>
        <w:tc>
          <w:tcPr>
            <w:tcW w:w="1618" w:type="dxa"/>
          </w:tcPr>
          <w:p w:rsidR="007533E5" w:rsidRDefault="007533E5">
            <w:pPr>
              <w:pStyle w:val="TableParagraph"/>
              <w:rPr>
                <w:sz w:val="20"/>
              </w:rPr>
            </w:pPr>
          </w:p>
          <w:p w:rsidR="007533E5" w:rsidRDefault="0057218B">
            <w:pPr>
              <w:pStyle w:val="TableParagraph"/>
              <w:spacing w:before="162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Sınıf</w:t>
            </w:r>
            <w:r>
              <w:rPr>
                <w:rFonts w:ascii="Verdana" w:hAnsi="Verdana"/>
                <w:b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b/>
                <w:sz w:val="16"/>
              </w:rPr>
              <w:t>V</w:t>
            </w:r>
            <w:r>
              <w:rPr>
                <w:rFonts w:ascii="Verdana" w:hAnsi="Verdana"/>
                <w:sz w:val="16"/>
              </w:rPr>
              <w:t>,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Entegre</w:t>
            </w:r>
          </w:p>
          <w:p w:rsidR="007533E5" w:rsidRDefault="0057218B">
            <w:pPr>
              <w:pStyle w:val="TableParagraph"/>
              <w:ind w:left="117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indikatörler</w:t>
            </w:r>
          </w:p>
        </w:tc>
        <w:tc>
          <w:tcPr>
            <w:tcW w:w="2660" w:type="dxa"/>
          </w:tcPr>
          <w:p w:rsidR="007533E5" w:rsidRDefault="0057218B">
            <w:pPr>
              <w:pStyle w:val="TableParagraph"/>
              <w:spacing w:before="2"/>
              <w:ind w:left="116" w:right="18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Belirlenen değişkenler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biyolojik indikatörler için ISO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11138’de verilen performans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gereklerine eşit veya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üzerindedir.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Tüm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önemli</w:t>
            </w:r>
          </w:p>
          <w:p w:rsidR="007533E5" w:rsidRDefault="0057218B">
            <w:pPr>
              <w:pStyle w:val="TableParagraph"/>
              <w:spacing w:line="194" w:lineRule="exact"/>
              <w:ind w:left="116" w:right="9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değişkenlerin gösterilmesi için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tasarlanmıştır.</w:t>
            </w:r>
          </w:p>
        </w:tc>
        <w:tc>
          <w:tcPr>
            <w:tcW w:w="2693" w:type="dxa"/>
          </w:tcPr>
          <w:p w:rsidR="007533E5" w:rsidRDefault="007533E5">
            <w:pPr>
              <w:pStyle w:val="TableParagraph"/>
              <w:spacing w:before="1"/>
              <w:rPr>
                <w:sz w:val="26"/>
              </w:rPr>
            </w:pPr>
          </w:p>
          <w:p w:rsidR="007533E5" w:rsidRDefault="0057218B">
            <w:pPr>
              <w:pStyle w:val="TableParagraph"/>
              <w:numPr>
                <w:ilvl w:val="0"/>
                <w:numId w:val="18"/>
              </w:numPr>
              <w:tabs>
                <w:tab w:val="left" w:pos="285"/>
              </w:tabs>
              <w:spacing w:line="235" w:lineRule="auto"/>
              <w:ind w:right="336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 xml:space="preserve">Tüm önemli </w:t>
            </w:r>
            <w:r>
              <w:rPr>
                <w:rFonts w:ascii="Verdana" w:hAnsi="Verdana"/>
                <w:sz w:val="16"/>
              </w:rPr>
              <w:t>değişkenlerin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(sıcaklık, nem, zaman)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kontrol edilmesinde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</w:t>
            </w:r>
          </w:p>
        </w:tc>
        <w:tc>
          <w:tcPr>
            <w:tcW w:w="2103" w:type="dxa"/>
          </w:tcPr>
          <w:p w:rsidR="007533E5" w:rsidRDefault="007533E5">
            <w:pPr>
              <w:pStyle w:val="TableParagraph"/>
              <w:spacing w:before="5"/>
              <w:rPr>
                <w:sz w:val="29"/>
              </w:rPr>
            </w:pPr>
          </w:p>
          <w:p w:rsidR="007533E5" w:rsidRDefault="0057218B">
            <w:pPr>
              <w:pStyle w:val="TableParagraph"/>
              <w:ind w:left="115" w:right="-58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261727" cy="434339"/>
                  <wp:effectExtent l="0" t="0" r="0" b="0"/>
                  <wp:docPr id="229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56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27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3E5">
        <w:trPr>
          <w:trHeight w:val="1175"/>
        </w:trPr>
        <w:tc>
          <w:tcPr>
            <w:tcW w:w="1618" w:type="dxa"/>
          </w:tcPr>
          <w:p w:rsidR="007533E5" w:rsidRDefault="007533E5">
            <w:pPr>
              <w:pStyle w:val="TableParagraph"/>
              <w:spacing w:before="9"/>
              <w:rPr>
                <w:sz w:val="25"/>
              </w:rPr>
            </w:pPr>
          </w:p>
          <w:p w:rsidR="007533E5" w:rsidRDefault="0057218B">
            <w:pPr>
              <w:pStyle w:val="TableParagraph"/>
              <w:ind w:left="117" w:right="572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b/>
                <w:sz w:val="16"/>
              </w:rPr>
              <w:t>Sınıf VI</w:t>
            </w:r>
            <w:r>
              <w:rPr>
                <w:rFonts w:ascii="Verdana" w:hAnsi="Verdana"/>
                <w:sz w:val="16"/>
              </w:rPr>
              <w:t>,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Emülasyon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pacing w:val="-1"/>
                <w:w w:val="95"/>
                <w:sz w:val="16"/>
              </w:rPr>
              <w:t>indikatörleri</w:t>
            </w:r>
          </w:p>
        </w:tc>
        <w:tc>
          <w:tcPr>
            <w:tcW w:w="2660" w:type="dxa"/>
          </w:tcPr>
          <w:p w:rsidR="007533E5" w:rsidRDefault="0057218B">
            <w:pPr>
              <w:pStyle w:val="TableParagraph"/>
              <w:spacing w:before="93" w:line="242" w:lineRule="auto"/>
              <w:ind w:left="174" w:right="250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İşlemde spesifik bir sıcaklık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ve zaman</w:t>
            </w:r>
            <w:r>
              <w:rPr>
                <w:rFonts w:ascii="Verdana" w:hAnsi="Verdana"/>
                <w:spacing w:val="-3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aralığında</w:t>
            </w:r>
          </w:p>
          <w:p w:rsidR="007533E5" w:rsidRDefault="0057218B">
            <w:pPr>
              <w:pStyle w:val="TableParagraph"/>
              <w:ind w:left="174" w:right="81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belirlenen kritik değişkenlerin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varlığını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göstermek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için</w:t>
            </w:r>
          </w:p>
          <w:p w:rsidR="007533E5" w:rsidRDefault="0057218B">
            <w:pPr>
              <w:pStyle w:val="TableParagraph"/>
              <w:ind w:left="17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tasarlanmıştır.</w:t>
            </w:r>
          </w:p>
        </w:tc>
        <w:tc>
          <w:tcPr>
            <w:tcW w:w="2693" w:type="dxa"/>
          </w:tcPr>
          <w:p w:rsidR="007533E5" w:rsidRDefault="0057218B">
            <w:pPr>
              <w:pStyle w:val="TableParagraph"/>
              <w:numPr>
                <w:ilvl w:val="0"/>
                <w:numId w:val="17"/>
              </w:numPr>
              <w:tabs>
                <w:tab w:val="left" w:pos="285"/>
              </w:tabs>
              <w:spacing w:before="93"/>
              <w:ind w:right="324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z w:val="16"/>
              </w:rPr>
              <w:t>Tüm önemli değişkenlerin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(sıcaklık, nem, zaman)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istenen kriterleri</w:t>
            </w:r>
          </w:p>
          <w:p w:rsidR="007533E5" w:rsidRDefault="0057218B">
            <w:pPr>
              <w:pStyle w:val="TableParagraph"/>
              <w:spacing w:before="1"/>
              <w:ind w:left="284" w:right="30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spacing w:val="-1"/>
                <w:sz w:val="16"/>
              </w:rPr>
              <w:t xml:space="preserve">karşıladığının </w:t>
            </w:r>
            <w:r>
              <w:rPr>
                <w:rFonts w:ascii="Verdana" w:hAnsi="Verdana"/>
                <w:sz w:val="16"/>
              </w:rPr>
              <w:t>gösterilmesi</w:t>
            </w:r>
            <w:r>
              <w:rPr>
                <w:rFonts w:ascii="Verdana" w:hAnsi="Verdana"/>
                <w:spacing w:val="-54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amacı</w:t>
            </w:r>
            <w:r>
              <w:rPr>
                <w:rFonts w:ascii="Verdana" w:hAnsi="Verdana"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ile</w:t>
            </w:r>
            <w:r>
              <w:rPr>
                <w:rFonts w:ascii="Verdana" w:hAnsi="Verdana"/>
                <w:spacing w:val="1"/>
                <w:sz w:val="16"/>
              </w:rPr>
              <w:t xml:space="preserve"> </w:t>
            </w:r>
            <w:r>
              <w:rPr>
                <w:rFonts w:ascii="Verdana" w:hAnsi="Verdana"/>
                <w:sz w:val="16"/>
              </w:rPr>
              <w:t>kullanılır.</w:t>
            </w:r>
          </w:p>
        </w:tc>
        <w:tc>
          <w:tcPr>
            <w:tcW w:w="2103" w:type="dxa"/>
          </w:tcPr>
          <w:p w:rsidR="007533E5" w:rsidRDefault="0057218B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>
                  <wp:extent cx="1261701" cy="731519"/>
                  <wp:effectExtent l="0" t="0" r="0" b="0"/>
                  <wp:docPr id="231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57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01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3E5" w:rsidRDefault="007533E5">
      <w:pPr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Biyolojik</w:t>
      </w:r>
      <w:r>
        <w:rPr>
          <w:spacing w:val="-1"/>
        </w:rPr>
        <w:t xml:space="preserve"> </w:t>
      </w:r>
      <w:r>
        <w:t>kontrol</w:t>
      </w:r>
    </w:p>
    <w:p w:rsidR="007533E5" w:rsidRDefault="0057218B">
      <w:pPr>
        <w:pStyle w:val="GvdeMetni"/>
        <w:spacing w:before="6" w:line="244" w:lineRule="auto"/>
        <w:ind w:left="196" w:right="631"/>
        <w:jc w:val="both"/>
      </w:pPr>
      <w:r>
        <w:t>Sterilizasyon</w:t>
      </w:r>
      <w:r>
        <w:rPr>
          <w:spacing w:val="1"/>
        </w:rPr>
        <w:t xml:space="preserve"> </w:t>
      </w:r>
      <w:r>
        <w:t>işleminde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ortamdaki</w:t>
      </w:r>
      <w:r>
        <w:rPr>
          <w:spacing w:val="1"/>
        </w:rPr>
        <w:t xml:space="preserve"> </w:t>
      </w:r>
      <w:r>
        <w:t>mikroorganizmaların</w:t>
      </w:r>
      <w:r>
        <w:rPr>
          <w:spacing w:val="1"/>
        </w:rPr>
        <w:t xml:space="preserve"> </w:t>
      </w:r>
      <w:r>
        <w:t>öldürülmesidir.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hedefe</w:t>
      </w:r>
      <w:r>
        <w:rPr>
          <w:spacing w:val="1"/>
        </w:rPr>
        <w:t xml:space="preserve"> </w:t>
      </w:r>
      <w:r>
        <w:t>ulaşılıp</w:t>
      </w:r>
      <w:r>
        <w:rPr>
          <w:spacing w:val="2"/>
        </w:rPr>
        <w:t xml:space="preserve"> </w:t>
      </w:r>
      <w:r>
        <w:t>ulaşılmadığı</w:t>
      </w:r>
      <w:r>
        <w:rPr>
          <w:spacing w:val="1"/>
        </w:rPr>
        <w:t xml:space="preserve"> </w:t>
      </w:r>
      <w:r>
        <w:t>ancak</w:t>
      </w:r>
      <w:r>
        <w:rPr>
          <w:spacing w:val="2"/>
        </w:rPr>
        <w:t xml:space="preserve"> </w:t>
      </w:r>
      <w:r>
        <w:t>biyolojik</w:t>
      </w:r>
      <w:r>
        <w:rPr>
          <w:spacing w:val="3"/>
        </w:rPr>
        <w:t xml:space="preserve"> </w:t>
      </w:r>
      <w:r>
        <w:t>kontroller</w:t>
      </w:r>
      <w:r>
        <w:rPr>
          <w:spacing w:val="-1"/>
        </w:rPr>
        <w:t xml:space="preserve"> </w:t>
      </w:r>
      <w:r>
        <w:t>kullanılarak</w:t>
      </w:r>
      <w:r>
        <w:rPr>
          <w:spacing w:val="7"/>
        </w:rPr>
        <w:t xml:space="preserve"> </w:t>
      </w:r>
      <w:r>
        <w:t>belirlenir.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GvdeMetni"/>
        <w:ind w:left="196" w:right="634"/>
        <w:jc w:val="both"/>
      </w:pPr>
      <w:r>
        <w:t>Biyolojik indikatörler, istenilen sterilizasyon şartlarına karşı dayanıklı olduğu gösterilmiş canlı</w:t>
      </w:r>
      <w:r>
        <w:rPr>
          <w:spacing w:val="1"/>
        </w:rPr>
        <w:t xml:space="preserve"> </w:t>
      </w:r>
      <w:r>
        <w:t>mikroorganizma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sistemleridir.</w:t>
      </w:r>
      <w:r>
        <w:rPr>
          <w:spacing w:val="1"/>
        </w:rPr>
        <w:t xml:space="preserve"> </w:t>
      </w:r>
      <w:r>
        <w:t>Genellikle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4</w:t>
      </w:r>
      <w:r>
        <w:t>-10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arası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Geobacillus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stearothermophilus</w:t>
      </w:r>
      <w:r>
        <w:rPr>
          <w:rFonts w:ascii="Arial" w:hAnsi="Arial"/>
          <w:i/>
          <w:spacing w:val="1"/>
        </w:rPr>
        <w:t xml:space="preserve"> </w:t>
      </w:r>
      <w:r>
        <w:t>sporları kullanılmaktadır.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line="244" w:lineRule="auto"/>
        <w:ind w:left="196" w:right="641"/>
        <w:jc w:val="both"/>
      </w:pPr>
      <w:r>
        <w:rPr>
          <w:spacing w:val="-1"/>
        </w:rPr>
        <w:t>Laboratuvarlardaki</w:t>
      </w:r>
      <w:r>
        <w:rPr>
          <w:spacing w:val="-12"/>
        </w:rPr>
        <w:t xml:space="preserve"> </w:t>
      </w:r>
      <w:r>
        <w:rPr>
          <w:spacing w:val="-1"/>
        </w:rPr>
        <w:t>otoklavlarda</w:t>
      </w:r>
      <w:r>
        <w:rPr>
          <w:spacing w:val="-11"/>
        </w:rPr>
        <w:t xml:space="preserve"> </w:t>
      </w:r>
      <w:r>
        <w:rPr>
          <w:spacing w:val="-1"/>
        </w:rPr>
        <w:t>biyolojik</w:t>
      </w:r>
      <w:r>
        <w:rPr>
          <w:spacing w:val="-11"/>
        </w:rPr>
        <w:t xml:space="preserve"> </w:t>
      </w:r>
      <w:r>
        <w:rPr>
          <w:spacing w:val="-1"/>
        </w:rPr>
        <w:t>kontrolün</w:t>
      </w:r>
      <w:r>
        <w:rPr>
          <w:spacing w:val="-11"/>
        </w:rPr>
        <w:t xml:space="preserve"> </w:t>
      </w:r>
      <w:r>
        <w:rPr>
          <w:spacing w:val="-1"/>
        </w:rPr>
        <w:t>tercihen</w:t>
      </w:r>
      <w:r>
        <w:rPr>
          <w:spacing w:val="-14"/>
        </w:rPr>
        <w:t xml:space="preserve"> </w:t>
      </w:r>
      <w:r>
        <w:rPr>
          <w:spacing w:val="-1"/>
        </w:rPr>
        <w:t>günlük,</w:t>
      </w:r>
      <w:r>
        <w:rPr>
          <w:spacing w:val="-10"/>
        </w:rPr>
        <w:t xml:space="preserve"> </w:t>
      </w:r>
      <w:r>
        <w:t>olanak</w:t>
      </w:r>
      <w:r>
        <w:rPr>
          <w:spacing w:val="-11"/>
        </w:rPr>
        <w:t xml:space="preserve"> </w:t>
      </w:r>
      <w:r>
        <w:t>yoksa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haftalık</w:t>
      </w:r>
      <w:r>
        <w:rPr>
          <w:spacing w:val="1"/>
        </w:rPr>
        <w:t xml:space="preserve"> </w:t>
      </w:r>
      <w:r>
        <w:t>olarak</w:t>
      </w:r>
      <w:r>
        <w:rPr>
          <w:spacing w:val="3"/>
        </w:rPr>
        <w:t xml:space="preserve"> </w:t>
      </w:r>
      <w:r>
        <w:t>yapılması</w:t>
      </w:r>
      <w:r>
        <w:rPr>
          <w:spacing w:val="-1"/>
        </w:rPr>
        <w:t xml:space="preserve"> </w:t>
      </w:r>
      <w:r>
        <w:t>önerilir.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"/>
        <w:rPr>
          <w:sz w:val="20"/>
        </w:rPr>
      </w:pPr>
    </w:p>
    <w:p w:rsidR="007533E5" w:rsidRDefault="0057218B">
      <w:pPr>
        <w:pStyle w:val="Balk4"/>
        <w:rPr>
          <w:rFonts w:ascii="Arial" w:hAnsi="Arial"/>
        </w:rPr>
      </w:pPr>
      <w:r>
        <w:rPr>
          <w:rFonts w:ascii="Arial" w:hAnsi="Arial"/>
        </w:rPr>
        <w:t>Biyolojik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indikatörlerde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kullanılan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bakteri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sporları</w:t>
      </w:r>
    </w:p>
    <w:p w:rsidR="007533E5" w:rsidRDefault="007533E5">
      <w:pPr>
        <w:pStyle w:val="GvdeMetni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4561"/>
        <w:gridCol w:w="4513"/>
      </w:tblGrid>
      <w:tr w:rsidR="007533E5">
        <w:trPr>
          <w:trHeight w:val="316"/>
        </w:trPr>
        <w:tc>
          <w:tcPr>
            <w:tcW w:w="4561" w:type="dxa"/>
            <w:shd w:val="clear" w:color="auto" w:fill="BCD5ED"/>
          </w:tcPr>
          <w:p w:rsidR="007533E5" w:rsidRDefault="0057218B">
            <w:pPr>
              <w:pStyle w:val="TableParagraph"/>
              <w:spacing w:line="218" w:lineRule="exact"/>
              <w:ind w:left="102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Sterilizasyon</w:t>
            </w:r>
            <w:r>
              <w:rPr>
                <w:rFonts w:ascii="Comic Sans MS" w:hAnsi="Comic Sans MS"/>
                <w:b/>
                <w:spacing w:val="-8"/>
              </w:rPr>
              <w:t xml:space="preserve"> </w:t>
            </w:r>
            <w:r>
              <w:rPr>
                <w:rFonts w:ascii="Comic Sans MS" w:hAnsi="Comic Sans MS"/>
                <w:b/>
              </w:rPr>
              <w:t>yöntemi</w:t>
            </w:r>
          </w:p>
        </w:tc>
        <w:tc>
          <w:tcPr>
            <w:tcW w:w="4513" w:type="dxa"/>
            <w:shd w:val="clear" w:color="auto" w:fill="BCD5ED"/>
          </w:tcPr>
          <w:p w:rsidR="007533E5" w:rsidRDefault="0057218B">
            <w:pPr>
              <w:pStyle w:val="TableParagraph"/>
              <w:spacing w:line="218" w:lineRule="exact"/>
              <w:ind w:left="102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Biyolojik</w:t>
            </w:r>
            <w:r>
              <w:rPr>
                <w:rFonts w:ascii="Comic Sans MS" w:hAnsi="Comic Sans MS"/>
                <w:b/>
                <w:spacing w:val="-6"/>
              </w:rPr>
              <w:t xml:space="preserve"> </w:t>
            </w:r>
            <w:r>
              <w:rPr>
                <w:rFonts w:ascii="Comic Sans MS" w:hAnsi="Comic Sans MS"/>
                <w:b/>
              </w:rPr>
              <w:t>indikatör</w:t>
            </w:r>
          </w:p>
        </w:tc>
      </w:tr>
      <w:tr w:rsidR="007533E5">
        <w:trPr>
          <w:trHeight w:val="309"/>
        </w:trPr>
        <w:tc>
          <w:tcPr>
            <w:tcW w:w="4561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Buhar</w:t>
            </w:r>
          </w:p>
        </w:tc>
        <w:tc>
          <w:tcPr>
            <w:tcW w:w="4513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Geobacillus</w:t>
            </w:r>
            <w:r>
              <w:rPr>
                <w:rFonts w:ascii="Comic Sans MS"/>
                <w:i/>
                <w:spacing w:val="-10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stearothermophilus</w:t>
            </w:r>
          </w:p>
        </w:tc>
      </w:tr>
      <w:tr w:rsidR="007533E5">
        <w:trPr>
          <w:trHeight w:val="316"/>
        </w:trPr>
        <w:tc>
          <w:tcPr>
            <w:tcW w:w="4561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Kuru</w:t>
            </w:r>
            <w:r>
              <w:rPr>
                <w:rFonts w:ascii="Comic Sans MS" w:hAnsi="Comic Sans MS"/>
                <w:spacing w:val="-3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ısı</w:t>
            </w:r>
          </w:p>
        </w:tc>
        <w:tc>
          <w:tcPr>
            <w:tcW w:w="4513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Bacillus</w:t>
            </w:r>
            <w:r>
              <w:rPr>
                <w:rFonts w:ascii="Comic Sans MS"/>
                <w:i/>
                <w:spacing w:val="-8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atrophaeus</w:t>
            </w:r>
            <w:r>
              <w:rPr>
                <w:rFonts w:ascii="Comic Sans MS"/>
                <w:i/>
                <w:spacing w:val="-8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(B.subtilis)</w:t>
            </w:r>
          </w:p>
        </w:tc>
      </w:tr>
      <w:tr w:rsidR="007533E5">
        <w:trPr>
          <w:trHeight w:val="316"/>
        </w:trPr>
        <w:tc>
          <w:tcPr>
            <w:tcW w:w="4561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Etilen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oksit</w:t>
            </w:r>
          </w:p>
        </w:tc>
        <w:tc>
          <w:tcPr>
            <w:tcW w:w="4513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Bacillus</w:t>
            </w:r>
            <w:r>
              <w:rPr>
                <w:rFonts w:ascii="Comic Sans MS"/>
                <w:i/>
                <w:spacing w:val="-8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atrophaeus</w:t>
            </w:r>
            <w:r>
              <w:rPr>
                <w:rFonts w:ascii="Comic Sans MS"/>
                <w:i/>
                <w:spacing w:val="-8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(B.subtilis)</w:t>
            </w:r>
          </w:p>
        </w:tc>
      </w:tr>
      <w:tr w:rsidR="007533E5">
        <w:trPr>
          <w:trHeight w:val="311"/>
        </w:trPr>
        <w:tc>
          <w:tcPr>
            <w:tcW w:w="4561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Formaldehit</w:t>
            </w:r>
          </w:p>
        </w:tc>
        <w:tc>
          <w:tcPr>
            <w:tcW w:w="4513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Geobacillus</w:t>
            </w:r>
            <w:r>
              <w:rPr>
                <w:rFonts w:ascii="Comic Sans MS"/>
                <w:i/>
                <w:spacing w:val="-10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stearothermophilus</w:t>
            </w:r>
          </w:p>
        </w:tc>
      </w:tr>
      <w:tr w:rsidR="007533E5">
        <w:trPr>
          <w:trHeight w:val="316"/>
        </w:trPr>
        <w:tc>
          <w:tcPr>
            <w:tcW w:w="4561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Hidrojen</w:t>
            </w:r>
            <w:r>
              <w:rPr>
                <w:rFonts w:ascii="Comic Sans MS"/>
                <w:spacing w:val="-6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peroksit</w:t>
            </w:r>
          </w:p>
        </w:tc>
        <w:tc>
          <w:tcPr>
            <w:tcW w:w="4513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Geobacillus</w:t>
            </w:r>
            <w:r>
              <w:rPr>
                <w:rFonts w:ascii="Comic Sans MS"/>
                <w:i/>
                <w:spacing w:val="-10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stearothermophilus</w:t>
            </w:r>
          </w:p>
        </w:tc>
      </w:tr>
      <w:tr w:rsidR="007533E5">
        <w:trPr>
          <w:trHeight w:val="309"/>
        </w:trPr>
        <w:tc>
          <w:tcPr>
            <w:tcW w:w="4561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İrradiasyon</w:t>
            </w:r>
            <w:r>
              <w:rPr>
                <w:rFonts w:ascii="Comic Sans MS" w:hAnsi="Comic Sans MS"/>
                <w:spacing w:val="-7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(gama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ışınları)</w:t>
            </w:r>
          </w:p>
        </w:tc>
        <w:tc>
          <w:tcPr>
            <w:tcW w:w="4513" w:type="dxa"/>
          </w:tcPr>
          <w:p w:rsidR="007533E5" w:rsidRDefault="0057218B">
            <w:pPr>
              <w:pStyle w:val="TableParagraph"/>
              <w:spacing w:line="212" w:lineRule="exact"/>
              <w:ind w:left="117"/>
              <w:rPr>
                <w:rFonts w:ascii="Comic Sans MS"/>
                <w:i/>
                <w:sz w:val="20"/>
              </w:rPr>
            </w:pPr>
            <w:r>
              <w:rPr>
                <w:rFonts w:ascii="Comic Sans MS"/>
                <w:i/>
                <w:sz w:val="20"/>
              </w:rPr>
              <w:t>Bacillus</w:t>
            </w:r>
            <w:r>
              <w:rPr>
                <w:rFonts w:ascii="Comic Sans MS"/>
                <w:i/>
                <w:spacing w:val="-7"/>
                <w:sz w:val="20"/>
              </w:rPr>
              <w:t xml:space="preserve"> </w:t>
            </w:r>
            <w:r>
              <w:rPr>
                <w:rFonts w:ascii="Comic Sans MS"/>
                <w:i/>
                <w:sz w:val="20"/>
              </w:rPr>
              <w:t>pumilus</w:t>
            </w:r>
          </w:p>
        </w:tc>
      </w:tr>
    </w:tbl>
    <w:p w:rsidR="007533E5" w:rsidRDefault="007533E5">
      <w:pPr>
        <w:pStyle w:val="GvdeMetni"/>
        <w:rPr>
          <w:rFonts w:ascii="Arial"/>
          <w:b/>
          <w:sz w:val="24"/>
        </w:rPr>
      </w:pPr>
    </w:p>
    <w:p w:rsidR="007533E5" w:rsidRDefault="007533E5">
      <w:pPr>
        <w:pStyle w:val="GvdeMetni"/>
        <w:rPr>
          <w:rFonts w:ascii="Arial"/>
          <w:b/>
          <w:sz w:val="24"/>
        </w:rPr>
      </w:pPr>
    </w:p>
    <w:p w:rsidR="007533E5" w:rsidRDefault="0057218B">
      <w:pPr>
        <w:spacing w:before="204"/>
        <w:ind w:left="196"/>
        <w:rPr>
          <w:rFonts w:ascii="Arial" w:hAnsi="Arial"/>
          <w:b/>
        </w:rPr>
      </w:pPr>
      <w:r>
        <w:rPr>
          <w:rFonts w:ascii="Arial" w:hAnsi="Arial"/>
          <w:b/>
        </w:rPr>
        <w:t>Buharla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sterilizasyonda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kullanılan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biyolojik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indikatör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çeşitleri</w:t>
      </w:r>
    </w:p>
    <w:p w:rsidR="007533E5" w:rsidRDefault="007533E5">
      <w:pPr>
        <w:pStyle w:val="GvdeMetni"/>
        <w:spacing w:before="7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3025"/>
        <w:gridCol w:w="3025"/>
      </w:tblGrid>
      <w:tr w:rsidR="007533E5">
        <w:trPr>
          <w:trHeight w:val="426"/>
        </w:trPr>
        <w:tc>
          <w:tcPr>
            <w:tcW w:w="3025" w:type="dxa"/>
            <w:shd w:val="clear" w:color="auto" w:fill="BCD5ED"/>
          </w:tcPr>
          <w:p w:rsidR="007533E5" w:rsidRDefault="0057218B">
            <w:pPr>
              <w:pStyle w:val="TableParagraph"/>
              <w:spacing w:before="117" w:line="289" w:lineRule="exact"/>
              <w:ind w:left="846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Sporlu</w:t>
            </w:r>
            <w:r>
              <w:rPr>
                <w:rFonts w:ascii="Comic Sans MS" w:hAnsi="Comic Sans MS"/>
                <w:b/>
                <w:spacing w:val="-5"/>
              </w:rPr>
              <w:t xml:space="preserve"> </w:t>
            </w:r>
            <w:r>
              <w:rPr>
                <w:rFonts w:ascii="Comic Sans MS" w:hAnsi="Comic Sans MS"/>
                <w:b/>
              </w:rPr>
              <w:t>şeritler</w:t>
            </w:r>
          </w:p>
        </w:tc>
        <w:tc>
          <w:tcPr>
            <w:tcW w:w="3025" w:type="dxa"/>
            <w:shd w:val="clear" w:color="auto" w:fill="BCD5ED"/>
          </w:tcPr>
          <w:p w:rsidR="007533E5" w:rsidRDefault="0057218B">
            <w:pPr>
              <w:pStyle w:val="TableParagraph"/>
              <w:spacing w:before="117" w:line="289" w:lineRule="exact"/>
              <w:ind w:left="476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Herşeyi</w:t>
            </w:r>
            <w:r>
              <w:rPr>
                <w:rFonts w:ascii="Comic Sans MS" w:hAnsi="Comic Sans MS"/>
                <w:b/>
                <w:spacing w:val="-5"/>
              </w:rPr>
              <w:t xml:space="preserve"> </w:t>
            </w:r>
            <w:r>
              <w:rPr>
                <w:rFonts w:ascii="Comic Sans MS" w:hAnsi="Comic Sans MS"/>
                <w:b/>
              </w:rPr>
              <w:t>içinde</w:t>
            </w:r>
            <w:r>
              <w:rPr>
                <w:rFonts w:ascii="Comic Sans MS" w:hAnsi="Comic Sans MS"/>
                <w:b/>
                <w:spacing w:val="-4"/>
              </w:rPr>
              <w:t xml:space="preserve"> </w:t>
            </w:r>
            <w:r>
              <w:rPr>
                <w:rFonts w:ascii="Comic Sans MS" w:hAnsi="Comic Sans MS"/>
                <w:b/>
              </w:rPr>
              <w:t>ürünler</w:t>
            </w:r>
          </w:p>
        </w:tc>
        <w:tc>
          <w:tcPr>
            <w:tcW w:w="3025" w:type="dxa"/>
            <w:shd w:val="clear" w:color="auto" w:fill="BCD5ED"/>
          </w:tcPr>
          <w:p w:rsidR="007533E5" w:rsidRDefault="0057218B">
            <w:pPr>
              <w:pStyle w:val="TableParagraph"/>
              <w:spacing w:before="117" w:line="289" w:lineRule="exact"/>
              <w:ind w:left="937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Cam</w:t>
            </w:r>
            <w:r>
              <w:rPr>
                <w:rFonts w:ascii="Comic Sans MS" w:hAnsi="Comic Sans MS"/>
                <w:b/>
                <w:spacing w:val="-2"/>
              </w:rPr>
              <w:t xml:space="preserve"> </w:t>
            </w:r>
            <w:r>
              <w:rPr>
                <w:rFonts w:ascii="Comic Sans MS" w:hAnsi="Comic Sans MS"/>
                <w:b/>
              </w:rPr>
              <w:t>ampüller</w:t>
            </w:r>
          </w:p>
        </w:tc>
      </w:tr>
      <w:tr w:rsidR="007533E5">
        <w:trPr>
          <w:trHeight w:val="1812"/>
        </w:trPr>
        <w:tc>
          <w:tcPr>
            <w:tcW w:w="3025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533E5" w:rsidRDefault="0057218B">
            <w:pPr>
              <w:pStyle w:val="TableParagraph"/>
              <w:ind w:left="9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759340" cy="480060"/>
                  <wp:effectExtent l="0" t="0" r="0" b="0"/>
                  <wp:docPr id="233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58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4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7533E5" w:rsidRDefault="0057218B">
            <w:pPr>
              <w:pStyle w:val="TableParagraph"/>
              <w:ind w:left="74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1020670" cy="1124712"/>
                  <wp:effectExtent l="0" t="0" r="0" b="0"/>
                  <wp:docPr id="235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59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70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15"/>
              </w:rPr>
            </w:pPr>
          </w:p>
          <w:p w:rsidR="007533E5" w:rsidRDefault="0057218B">
            <w:pPr>
              <w:pStyle w:val="TableParagraph"/>
              <w:ind w:left="10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87083" cy="1019841"/>
                  <wp:effectExtent l="0" t="0" r="0" b="0"/>
                  <wp:docPr id="237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60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83" cy="101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3E5" w:rsidRDefault="007533E5">
      <w:pPr>
        <w:pStyle w:val="GvdeMetni"/>
        <w:rPr>
          <w:rFonts w:ascii="Arial"/>
          <w:b/>
          <w:sz w:val="24"/>
        </w:rPr>
      </w:pPr>
    </w:p>
    <w:p w:rsidR="007533E5" w:rsidRDefault="007533E5">
      <w:pPr>
        <w:pStyle w:val="GvdeMetni"/>
        <w:spacing w:before="10"/>
        <w:rPr>
          <w:rFonts w:ascii="Arial"/>
          <w:b/>
          <w:sz w:val="19"/>
        </w:rPr>
      </w:pPr>
    </w:p>
    <w:p w:rsidR="007533E5" w:rsidRDefault="0057218B">
      <w:pPr>
        <w:pStyle w:val="Balk3"/>
      </w:pPr>
      <w:r>
        <w:t>Sporlu</w:t>
      </w:r>
      <w:r>
        <w:rPr>
          <w:spacing w:val="-1"/>
        </w:rPr>
        <w:t xml:space="preserve"> </w:t>
      </w:r>
      <w:r>
        <w:t>şeritler</w:t>
      </w:r>
    </w:p>
    <w:p w:rsidR="007533E5" w:rsidRDefault="0057218B">
      <w:pPr>
        <w:pStyle w:val="GvdeMetni"/>
        <w:spacing w:before="6" w:line="242" w:lineRule="auto"/>
        <w:ind w:left="196" w:right="638"/>
        <w:jc w:val="both"/>
      </w:pPr>
      <w:r>
        <w:t>Bakteri sporu emdirilmiş filtre kağıdı saydam kağıt torba veya zarfa yerleştirilir. Sterilizasyon</w:t>
      </w:r>
      <w:r>
        <w:rPr>
          <w:spacing w:val="1"/>
        </w:rPr>
        <w:t xml:space="preserve"> </w:t>
      </w:r>
      <w:r>
        <w:t>işlemi sonrası spor emdirilmiş filtre kağıdı torbasından çıkarılarak uygun besiyeri içeren tüpe</w:t>
      </w:r>
      <w:r>
        <w:rPr>
          <w:spacing w:val="1"/>
        </w:rPr>
        <w:t xml:space="preserve"> </w:t>
      </w:r>
      <w:r>
        <w:t>yerleştirilir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süre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sıcaklıkta inkübe</w:t>
      </w:r>
      <w:r>
        <w:rPr>
          <w:spacing w:val="3"/>
        </w:rPr>
        <w:t xml:space="preserve"> </w:t>
      </w:r>
      <w:r>
        <w:t>edilir.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Herşeyi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içinde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(self-contained)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ürünler</w:t>
      </w:r>
    </w:p>
    <w:p w:rsidR="007533E5" w:rsidRDefault="0057218B">
      <w:pPr>
        <w:pStyle w:val="GvdeMetni"/>
        <w:spacing w:before="6" w:line="244" w:lineRule="auto"/>
        <w:ind w:left="196" w:right="632"/>
        <w:jc w:val="both"/>
      </w:pPr>
      <w:r>
        <w:t>Burada spor emdirilmiş kağıt uygun besiyeri içeren cam ampül ile birlikte plastik bir kapta</w:t>
      </w:r>
      <w:r>
        <w:rPr>
          <w:spacing w:val="1"/>
        </w:rPr>
        <w:t xml:space="preserve"> </w:t>
      </w:r>
      <w:r>
        <w:t>bulunmaktadır (Ör. Attest, Prospore2, Verify, vb.). Sterilizasyon işleminden sonra cam ampül</w:t>
      </w:r>
      <w:r>
        <w:rPr>
          <w:spacing w:val="1"/>
        </w:rPr>
        <w:t xml:space="preserve"> </w:t>
      </w:r>
      <w:r>
        <w:t>kırılarak besiyeri ile spor stripinin temas etmesi sağlandıktan sonra uygun süre ve sıcaklıkta</w:t>
      </w:r>
      <w:r>
        <w:rPr>
          <w:spacing w:val="1"/>
        </w:rPr>
        <w:t xml:space="preserve"> </w:t>
      </w:r>
      <w:r>
        <w:t>inkübe</w:t>
      </w:r>
      <w:r>
        <w:rPr>
          <w:spacing w:val="1"/>
        </w:rPr>
        <w:t xml:space="preserve"> </w:t>
      </w:r>
      <w:r>
        <w:t>edilir. Gerekli</w:t>
      </w:r>
      <w:r>
        <w:rPr>
          <w:spacing w:val="-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malzemelerin</w:t>
      </w:r>
      <w:r>
        <w:rPr>
          <w:spacing w:val="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arada</w:t>
      </w:r>
      <w:r>
        <w:rPr>
          <w:spacing w:val="-2"/>
        </w:rPr>
        <w:t xml:space="preserve"> </w:t>
      </w:r>
      <w:r>
        <w:t>olması</w:t>
      </w:r>
      <w:r>
        <w:rPr>
          <w:spacing w:val="-2"/>
        </w:rPr>
        <w:t xml:space="preserve"> </w:t>
      </w:r>
      <w:r>
        <w:t>kullanım</w:t>
      </w:r>
      <w:r>
        <w:rPr>
          <w:spacing w:val="4"/>
        </w:rPr>
        <w:t xml:space="preserve"> </w:t>
      </w:r>
      <w:r>
        <w:t>kolaylığı</w:t>
      </w:r>
      <w:r>
        <w:rPr>
          <w:spacing w:val="1"/>
        </w:rPr>
        <w:t xml:space="preserve"> </w:t>
      </w:r>
      <w:r>
        <w:t>sağlar.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8"/>
        <w:rPr>
          <w:sz w:val="19"/>
        </w:rPr>
      </w:pPr>
    </w:p>
    <w:p w:rsidR="007533E5" w:rsidRDefault="0057218B">
      <w:pPr>
        <w:pStyle w:val="Balk3"/>
      </w:pPr>
      <w:r>
        <w:t>Kapalı</w:t>
      </w:r>
      <w:r>
        <w:rPr>
          <w:spacing w:val="-3"/>
        </w:rPr>
        <w:t xml:space="preserve"> </w:t>
      </w:r>
      <w:r>
        <w:t>cam</w:t>
      </w:r>
      <w:r>
        <w:rPr>
          <w:spacing w:val="-4"/>
        </w:rPr>
        <w:t xml:space="preserve"> </w:t>
      </w:r>
      <w:r>
        <w:t>ampüller</w:t>
      </w:r>
    </w:p>
    <w:p w:rsidR="007533E5" w:rsidRDefault="0057218B">
      <w:pPr>
        <w:pStyle w:val="GvdeMetni"/>
        <w:spacing w:before="6"/>
        <w:ind w:left="196"/>
        <w:jc w:val="both"/>
      </w:pPr>
      <w:r>
        <w:t>Kapalı</w:t>
      </w:r>
      <w:r>
        <w:rPr>
          <w:spacing w:val="-4"/>
        </w:rPr>
        <w:t xml:space="preserve"> </w:t>
      </w:r>
      <w:r>
        <w:t>cam</w:t>
      </w:r>
      <w:r>
        <w:rPr>
          <w:spacing w:val="1"/>
        </w:rPr>
        <w:t xml:space="preserve"> </w:t>
      </w:r>
      <w:r>
        <w:t>ampül</w:t>
      </w:r>
      <w:r>
        <w:rPr>
          <w:spacing w:val="-2"/>
        </w:rPr>
        <w:t xml:space="preserve"> </w:t>
      </w:r>
      <w:r>
        <w:t>içerisinde</w:t>
      </w:r>
      <w:r>
        <w:rPr>
          <w:spacing w:val="-1"/>
        </w:rPr>
        <w:t xml:space="preserve"> </w:t>
      </w:r>
      <w:r>
        <w:t>sporlar</w:t>
      </w:r>
      <w:r>
        <w:rPr>
          <w:spacing w:val="-2"/>
        </w:rPr>
        <w:t xml:space="preserve"> </w:t>
      </w:r>
      <w:r>
        <w:t>uygun</w:t>
      </w:r>
      <w:r>
        <w:rPr>
          <w:spacing w:val="-4"/>
        </w:rPr>
        <w:t xml:space="preserve"> </w:t>
      </w:r>
      <w:r>
        <w:t>besiyeri</w:t>
      </w:r>
      <w:r>
        <w:rPr>
          <w:spacing w:val="-1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süspansiyon</w:t>
      </w:r>
      <w:r>
        <w:rPr>
          <w:spacing w:val="-1"/>
        </w:rPr>
        <w:t xml:space="preserve"> </w:t>
      </w:r>
      <w:r>
        <w:t>halinde</w:t>
      </w:r>
      <w:r>
        <w:rPr>
          <w:spacing w:val="-1"/>
        </w:rPr>
        <w:t xml:space="preserve"> </w:t>
      </w:r>
      <w:r>
        <w:t>bulunur.</w:t>
      </w:r>
    </w:p>
    <w:p w:rsidR="007533E5" w:rsidRDefault="007533E5">
      <w:pPr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Sterilizasyonun</w:t>
      </w:r>
      <w:r>
        <w:rPr>
          <w:spacing w:val="-4"/>
        </w:rPr>
        <w:t xml:space="preserve"> </w:t>
      </w:r>
      <w:r>
        <w:t>izlenmesi</w:t>
      </w:r>
    </w:p>
    <w:p w:rsidR="007533E5" w:rsidRDefault="0057218B">
      <w:pPr>
        <w:pStyle w:val="GvdeMetni"/>
        <w:spacing w:before="121" w:line="244" w:lineRule="auto"/>
        <w:ind w:left="196" w:right="595"/>
      </w:pPr>
      <w:r>
        <w:t>Sterilizasyon</w:t>
      </w:r>
      <w:r>
        <w:rPr>
          <w:spacing w:val="45"/>
        </w:rPr>
        <w:t xml:space="preserve"> </w:t>
      </w:r>
      <w:r>
        <w:t>işleminin</w:t>
      </w:r>
      <w:r>
        <w:rPr>
          <w:spacing w:val="45"/>
        </w:rPr>
        <w:t xml:space="preserve"> </w:t>
      </w:r>
      <w:r>
        <w:t>izlenmesi</w:t>
      </w:r>
      <w:r>
        <w:rPr>
          <w:spacing w:val="45"/>
        </w:rPr>
        <w:t xml:space="preserve"> </w:t>
      </w:r>
      <w:r>
        <w:t>için</w:t>
      </w:r>
      <w:r>
        <w:rPr>
          <w:spacing w:val="45"/>
        </w:rPr>
        <w:t xml:space="preserve"> </w:t>
      </w:r>
      <w:r>
        <w:t>sterilizasyon</w:t>
      </w:r>
      <w:r>
        <w:rPr>
          <w:spacing w:val="46"/>
        </w:rPr>
        <w:t xml:space="preserve"> </w:t>
      </w:r>
      <w:r>
        <w:t>uygulamaları</w:t>
      </w:r>
      <w:r>
        <w:rPr>
          <w:spacing w:val="42"/>
        </w:rPr>
        <w:t xml:space="preserve"> </w:t>
      </w:r>
      <w:r>
        <w:t>ve</w:t>
      </w:r>
      <w:r>
        <w:rPr>
          <w:spacing w:val="46"/>
        </w:rPr>
        <w:t xml:space="preserve"> </w:t>
      </w:r>
      <w:r>
        <w:t>etkinlik</w:t>
      </w:r>
      <w:r>
        <w:rPr>
          <w:spacing w:val="48"/>
        </w:rPr>
        <w:t xml:space="preserve"> </w:t>
      </w:r>
      <w:r>
        <w:t>sonuçları</w:t>
      </w:r>
      <w:r>
        <w:rPr>
          <w:spacing w:val="43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altına</w:t>
      </w:r>
      <w:r>
        <w:rPr>
          <w:spacing w:val="3"/>
        </w:rPr>
        <w:t xml:space="preserve"> </w:t>
      </w:r>
      <w:r>
        <w:t>alınmalı belirli</w:t>
      </w:r>
      <w:r>
        <w:rPr>
          <w:spacing w:val="2"/>
        </w:rPr>
        <w:t xml:space="preserve"> </w:t>
      </w:r>
      <w:r>
        <w:t>aralıklarla</w:t>
      </w:r>
      <w:r>
        <w:rPr>
          <w:spacing w:val="2"/>
        </w:rPr>
        <w:t xml:space="preserve"> </w:t>
      </w:r>
      <w:r>
        <w:t>değerlendirilmeli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az 5</w:t>
      </w:r>
      <w:r>
        <w:rPr>
          <w:spacing w:val="2"/>
        </w:rPr>
        <w:t xml:space="preserve"> </w:t>
      </w:r>
      <w:r>
        <w:t>yıl</w:t>
      </w:r>
      <w:r>
        <w:rPr>
          <w:spacing w:val="3"/>
        </w:rPr>
        <w:t xml:space="preserve"> </w:t>
      </w:r>
      <w:r>
        <w:t>saklanmalıdır.</w:t>
      </w:r>
    </w:p>
    <w:p w:rsidR="007533E5" w:rsidRDefault="0057218B">
      <w:pPr>
        <w:pStyle w:val="GvdeMetni"/>
        <w:spacing w:line="247" w:lineRule="exact"/>
        <w:ind w:left="196"/>
      </w:pPr>
      <w:r>
        <w:t>Saklanması</w:t>
      </w:r>
      <w:r>
        <w:rPr>
          <w:spacing w:val="-4"/>
        </w:rPr>
        <w:t xml:space="preserve"> </w:t>
      </w:r>
      <w:r>
        <w:t>gereken</w:t>
      </w:r>
      <w:r>
        <w:rPr>
          <w:spacing w:val="-3"/>
        </w:rPr>
        <w:t xml:space="preserve"> </w:t>
      </w:r>
      <w:r>
        <w:t>bilgiler;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" w:line="268" w:lineRule="exact"/>
        <w:rPr>
          <w:rFonts w:ascii="Symbol" w:hAnsi="Symbol"/>
        </w:rPr>
      </w:pPr>
      <w:r>
        <w:t>Sterilizasyon</w:t>
      </w:r>
      <w:r>
        <w:rPr>
          <w:spacing w:val="7"/>
        </w:rPr>
        <w:t xml:space="preserve"> </w:t>
      </w:r>
      <w:r>
        <w:t>süresi,</w:t>
      </w:r>
      <w:r>
        <w:rPr>
          <w:spacing w:val="6"/>
        </w:rPr>
        <w:t xml:space="preserve"> </w:t>
      </w:r>
      <w:r>
        <w:t>sıcaklığı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Malzeme</w:t>
      </w:r>
      <w:r>
        <w:rPr>
          <w:spacing w:val="6"/>
        </w:rPr>
        <w:t xml:space="preserve"> </w:t>
      </w:r>
      <w:r>
        <w:t>çeşidi</w:t>
      </w:r>
      <w:r>
        <w:rPr>
          <w:spacing w:val="5"/>
        </w:rPr>
        <w:t xml:space="preserve"> </w:t>
      </w:r>
      <w:r>
        <w:t>(sıvı,</w:t>
      </w:r>
      <w:r>
        <w:rPr>
          <w:spacing w:val="8"/>
        </w:rPr>
        <w:t xml:space="preserve"> </w:t>
      </w:r>
      <w:r>
        <w:t>katı,</w:t>
      </w:r>
      <w:r>
        <w:rPr>
          <w:spacing w:val="8"/>
        </w:rPr>
        <w:t xml:space="preserve"> </w:t>
      </w:r>
      <w:r>
        <w:t>tıbbi</w:t>
      </w:r>
      <w:r>
        <w:rPr>
          <w:spacing w:val="5"/>
        </w:rPr>
        <w:t xml:space="preserve"> </w:t>
      </w:r>
      <w:r>
        <w:t>atık</w:t>
      </w:r>
      <w:r>
        <w:rPr>
          <w:spacing w:val="10"/>
        </w:rPr>
        <w:t xml:space="preserve"> </w:t>
      </w:r>
      <w:r>
        <w:t>vb.)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Sterilizasyonu</w:t>
      </w:r>
      <w:r>
        <w:rPr>
          <w:spacing w:val="-6"/>
        </w:rPr>
        <w:t xml:space="preserve"> </w:t>
      </w:r>
      <w:r>
        <w:t>gerçekleştiren</w:t>
      </w:r>
      <w:r>
        <w:rPr>
          <w:spacing w:val="-6"/>
        </w:rPr>
        <w:t xml:space="preserve"> </w:t>
      </w:r>
      <w:r>
        <w:t>kişiye</w:t>
      </w:r>
      <w:r>
        <w:rPr>
          <w:spacing w:val="-6"/>
        </w:rPr>
        <w:t xml:space="preserve"> </w:t>
      </w:r>
      <w:r>
        <w:t>ait</w:t>
      </w:r>
      <w:r>
        <w:rPr>
          <w:spacing w:val="-3"/>
        </w:rPr>
        <w:t xml:space="preserve"> </w:t>
      </w:r>
      <w:r>
        <w:t>personel</w:t>
      </w:r>
      <w:r>
        <w:rPr>
          <w:spacing w:val="-7"/>
        </w:rPr>
        <w:t xml:space="preserve"> </w:t>
      </w:r>
      <w:r>
        <w:t>bilgisi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Sterilizasyon sonrası</w:t>
      </w:r>
      <w:r>
        <w:rPr>
          <w:spacing w:val="-3"/>
        </w:rPr>
        <w:t xml:space="preserve"> </w:t>
      </w:r>
      <w:r>
        <w:t>temizlik</w:t>
      </w:r>
      <w:r>
        <w:rPr>
          <w:spacing w:val="1"/>
        </w:rPr>
        <w:t xml:space="preserve"> </w:t>
      </w:r>
      <w:r>
        <w:t>kaydı</w:t>
      </w:r>
      <w:r>
        <w:rPr>
          <w:spacing w:val="-2"/>
        </w:rPr>
        <w:t xml:space="preserve"> </w:t>
      </w:r>
      <w:r>
        <w:t>(temizliği</w:t>
      </w:r>
      <w:r>
        <w:rPr>
          <w:spacing w:val="-1"/>
        </w:rPr>
        <w:t xml:space="preserve"> </w:t>
      </w:r>
      <w:r>
        <w:t>yapan</w:t>
      </w:r>
      <w:r>
        <w:rPr>
          <w:spacing w:val="-2"/>
        </w:rPr>
        <w:t xml:space="preserve"> </w:t>
      </w:r>
      <w:r>
        <w:t>kişi,</w:t>
      </w:r>
      <w:r>
        <w:rPr>
          <w:spacing w:val="2"/>
        </w:rPr>
        <w:t xml:space="preserve"> </w:t>
      </w:r>
      <w:r>
        <w:t>yapılan</w:t>
      </w:r>
      <w:r>
        <w:rPr>
          <w:spacing w:val="2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vb.)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Arıza,</w:t>
      </w:r>
      <w:r>
        <w:rPr>
          <w:spacing w:val="3"/>
        </w:rPr>
        <w:t xml:space="preserve"> </w:t>
      </w:r>
      <w:r>
        <w:t>tamir,</w:t>
      </w:r>
      <w:r>
        <w:rPr>
          <w:spacing w:val="1"/>
        </w:rPr>
        <w:t xml:space="preserve"> </w:t>
      </w:r>
      <w:r>
        <w:t>rutin</w:t>
      </w:r>
      <w:r>
        <w:rPr>
          <w:spacing w:val="-1"/>
        </w:rPr>
        <w:t xml:space="preserve"> </w:t>
      </w:r>
      <w:r>
        <w:t>bakım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kalibrasyon</w:t>
      </w:r>
      <w:r>
        <w:rPr>
          <w:spacing w:val="2"/>
        </w:rPr>
        <w:t xml:space="preserve"> </w:t>
      </w:r>
      <w:r>
        <w:t>raporları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Fiziksel,</w:t>
      </w:r>
      <w:r>
        <w:rPr>
          <w:spacing w:val="1"/>
        </w:rPr>
        <w:t xml:space="preserve"> </w:t>
      </w:r>
      <w:r>
        <w:t>biyolojik ve</w:t>
      </w:r>
      <w:r>
        <w:rPr>
          <w:spacing w:val="-2"/>
        </w:rPr>
        <w:t xml:space="preserve"> </w:t>
      </w:r>
      <w:r>
        <w:t>kimyasal</w:t>
      </w:r>
      <w:r>
        <w:rPr>
          <w:spacing w:val="-3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sonuçları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9"/>
        <w:rPr>
          <w:sz w:val="26"/>
        </w:rPr>
      </w:pPr>
    </w:p>
    <w:p w:rsidR="007533E5" w:rsidRDefault="002D2340">
      <w:pPr>
        <w:pStyle w:val="Balk4"/>
        <w:spacing w:before="101"/>
        <w:ind w:left="311"/>
        <w:jc w:val="both"/>
      </w:pPr>
      <w:r>
        <w:pict>
          <v:group id="_x0000_s1111" style="position:absolute;left:0;text-align:left;margin-left:70.8pt;margin-top:-1.05pt;width:453.7pt;height:527.15pt;z-index:-251624448;mso-position-horizontal-relative:page" coordorigin="1416,-21" coordsize="9074,10543">
            <v:rect id="_x0000_s1126" style="position:absolute;left:1428;top:-12;width:9052;height:5500" fillcolor="#deeaf6" stroked="f"/>
            <v:shape id="_x0000_s1125" style="position:absolute;left:1416;top:-22;width:9074;height:5509" coordorigin="1416,-21" coordsize="9074,5509" o:spt="100" adj="0,,0" path="m10480,-21r-9054,l1416,-21r,9l1416,5488r10,l1426,-12r9054,l10480,-21xm10490,-21r-10,l10480,-12r,5500l10490,5488r,-5500l10490,-21xe" fillcolor="#ececec" stroked="f">
              <v:stroke joinstyle="round"/>
              <v:formulas/>
              <v:path arrowok="t" o:connecttype="segments"/>
            </v:shape>
            <v:shape id="_x0000_s1124" style="position:absolute;left:1416;top:5487;width:9074;height:512" coordorigin="1416,5488" coordsize="9074,512" o:spt="100" adj="0,,0" path="m4436,5488r-3010,l1416,5488r,9l1426,5497r3010,l4436,5488xm4438,5497r-3010,l1428,5999r3010,l4438,5497xm7458,5488r-3012,l4436,5488r,9l4446,5497r3012,l7458,5488xm7461,5497r-3013,l4448,5999r3013,l7461,5497xm7468,5488r-10,l7458,5497r10,l7468,5488xm10480,5497r-3010,l7470,5999r3010,l10480,5497xm10480,5488r-3012,l7468,5497r3012,l10480,5488xm10490,5488r-10,l10480,5497r10,l10490,5488xe" fillcolor="#deeaf6" stroked="f">
              <v:stroke joinstyle="round"/>
              <v:formulas/>
              <v:path arrowok="t" o:connecttype="segments"/>
            </v:shape>
            <v:rect id="_x0000_s1123" style="position:absolute;left:1416;top:5497;width:10;height:502" fillcolor="#ececec" stroked="f"/>
            <v:shape id="_x0000_s1122" style="position:absolute;left:4436;top:5497;width:3032;height:502" coordorigin="4436,5497" coordsize="3032,502" o:spt="100" adj="0,,0" path="m4446,5497r-10,l4436,5999r10,l4446,5497xm7468,5497r-10,l7458,5999r10,l7468,5497xe" fillcolor="#deeaf6" stroked="f">
              <v:stroke joinstyle="round"/>
              <v:formulas/>
              <v:path arrowok="t" o:connecttype="segments"/>
            </v:shape>
            <v:rect id="_x0000_s1121" style="position:absolute;left:10480;top:5497;width:10;height:502" fillcolor="#ececec" stroked="f"/>
            <v:shape id="_x0000_s1120" style="position:absolute;left:1416;top:5998;width:9074;height:1909" coordorigin="1416,5999" coordsize="9074,1909" o:spt="100" adj="0,,0" path="m2580,6009r-1152,l1428,7907r1152,l2580,6009xm4436,5999r-1846,l2580,5999r,l1426,5999r-10,l1416,6008r10,l2580,6008r,l2590,6008r1846,l4436,5999xm4438,6009r-1846,l2592,7907r1846,l4438,6009xm5665,6009r-1217,l4448,7907r1217,l5665,6009xm5675,5999r-10,l4446,5999r-10,l4436,6008r10,l5665,6008r10,l5675,5999xm7458,6009r-1781,l5677,7907r1781,l7458,6009xm7468,5999r-10,l7458,5999r-1783,l5675,6008r1783,l7458,6008r10,l7468,5999xm8692,6009r-1222,l7470,7907r1222,l8692,6009xm8692,5999r-1224,l7468,6008r1224,l8692,5999xm10480,6009r-1778,l8702,7907r1778,l10480,6009xm10490,5999r-10,l8702,5999r-10,l8692,6008r10,l10480,6008r10,l10490,5999xe" fillcolor="#deeaf6" stroked="f">
              <v:stroke joinstyle="round"/>
              <v:formulas/>
              <v:path arrowok="t" o:connecttype="segments"/>
            </v:shape>
            <v:rect id="_x0000_s1119" style="position:absolute;left:1416;top:6008;width:10;height:1899" fillcolor="#ececec" stroked="f"/>
            <v:shape id="_x0000_s1118" style="position:absolute;left:2580;top:6008;width:6122;height:1899" coordorigin="2580,6009" coordsize="6122,1899" o:spt="100" adj="0,,0" path="m2590,6009r-10,l2580,7907r10,l2590,6009xm4446,6009r-10,l4436,7907r10,l4446,6009xm5675,6009r-10,l5665,7907r10,l5675,6009xm7468,6009r-10,l7458,7907r10,l7468,6009xm8702,6009r-10,l8692,7907r10,l8702,6009xe" fillcolor="#deeaf6" stroked="f">
              <v:stroke joinstyle="round"/>
              <v:formulas/>
              <v:path arrowok="t" o:connecttype="segments"/>
            </v:shape>
            <v:rect id="_x0000_s1117" style="position:absolute;left:10480;top:6008;width:10;height:1899" fillcolor="#ececec" stroked="f"/>
            <v:shape id="_x0000_s1116" style="position:absolute;left:1416;top:7907;width:9074;height:2602" coordorigin="1416,7907" coordsize="9074,2602" path="m10490,7907r-10,l8702,7907r-10,l8692,7917r,-10l7468,7907r,10l7468,7907r-10,l5675,7907r,10l5675,7907r-10,l4446,7907r-10,l4436,7917r,-10l2590,7907r-10,l1426,7907r-10,l1416,7917r10,l1428,7917r,2592l10480,10509r,-2592l10490,7917r,-10xe" fillcolor="#deeaf6" stroked="f">
              <v:path arrowok="t"/>
            </v:shape>
            <v:shape id="_x0000_s1115" style="position:absolute;left:1416;top:7917;width:9074;height:2604" coordorigin="1416,7917" coordsize="9074,2604" o:spt="100" adj="0,,0" path="m1426,7917r-10,l1416,10511r10,l1426,7917xm10480,10511r-9054,l1416,10511r,10l1426,10521r9054,l10480,10511xm10490,10511r-10,l10480,10521r10,l10490,10511xm10490,7917r-10,l10480,10511r10,l10490,7917xe" fillcolor="#ececec" stroked="f">
              <v:stroke joinstyle="round"/>
              <v:formulas/>
              <v:path arrowok="t" o:connecttype="segments"/>
            </v:shape>
            <v:shape id="_x0000_s1114" type="#_x0000_t75" style="position:absolute;left:1531;top:6007;width:965;height:1829">
              <v:imagedata r:id="rId179" o:title=""/>
            </v:shape>
            <v:shape id="_x0000_s1113" type="#_x0000_t75" style="position:absolute;left:4550;top:6007;width:1059;height:1899">
              <v:imagedata r:id="rId180" o:title=""/>
            </v:shape>
            <v:shape id="_x0000_s1112" type="#_x0000_t75" style="position:absolute;left:7572;top:6007;width:1059;height:1832">
              <v:imagedata r:id="rId181" o:title=""/>
            </v:shape>
            <w10:wrap anchorx="page"/>
          </v:group>
        </w:pict>
      </w:r>
      <w:r w:rsidR="0057218B">
        <w:t>121°C’de</w:t>
      </w:r>
      <w:r w:rsidR="0057218B">
        <w:rPr>
          <w:spacing w:val="-4"/>
        </w:rPr>
        <w:t xml:space="preserve"> </w:t>
      </w:r>
      <w:r w:rsidR="0057218B">
        <w:t>otoklav</w:t>
      </w:r>
      <w:r w:rsidR="0057218B">
        <w:rPr>
          <w:spacing w:val="-5"/>
        </w:rPr>
        <w:t xml:space="preserve"> </w:t>
      </w:r>
      <w:r w:rsidR="0057218B">
        <w:t>döngüsünün</w:t>
      </w:r>
      <w:r w:rsidR="0057218B">
        <w:rPr>
          <w:spacing w:val="-5"/>
        </w:rPr>
        <w:t xml:space="preserve"> </w:t>
      </w:r>
      <w:r w:rsidR="0057218B">
        <w:t>etkinliğinin</w:t>
      </w:r>
      <w:r w:rsidR="0057218B">
        <w:rPr>
          <w:spacing w:val="-5"/>
        </w:rPr>
        <w:t xml:space="preserve"> </w:t>
      </w:r>
      <w:r w:rsidR="0057218B">
        <w:t>biyolojik</w:t>
      </w:r>
      <w:r w:rsidR="0057218B">
        <w:rPr>
          <w:spacing w:val="-2"/>
        </w:rPr>
        <w:t xml:space="preserve"> </w:t>
      </w:r>
      <w:r w:rsidR="0057218B">
        <w:t>indikatör</w:t>
      </w:r>
      <w:r w:rsidR="0057218B">
        <w:rPr>
          <w:spacing w:val="-3"/>
        </w:rPr>
        <w:t xml:space="preserve"> </w:t>
      </w:r>
      <w:r w:rsidR="0057218B">
        <w:t>ile</w:t>
      </w:r>
      <w:r w:rsidR="0057218B">
        <w:rPr>
          <w:spacing w:val="-4"/>
        </w:rPr>
        <w:t xml:space="preserve"> </w:t>
      </w:r>
      <w:r w:rsidR="0057218B">
        <w:t>izlenme</w:t>
      </w:r>
      <w:r w:rsidR="0057218B">
        <w:rPr>
          <w:spacing w:val="-4"/>
        </w:rPr>
        <w:t xml:space="preserve"> </w:t>
      </w:r>
      <w:r w:rsidR="0057218B">
        <w:t>prosedürü</w:t>
      </w: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88"/>
        <w:ind w:right="860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Biyolojik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indikatörü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yükün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merkezine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(yükün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en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zor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dekontamine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olan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yerine)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yerleştirin.</w:t>
      </w:r>
      <w:r>
        <w:rPr>
          <w:rFonts w:ascii="Comic Sans MS" w:hAnsi="Comic Sans MS"/>
          <w:spacing w:val="-58"/>
          <w:sz w:val="20"/>
        </w:rPr>
        <w:t xml:space="preserve"> </w:t>
      </w:r>
      <w:r>
        <w:rPr>
          <w:rFonts w:ascii="Comic Sans MS" w:hAnsi="Comic Sans MS"/>
          <w:sz w:val="20"/>
        </w:rPr>
        <w:t>Farklı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yük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tipleri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ayrı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olarak kontrol</w:t>
      </w:r>
      <w:r>
        <w:rPr>
          <w:rFonts w:ascii="Comic Sans MS" w:hAnsi="Comic Sans MS"/>
          <w:spacing w:val="8"/>
          <w:sz w:val="20"/>
        </w:rPr>
        <w:t xml:space="preserve"> </w:t>
      </w:r>
      <w:r>
        <w:rPr>
          <w:rFonts w:ascii="Comic Sans MS" w:hAnsi="Comic Sans MS"/>
          <w:sz w:val="20"/>
        </w:rPr>
        <w:t>edilmelidir.</w:t>
      </w: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83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Pozitif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kontrol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için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otoklavlanmamış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indikatör</w:t>
      </w:r>
      <w:r>
        <w:rPr>
          <w:rFonts w:ascii="Comic Sans MS" w:hAnsi="Comic Sans MS"/>
          <w:spacing w:val="5"/>
          <w:sz w:val="20"/>
        </w:rPr>
        <w:t xml:space="preserve"> </w:t>
      </w:r>
      <w:r>
        <w:rPr>
          <w:rFonts w:ascii="Comic Sans MS" w:hAnsi="Comic Sans MS"/>
          <w:sz w:val="20"/>
        </w:rPr>
        <w:t>bırakılır.</w:t>
      </w: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84"/>
        <w:ind w:right="854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Yükün merkezinde sterilizasyon sıcaklığının oluşması için gerekli gecikme süresi dikkate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w w:val="95"/>
          <w:sz w:val="20"/>
        </w:rPr>
        <w:t>alınarak, uygulanan standart çalışma prosedürüne göre, yük işlemden geçirilir. Bu gecikme</w:t>
      </w:r>
      <w:r>
        <w:rPr>
          <w:rFonts w:ascii="Comic Sans MS" w:hAnsi="Comic Sans MS"/>
          <w:spacing w:val="1"/>
          <w:w w:val="95"/>
          <w:sz w:val="20"/>
        </w:rPr>
        <w:t xml:space="preserve"> </w:t>
      </w:r>
      <w:r>
        <w:rPr>
          <w:rFonts w:ascii="Comic Sans MS" w:hAnsi="Comic Sans MS"/>
          <w:sz w:val="20"/>
        </w:rPr>
        <w:t>süresi steril edilecek atığın doğasına bağlı olarak değişecektir. Örneğin, 121°C maruz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w w:val="95"/>
          <w:sz w:val="20"/>
        </w:rPr>
        <w:t xml:space="preserve">kalan </w:t>
      </w:r>
      <w:r>
        <w:rPr>
          <w:rFonts w:ascii="Comic Sans MS" w:hAnsi="Comic Sans MS"/>
          <w:i/>
          <w:w w:val="95"/>
          <w:sz w:val="20"/>
        </w:rPr>
        <w:t xml:space="preserve">G.stearothermophilus </w:t>
      </w:r>
      <w:r>
        <w:rPr>
          <w:rFonts w:ascii="Comic Sans MS" w:hAnsi="Comic Sans MS"/>
          <w:w w:val="95"/>
          <w:sz w:val="20"/>
        </w:rPr>
        <w:t>sporları 15 dakikada ölür ancak, toplam işlem süresi ve gerekli</w:t>
      </w:r>
      <w:r>
        <w:rPr>
          <w:rFonts w:ascii="Comic Sans MS" w:hAnsi="Comic Sans MS"/>
          <w:spacing w:val="1"/>
          <w:w w:val="95"/>
          <w:sz w:val="20"/>
        </w:rPr>
        <w:t xml:space="preserve"> </w:t>
      </w:r>
      <w:r>
        <w:rPr>
          <w:rFonts w:ascii="Comic Sans MS" w:hAnsi="Comic Sans MS"/>
          <w:sz w:val="20"/>
        </w:rPr>
        <w:t>sıcaklık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yükün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içeriğine bağlı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olarak</w:t>
      </w:r>
      <w:r>
        <w:rPr>
          <w:rFonts w:ascii="Comic Sans MS" w:hAnsi="Comic Sans MS"/>
          <w:spacing w:val="-23"/>
          <w:sz w:val="20"/>
        </w:rPr>
        <w:t xml:space="preserve"> </w:t>
      </w:r>
      <w:r>
        <w:rPr>
          <w:rFonts w:ascii="Comic Sans MS" w:hAnsi="Comic Sans MS"/>
          <w:sz w:val="20"/>
        </w:rPr>
        <w:t>değişecektir.</w:t>
      </w: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82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Otoklav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işlemi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tamamlandıktan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sonra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biyolojik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indikatör</w:t>
      </w:r>
      <w:r>
        <w:rPr>
          <w:rFonts w:ascii="Comic Sans MS" w:hAnsi="Comic Sans MS"/>
          <w:spacing w:val="11"/>
          <w:sz w:val="20"/>
        </w:rPr>
        <w:t xml:space="preserve"> </w:t>
      </w:r>
      <w:r>
        <w:rPr>
          <w:rFonts w:ascii="Comic Sans MS" w:hAnsi="Comic Sans MS"/>
          <w:sz w:val="20"/>
        </w:rPr>
        <w:t>alınır.</w:t>
      </w: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84"/>
        <w:ind w:right="848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Pozitif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kontrollerle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birlikte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işlemden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çıkan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biyolojik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indicator/ler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üretici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firmanın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 xml:space="preserve">önerileri doğrultusunda hazırlanır ve 55-60 </w:t>
      </w:r>
      <w:r>
        <w:rPr>
          <w:rFonts w:ascii="Comic Sans MS" w:hAnsi="Comic Sans MS"/>
          <w:position w:val="8"/>
          <w:sz w:val="13"/>
        </w:rPr>
        <w:t>o</w:t>
      </w:r>
      <w:r>
        <w:rPr>
          <w:rFonts w:ascii="Comic Sans MS" w:hAnsi="Comic Sans MS"/>
          <w:sz w:val="20"/>
        </w:rPr>
        <w:t>C’de 48 saate kadar inkübe edilir ve üreme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açısından incelenir. Otoklavlanmış indikatörde üreme olması (besiyeri rengi değişir)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sterilizasyon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işleminin etkin olmadığını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gösterir. Üreme olmaması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(besiyeri renginin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değişmemesi)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etkin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sterilizasyonu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gösterir.</w:t>
      </w: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82"/>
        <w:ind w:right="8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Farklı ürünlerde verilen özellikler değişebilir ve esas olan üreticinin belirttiği kullanım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bilgisidir.</w:t>
      </w:r>
    </w:p>
    <w:p w:rsidR="007533E5" w:rsidRDefault="007533E5">
      <w:pPr>
        <w:jc w:val="both"/>
        <w:rPr>
          <w:rFonts w:ascii="Comic Sans MS" w:hAnsi="Comic Sans MS"/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tabs>
          <w:tab w:val="left" w:pos="3331"/>
        </w:tabs>
        <w:spacing w:before="123" w:line="250" w:lineRule="exact"/>
        <w:ind w:left="311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lastRenderedPageBreak/>
        <w:t>İşleme</w:t>
      </w:r>
      <w:r>
        <w:rPr>
          <w:rFonts w:ascii="Comic Sans MS" w:hAnsi="Comic Sans MS"/>
          <w:spacing w:val="-6"/>
          <w:sz w:val="18"/>
        </w:rPr>
        <w:t xml:space="preserve"> </w:t>
      </w:r>
      <w:r>
        <w:rPr>
          <w:rFonts w:ascii="Comic Sans MS" w:hAnsi="Comic Sans MS"/>
          <w:sz w:val="18"/>
        </w:rPr>
        <w:t>girmemiş</w:t>
      </w:r>
      <w:r>
        <w:rPr>
          <w:rFonts w:ascii="Comic Sans MS" w:hAnsi="Comic Sans MS"/>
          <w:spacing w:val="-7"/>
          <w:sz w:val="18"/>
        </w:rPr>
        <w:t xml:space="preserve"> </w:t>
      </w:r>
      <w:r>
        <w:rPr>
          <w:rFonts w:ascii="Comic Sans MS" w:hAnsi="Comic Sans MS"/>
          <w:sz w:val="18"/>
        </w:rPr>
        <w:t>indikatör</w:t>
      </w:r>
      <w:r>
        <w:rPr>
          <w:rFonts w:ascii="Comic Sans MS" w:hAnsi="Comic Sans MS"/>
          <w:sz w:val="18"/>
        </w:rPr>
        <w:tab/>
        <w:t>İşleme</w:t>
      </w:r>
      <w:r>
        <w:rPr>
          <w:rFonts w:ascii="Comic Sans MS" w:hAnsi="Comic Sans MS"/>
          <w:spacing w:val="57"/>
          <w:sz w:val="18"/>
        </w:rPr>
        <w:t xml:space="preserve"> </w:t>
      </w:r>
      <w:r>
        <w:rPr>
          <w:rFonts w:ascii="Comic Sans MS" w:hAnsi="Comic Sans MS"/>
          <w:sz w:val="18"/>
        </w:rPr>
        <w:t>girmiş</w:t>
      </w:r>
      <w:r>
        <w:rPr>
          <w:rFonts w:ascii="Comic Sans MS" w:hAnsi="Comic Sans MS"/>
          <w:spacing w:val="49"/>
          <w:sz w:val="18"/>
        </w:rPr>
        <w:t xml:space="preserve"> </w:t>
      </w:r>
      <w:r>
        <w:rPr>
          <w:rFonts w:ascii="Comic Sans MS" w:hAnsi="Comic Sans MS"/>
          <w:sz w:val="18"/>
        </w:rPr>
        <w:t>indikatör  (pozitif</w:t>
      </w:r>
    </w:p>
    <w:p w:rsidR="007533E5" w:rsidRDefault="0057218B">
      <w:pPr>
        <w:spacing w:line="250" w:lineRule="exact"/>
        <w:ind w:left="3331"/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sonuç,</w:t>
      </w:r>
      <w:r>
        <w:rPr>
          <w:rFonts w:ascii="Comic Sans MS" w:hAnsi="Comic Sans MS"/>
          <w:spacing w:val="-3"/>
          <w:sz w:val="18"/>
        </w:rPr>
        <w:t xml:space="preserve"> </w:t>
      </w:r>
      <w:r>
        <w:rPr>
          <w:rFonts w:ascii="Comic Sans MS" w:hAnsi="Comic Sans MS"/>
          <w:sz w:val="18"/>
        </w:rPr>
        <w:t>sterilizasyon</w:t>
      </w:r>
      <w:r>
        <w:rPr>
          <w:rFonts w:ascii="Comic Sans MS" w:hAnsi="Comic Sans MS"/>
          <w:spacing w:val="-8"/>
          <w:sz w:val="18"/>
        </w:rPr>
        <w:t xml:space="preserve"> </w:t>
      </w:r>
      <w:r>
        <w:rPr>
          <w:rFonts w:ascii="Comic Sans MS" w:hAnsi="Comic Sans MS"/>
          <w:sz w:val="18"/>
        </w:rPr>
        <w:t>etkin</w:t>
      </w:r>
      <w:r>
        <w:rPr>
          <w:rFonts w:ascii="Comic Sans MS" w:hAnsi="Comic Sans MS"/>
          <w:spacing w:val="-5"/>
          <w:sz w:val="18"/>
        </w:rPr>
        <w:t xml:space="preserve"> </w:t>
      </w:r>
      <w:r>
        <w:rPr>
          <w:rFonts w:ascii="Comic Sans MS" w:hAnsi="Comic Sans MS"/>
          <w:sz w:val="18"/>
        </w:rPr>
        <w:t>değil)</w:t>
      </w:r>
    </w:p>
    <w:p w:rsidR="007533E5" w:rsidRDefault="0057218B">
      <w:pPr>
        <w:spacing w:before="123"/>
        <w:ind w:left="178" w:right="1107"/>
        <w:rPr>
          <w:rFonts w:ascii="Comic Sans MS" w:hAnsi="Comic Sans MS"/>
          <w:sz w:val="18"/>
        </w:rPr>
      </w:pPr>
      <w:r>
        <w:br w:type="column"/>
      </w:r>
      <w:r>
        <w:rPr>
          <w:rFonts w:ascii="Comic Sans MS" w:hAnsi="Comic Sans MS"/>
          <w:sz w:val="18"/>
        </w:rPr>
        <w:lastRenderedPageBreak/>
        <w:t>İşleme girmiş (negatif sonuç,</w:t>
      </w:r>
      <w:r>
        <w:rPr>
          <w:rFonts w:ascii="Comic Sans MS" w:hAnsi="Comic Sans MS"/>
          <w:spacing w:val="-51"/>
          <w:sz w:val="18"/>
        </w:rPr>
        <w:t xml:space="preserve"> </w:t>
      </w:r>
      <w:r>
        <w:rPr>
          <w:rFonts w:ascii="Comic Sans MS" w:hAnsi="Comic Sans MS"/>
          <w:sz w:val="18"/>
        </w:rPr>
        <w:t>sterilizasyon</w:t>
      </w:r>
      <w:r>
        <w:rPr>
          <w:rFonts w:ascii="Comic Sans MS" w:hAnsi="Comic Sans MS"/>
          <w:spacing w:val="-7"/>
          <w:sz w:val="18"/>
        </w:rPr>
        <w:t xml:space="preserve"> </w:t>
      </w:r>
      <w:r>
        <w:rPr>
          <w:rFonts w:ascii="Comic Sans MS" w:hAnsi="Comic Sans MS"/>
          <w:sz w:val="18"/>
        </w:rPr>
        <w:t>etkin)</w:t>
      </w:r>
    </w:p>
    <w:p w:rsidR="007533E5" w:rsidRDefault="007533E5">
      <w:pPr>
        <w:rPr>
          <w:rFonts w:ascii="Comic Sans MS" w:hAnsi="Comic Sans MS"/>
          <w:sz w:val="18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num="2" w:space="708" w:equalWidth="0">
            <w:col w:w="6135" w:space="40"/>
            <w:col w:w="3735"/>
          </w:cols>
        </w:sectPr>
      </w:pPr>
    </w:p>
    <w:p w:rsidR="007533E5" w:rsidRDefault="007533E5">
      <w:pPr>
        <w:pStyle w:val="GvdeMetni"/>
        <w:spacing w:before="8"/>
        <w:rPr>
          <w:rFonts w:ascii="Comic Sans MS"/>
          <w:sz w:val="11"/>
        </w:rPr>
      </w:pPr>
    </w:p>
    <w:p w:rsidR="007533E5" w:rsidRDefault="007533E5">
      <w:pPr>
        <w:rPr>
          <w:rFonts w:ascii="Comic Sans MS"/>
          <w:sz w:val="11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space="708"/>
        </w:sectPr>
      </w:pPr>
    </w:p>
    <w:p w:rsidR="007533E5" w:rsidRDefault="0057218B">
      <w:pPr>
        <w:spacing w:before="100"/>
        <w:ind w:left="1473" w:right="23"/>
        <w:rPr>
          <w:rFonts w:ascii="Comic Sans MS" w:hAnsi="Comic Sans MS"/>
          <w:sz w:val="18"/>
        </w:rPr>
      </w:pPr>
      <w:r>
        <w:rPr>
          <w:rFonts w:ascii="Comic Sans MS" w:hAnsi="Comic Sans MS"/>
          <w:spacing w:val="-1"/>
          <w:sz w:val="18"/>
        </w:rPr>
        <w:lastRenderedPageBreak/>
        <w:t xml:space="preserve">İşleme </w:t>
      </w:r>
      <w:r>
        <w:rPr>
          <w:rFonts w:ascii="Comic Sans MS" w:hAnsi="Comic Sans MS"/>
          <w:sz w:val="18"/>
        </w:rPr>
        <w:t>girmediğini</w:t>
      </w:r>
      <w:r>
        <w:rPr>
          <w:rFonts w:ascii="Comic Sans MS" w:hAnsi="Comic Sans MS"/>
          <w:spacing w:val="-52"/>
          <w:sz w:val="18"/>
        </w:rPr>
        <w:t xml:space="preserve"> </w:t>
      </w:r>
      <w:r>
        <w:rPr>
          <w:rFonts w:ascii="Comic Sans MS" w:hAnsi="Comic Sans MS"/>
          <w:sz w:val="18"/>
        </w:rPr>
        <w:t>gösteren renk</w:t>
      </w:r>
      <w:r>
        <w:rPr>
          <w:rFonts w:ascii="Comic Sans MS" w:hAnsi="Comic Sans MS"/>
          <w:spacing w:val="1"/>
          <w:sz w:val="18"/>
        </w:rPr>
        <w:t xml:space="preserve"> </w:t>
      </w:r>
      <w:r>
        <w:rPr>
          <w:rFonts w:ascii="Comic Sans MS" w:hAnsi="Comic Sans MS"/>
          <w:sz w:val="18"/>
        </w:rPr>
        <w:t>(koyu</w:t>
      </w:r>
      <w:r>
        <w:rPr>
          <w:rFonts w:ascii="Comic Sans MS" w:hAnsi="Comic Sans MS"/>
          <w:spacing w:val="-5"/>
          <w:sz w:val="18"/>
        </w:rPr>
        <w:t xml:space="preserve"> </w:t>
      </w:r>
      <w:r>
        <w:rPr>
          <w:rFonts w:ascii="Comic Sans MS" w:hAnsi="Comic Sans MS"/>
          <w:sz w:val="18"/>
        </w:rPr>
        <w:t>pembe)</w:t>
      </w:r>
    </w:p>
    <w:p w:rsidR="007533E5" w:rsidRDefault="007533E5">
      <w:pPr>
        <w:pStyle w:val="GvdeMetni"/>
        <w:spacing w:before="13"/>
        <w:rPr>
          <w:rFonts w:ascii="Comic Sans MS"/>
          <w:sz w:val="35"/>
        </w:rPr>
      </w:pPr>
    </w:p>
    <w:p w:rsidR="007533E5" w:rsidRDefault="0057218B">
      <w:pPr>
        <w:ind w:left="1473"/>
        <w:rPr>
          <w:rFonts w:ascii="Comic Sans MS"/>
          <w:sz w:val="18"/>
        </w:rPr>
      </w:pPr>
      <w:r>
        <w:rPr>
          <w:rFonts w:ascii="Comic Sans MS"/>
          <w:w w:val="90"/>
          <w:sz w:val="18"/>
        </w:rPr>
        <w:t>Besiyeri</w:t>
      </w:r>
      <w:r>
        <w:rPr>
          <w:rFonts w:ascii="Comic Sans MS"/>
          <w:spacing w:val="1"/>
          <w:w w:val="90"/>
          <w:sz w:val="18"/>
        </w:rPr>
        <w:t xml:space="preserve"> </w:t>
      </w:r>
      <w:r>
        <w:rPr>
          <w:rFonts w:ascii="Comic Sans MS"/>
          <w:w w:val="90"/>
          <w:sz w:val="18"/>
        </w:rPr>
        <w:t>Rengi</w:t>
      </w:r>
      <w:r>
        <w:rPr>
          <w:rFonts w:ascii="Comic Sans MS"/>
          <w:spacing w:val="5"/>
          <w:w w:val="90"/>
          <w:sz w:val="18"/>
        </w:rPr>
        <w:t xml:space="preserve"> </w:t>
      </w:r>
      <w:r>
        <w:rPr>
          <w:rFonts w:ascii="Comic Sans MS"/>
          <w:w w:val="90"/>
          <w:sz w:val="18"/>
        </w:rPr>
        <w:t>(Mor)</w:t>
      </w:r>
    </w:p>
    <w:p w:rsidR="007533E5" w:rsidRDefault="0057218B">
      <w:pPr>
        <w:spacing w:before="100"/>
        <w:ind w:left="1464" w:right="257"/>
        <w:rPr>
          <w:rFonts w:ascii="Comic Sans MS" w:hAnsi="Comic Sans MS"/>
          <w:sz w:val="18"/>
        </w:rPr>
      </w:pPr>
      <w:r>
        <w:br w:type="column"/>
      </w:r>
      <w:r>
        <w:rPr>
          <w:rFonts w:ascii="Comic Sans MS" w:hAnsi="Comic Sans MS"/>
          <w:spacing w:val="-1"/>
          <w:sz w:val="18"/>
        </w:rPr>
        <w:lastRenderedPageBreak/>
        <w:t>İşleme girdiğini</w:t>
      </w:r>
      <w:r>
        <w:rPr>
          <w:rFonts w:ascii="Comic Sans MS" w:hAnsi="Comic Sans MS"/>
          <w:spacing w:val="-51"/>
          <w:sz w:val="18"/>
        </w:rPr>
        <w:t xml:space="preserve"> </w:t>
      </w:r>
      <w:r>
        <w:rPr>
          <w:rFonts w:ascii="Comic Sans MS" w:hAnsi="Comic Sans MS"/>
          <w:sz w:val="18"/>
        </w:rPr>
        <w:t>gösteren renk</w:t>
      </w:r>
      <w:r>
        <w:rPr>
          <w:rFonts w:ascii="Comic Sans MS" w:hAnsi="Comic Sans MS"/>
          <w:spacing w:val="1"/>
          <w:sz w:val="18"/>
        </w:rPr>
        <w:t xml:space="preserve"> </w:t>
      </w:r>
      <w:r>
        <w:rPr>
          <w:rFonts w:ascii="Comic Sans MS" w:hAnsi="Comic Sans MS"/>
          <w:sz w:val="18"/>
        </w:rPr>
        <w:t>(kahverengi)</w:t>
      </w:r>
    </w:p>
    <w:p w:rsidR="007533E5" w:rsidRDefault="007533E5">
      <w:pPr>
        <w:pStyle w:val="GvdeMetni"/>
        <w:spacing w:before="13"/>
        <w:rPr>
          <w:rFonts w:ascii="Comic Sans MS"/>
          <w:sz w:val="35"/>
        </w:rPr>
      </w:pPr>
    </w:p>
    <w:p w:rsidR="007533E5" w:rsidRDefault="0057218B">
      <w:pPr>
        <w:ind w:left="1464"/>
        <w:rPr>
          <w:rFonts w:ascii="Comic Sans MS" w:hAnsi="Comic Sans MS"/>
          <w:sz w:val="18"/>
        </w:rPr>
      </w:pPr>
      <w:r>
        <w:rPr>
          <w:rFonts w:ascii="Comic Sans MS" w:hAnsi="Comic Sans MS"/>
          <w:spacing w:val="-1"/>
          <w:sz w:val="18"/>
        </w:rPr>
        <w:t>Pozitif</w:t>
      </w:r>
      <w:r>
        <w:rPr>
          <w:rFonts w:ascii="Comic Sans MS" w:hAnsi="Comic Sans MS"/>
          <w:spacing w:val="-31"/>
          <w:sz w:val="18"/>
        </w:rPr>
        <w:t xml:space="preserve"> </w:t>
      </w:r>
      <w:r>
        <w:rPr>
          <w:rFonts w:ascii="Comic Sans MS" w:hAnsi="Comic Sans MS"/>
          <w:spacing w:val="-1"/>
          <w:sz w:val="18"/>
        </w:rPr>
        <w:t>üreme</w:t>
      </w:r>
      <w:r>
        <w:rPr>
          <w:rFonts w:ascii="Comic Sans MS" w:hAnsi="Comic Sans MS"/>
          <w:spacing w:val="-31"/>
          <w:sz w:val="18"/>
        </w:rPr>
        <w:t xml:space="preserve"> </w:t>
      </w:r>
      <w:r>
        <w:rPr>
          <w:rFonts w:ascii="Comic Sans MS" w:hAnsi="Comic Sans MS"/>
          <w:spacing w:val="-1"/>
          <w:sz w:val="18"/>
        </w:rPr>
        <w:t>(sarı)</w:t>
      </w:r>
    </w:p>
    <w:p w:rsidR="007533E5" w:rsidRDefault="0057218B">
      <w:pPr>
        <w:spacing w:before="100"/>
        <w:ind w:left="1421" w:right="1016"/>
        <w:rPr>
          <w:rFonts w:ascii="Comic Sans MS" w:hAnsi="Comic Sans MS"/>
          <w:sz w:val="18"/>
        </w:rPr>
      </w:pPr>
      <w:r>
        <w:br w:type="column"/>
      </w:r>
      <w:r>
        <w:rPr>
          <w:rFonts w:ascii="Comic Sans MS" w:hAnsi="Comic Sans MS"/>
          <w:spacing w:val="-1"/>
          <w:sz w:val="18"/>
        </w:rPr>
        <w:lastRenderedPageBreak/>
        <w:t>İşleme girdiğini</w:t>
      </w:r>
      <w:r>
        <w:rPr>
          <w:rFonts w:ascii="Comic Sans MS" w:hAnsi="Comic Sans MS"/>
          <w:spacing w:val="-51"/>
          <w:sz w:val="18"/>
        </w:rPr>
        <w:t xml:space="preserve"> </w:t>
      </w:r>
      <w:r>
        <w:rPr>
          <w:rFonts w:ascii="Comic Sans MS" w:hAnsi="Comic Sans MS"/>
          <w:sz w:val="18"/>
        </w:rPr>
        <w:t>gösteren renk</w:t>
      </w:r>
      <w:r>
        <w:rPr>
          <w:rFonts w:ascii="Comic Sans MS" w:hAnsi="Comic Sans MS"/>
          <w:spacing w:val="1"/>
          <w:sz w:val="18"/>
        </w:rPr>
        <w:t xml:space="preserve"> </w:t>
      </w:r>
      <w:r>
        <w:rPr>
          <w:rFonts w:ascii="Comic Sans MS" w:hAnsi="Comic Sans MS"/>
          <w:sz w:val="18"/>
        </w:rPr>
        <w:t>(kahverengi)</w:t>
      </w:r>
    </w:p>
    <w:p w:rsidR="007533E5" w:rsidRDefault="007533E5">
      <w:pPr>
        <w:pStyle w:val="GvdeMetni"/>
        <w:spacing w:before="13"/>
        <w:rPr>
          <w:rFonts w:ascii="Comic Sans MS"/>
          <w:sz w:val="35"/>
        </w:rPr>
      </w:pPr>
    </w:p>
    <w:p w:rsidR="007533E5" w:rsidRDefault="0057218B">
      <w:pPr>
        <w:ind w:left="1421"/>
        <w:rPr>
          <w:rFonts w:ascii="Comic Sans MS" w:hAnsi="Comic Sans MS"/>
          <w:sz w:val="18"/>
        </w:rPr>
      </w:pPr>
      <w:r>
        <w:rPr>
          <w:rFonts w:ascii="Comic Sans MS" w:hAnsi="Comic Sans MS"/>
          <w:spacing w:val="-1"/>
          <w:sz w:val="18"/>
        </w:rPr>
        <w:t>Üreme yok</w:t>
      </w:r>
      <w:r>
        <w:rPr>
          <w:rFonts w:ascii="Comic Sans MS" w:hAnsi="Comic Sans MS"/>
          <w:spacing w:val="-25"/>
          <w:sz w:val="18"/>
        </w:rPr>
        <w:t xml:space="preserve"> </w:t>
      </w:r>
      <w:r>
        <w:rPr>
          <w:rFonts w:ascii="Comic Sans MS" w:hAnsi="Comic Sans MS"/>
          <w:spacing w:val="-1"/>
          <w:sz w:val="18"/>
        </w:rPr>
        <w:t>(Mor)</w:t>
      </w:r>
    </w:p>
    <w:p w:rsidR="007533E5" w:rsidRDefault="007533E5">
      <w:pPr>
        <w:rPr>
          <w:rFonts w:ascii="Comic Sans MS" w:hAnsi="Comic Sans MS"/>
          <w:sz w:val="18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num="3" w:space="708" w:equalWidth="0">
            <w:col w:w="3053" w:space="40"/>
            <w:col w:w="3031" w:space="39"/>
            <w:col w:w="3747"/>
          </w:cols>
        </w:sectPr>
      </w:pPr>
    </w:p>
    <w:p w:rsidR="007533E5" w:rsidRDefault="007533E5">
      <w:pPr>
        <w:pStyle w:val="GvdeMetni"/>
        <w:spacing w:before="1"/>
        <w:rPr>
          <w:rFonts w:ascii="Comic Sans MS"/>
          <w:sz w:val="14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100"/>
        <w:ind w:right="746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48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saatlik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bekleme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süresinin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uzun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olması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bu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sürede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malzemenin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bekletilmesi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gerektiğinden ihtiyaç halinde daha hızlı sonuç veren hızlı test ürünleri kullanılabilir.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Floresan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okuyucuda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56°C’de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1-3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saat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inkübasyonun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ardından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kırmızı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ışık,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floresan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oluştuğunu ve sterilizasyonun gerçekleşmediğini gösterir. Yeşil bir ışık oluşması, floresan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olmadığını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sterilizasyonun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başarısını gösterir.</w:t>
      </w:r>
    </w:p>
    <w:p w:rsidR="007533E5" w:rsidRDefault="0057218B">
      <w:pPr>
        <w:pStyle w:val="ListeParagraf"/>
        <w:numPr>
          <w:ilvl w:val="1"/>
          <w:numId w:val="23"/>
        </w:numPr>
        <w:tabs>
          <w:tab w:val="left" w:pos="907"/>
        </w:tabs>
        <w:spacing w:before="82"/>
        <w:ind w:right="74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Sterilizasyonun başarısızlığı yetersiz sterilizasyon süresi, yanlış yükleme veya otoklavın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aşırı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doldurulması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nedeniyle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olabilir.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Yükleme,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sterilizasyon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zamanı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sıcaklık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parametreleri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gözden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geçirilir.</w:t>
      </w:r>
    </w:p>
    <w:p w:rsidR="007533E5" w:rsidRDefault="007533E5">
      <w:pPr>
        <w:jc w:val="both"/>
        <w:rPr>
          <w:rFonts w:ascii="Comic Sans MS" w:hAnsi="Comic Sans MS"/>
          <w:sz w:val="20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space="708"/>
        </w:sectPr>
      </w:pPr>
    </w:p>
    <w:p w:rsidR="007533E5" w:rsidRDefault="0057218B">
      <w:pPr>
        <w:pStyle w:val="Balk1"/>
        <w:jc w:val="both"/>
      </w:pPr>
      <w:bookmarkStart w:id="7" w:name="_TOC_250008"/>
      <w:r>
        <w:lastRenderedPageBreak/>
        <w:t>Laboratuvar</w:t>
      </w:r>
      <w:r>
        <w:rPr>
          <w:spacing w:val="-4"/>
        </w:rPr>
        <w:t xml:space="preserve"> </w:t>
      </w:r>
      <w:r>
        <w:t>odasının</w:t>
      </w:r>
      <w:r>
        <w:rPr>
          <w:spacing w:val="-5"/>
        </w:rPr>
        <w:t xml:space="preserve"> </w:t>
      </w:r>
      <w:r>
        <w:t>UV</w:t>
      </w:r>
      <w:r>
        <w:rPr>
          <w:spacing w:val="-7"/>
        </w:rPr>
        <w:t xml:space="preserve"> </w:t>
      </w:r>
      <w:r>
        <w:t>ile</w:t>
      </w:r>
      <w:r>
        <w:rPr>
          <w:spacing w:val="-7"/>
        </w:rPr>
        <w:t xml:space="preserve"> </w:t>
      </w:r>
      <w:bookmarkEnd w:id="7"/>
      <w:r>
        <w:t>dezenfeksiyonu</w:t>
      </w:r>
    </w:p>
    <w:p w:rsidR="007533E5" w:rsidRDefault="0057218B">
      <w:pPr>
        <w:pStyle w:val="GvdeMetni"/>
        <w:spacing w:before="259" w:line="244" w:lineRule="auto"/>
        <w:ind w:left="196" w:right="636"/>
        <w:jc w:val="both"/>
      </w:pPr>
      <w:r>
        <w:t>En etkili UV dalga boyu 254 nm (nanometre) olan UV-C tipleridir. Raf ömürleri yaklaşık olarak</w:t>
      </w:r>
      <w:r>
        <w:rPr>
          <w:spacing w:val="-56"/>
        </w:rPr>
        <w:t xml:space="preserve"> </w:t>
      </w:r>
      <w:r>
        <w:t>2500-3000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değişir.</w:t>
      </w:r>
      <w:r>
        <w:rPr>
          <w:spacing w:val="1"/>
        </w:rPr>
        <w:t xml:space="preserve"> </w:t>
      </w:r>
      <w:r>
        <w:t>UV</w:t>
      </w:r>
      <w:r>
        <w:rPr>
          <w:spacing w:val="1"/>
        </w:rPr>
        <w:t xml:space="preserve"> </w:t>
      </w:r>
      <w:r>
        <w:t>ışınlarının</w:t>
      </w:r>
      <w:r>
        <w:rPr>
          <w:spacing w:val="1"/>
        </w:rPr>
        <w:t xml:space="preserve"> </w:t>
      </w:r>
      <w:r>
        <w:t>penetrasyon</w:t>
      </w:r>
      <w:r>
        <w:rPr>
          <w:spacing w:val="1"/>
        </w:rPr>
        <w:t xml:space="preserve"> </w:t>
      </w:r>
      <w:r>
        <w:t>özelliği</w:t>
      </w:r>
      <w:r>
        <w:rPr>
          <w:spacing w:val="1"/>
        </w:rPr>
        <w:t xml:space="preserve"> </w:t>
      </w:r>
      <w:r>
        <w:t>olmadığı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dezenfeksiyon</w:t>
      </w:r>
      <w:r>
        <w:rPr>
          <w:spacing w:val="2"/>
        </w:rPr>
        <w:t xml:space="preserve"> </w:t>
      </w:r>
      <w:r>
        <w:t>işlemleri</w:t>
      </w:r>
      <w:r>
        <w:rPr>
          <w:spacing w:val="2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kullanılmalıdır.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ind w:left="196"/>
        <w:jc w:val="both"/>
      </w:pPr>
      <w:r>
        <w:t>UV cilt</w:t>
      </w:r>
      <w:r>
        <w:rPr>
          <w:spacing w:val="2"/>
        </w:rPr>
        <w:t xml:space="preserve"> </w:t>
      </w:r>
      <w:r>
        <w:t>ve gözde</w:t>
      </w:r>
      <w:r>
        <w:rPr>
          <w:spacing w:val="1"/>
        </w:rPr>
        <w:t xml:space="preserve"> </w:t>
      </w:r>
      <w:r>
        <w:t>hasar</w:t>
      </w:r>
      <w:r>
        <w:rPr>
          <w:spacing w:val="2"/>
        </w:rPr>
        <w:t xml:space="preserve"> </w:t>
      </w:r>
      <w:r>
        <w:t>oluşturduğu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koruyucu</w:t>
      </w:r>
      <w:r>
        <w:rPr>
          <w:spacing w:val="-2"/>
        </w:rPr>
        <w:t xml:space="preserve"> </w:t>
      </w:r>
      <w:r>
        <w:t>önlemler</w:t>
      </w:r>
      <w:r>
        <w:rPr>
          <w:spacing w:val="2"/>
        </w:rPr>
        <w:t xml:space="preserve"> </w:t>
      </w:r>
      <w:r>
        <w:t>alınmalıdır.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line="244" w:lineRule="auto"/>
        <w:ind w:left="196" w:right="635"/>
        <w:jc w:val="both"/>
      </w:pPr>
      <w:r>
        <w:t>Plastik ve vinil malzemelerde bozulmaya yol açması, kumaş ve boyalı malzemelerde solmaya</w:t>
      </w:r>
      <w:r>
        <w:rPr>
          <w:spacing w:val="-56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istenmeyen</w:t>
      </w:r>
      <w:r>
        <w:rPr>
          <w:spacing w:val="3"/>
        </w:rPr>
        <w:t xml:space="preserve"> </w:t>
      </w:r>
      <w:r>
        <w:t>etkileridir.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GvdeMetni"/>
        <w:spacing w:before="1"/>
        <w:ind w:left="196"/>
        <w:jc w:val="both"/>
      </w:pPr>
      <w:r>
        <w:t>Etki</w:t>
      </w:r>
      <w:r>
        <w:rPr>
          <w:spacing w:val="4"/>
        </w:rPr>
        <w:t xml:space="preserve"> </w:t>
      </w:r>
      <w:r>
        <w:t>mesafesi</w:t>
      </w:r>
      <w:r>
        <w:rPr>
          <w:spacing w:val="5"/>
        </w:rPr>
        <w:t xml:space="preserve"> </w:t>
      </w:r>
      <w:r>
        <w:t>1-2</w:t>
      </w:r>
      <w:r>
        <w:rPr>
          <w:spacing w:val="4"/>
        </w:rPr>
        <w:t xml:space="preserve"> </w:t>
      </w:r>
      <w:r>
        <w:t>metre</w:t>
      </w:r>
      <w:r>
        <w:rPr>
          <w:spacing w:val="2"/>
        </w:rPr>
        <w:t xml:space="preserve"> </w:t>
      </w:r>
      <w:r>
        <w:t>ile</w:t>
      </w:r>
      <w:r>
        <w:rPr>
          <w:spacing w:val="5"/>
        </w:rPr>
        <w:t xml:space="preserve"> </w:t>
      </w:r>
      <w:r>
        <w:t>kısıtlı</w:t>
      </w:r>
      <w:r>
        <w:rPr>
          <w:spacing w:val="3"/>
        </w:rPr>
        <w:t xml:space="preserve"> </w:t>
      </w:r>
      <w:r>
        <w:t>olup</w:t>
      </w:r>
      <w:r>
        <w:rPr>
          <w:spacing w:val="5"/>
        </w:rPr>
        <w:t xml:space="preserve"> </w:t>
      </w:r>
      <w:r>
        <w:t>ortam</w:t>
      </w:r>
      <w:r>
        <w:rPr>
          <w:spacing w:val="7"/>
        </w:rPr>
        <w:t xml:space="preserve"> </w:t>
      </w:r>
      <w:r>
        <w:t>ısısından</w:t>
      </w:r>
      <w:r>
        <w:rPr>
          <w:spacing w:val="5"/>
        </w:rPr>
        <w:t xml:space="preserve"> </w:t>
      </w:r>
      <w:r>
        <w:t>etkilenmektedir.</w:t>
      </w:r>
    </w:p>
    <w:p w:rsidR="007533E5" w:rsidRDefault="007533E5">
      <w:pPr>
        <w:pStyle w:val="GvdeMetni"/>
        <w:spacing w:before="5"/>
      </w:pPr>
    </w:p>
    <w:p w:rsidR="007533E5" w:rsidRDefault="0057218B">
      <w:pPr>
        <w:pStyle w:val="GvdeMetni"/>
        <w:spacing w:before="1" w:line="244" w:lineRule="auto"/>
        <w:ind w:left="196" w:right="634"/>
        <w:jc w:val="both"/>
      </w:pPr>
      <w:r>
        <w:t>Lambalar kısa zamanda toz tuttuğu için 2-4 haftada bir alkolle (örneğin %91’lik izopropil alkol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%70</w:t>
      </w:r>
      <w:r>
        <w:rPr>
          <w:spacing w:val="3"/>
        </w:rPr>
        <w:t xml:space="preserve"> </w:t>
      </w:r>
      <w:r>
        <w:t>etil</w:t>
      </w:r>
      <w:r>
        <w:rPr>
          <w:spacing w:val="2"/>
        </w:rPr>
        <w:t xml:space="preserve"> </w:t>
      </w:r>
      <w:r>
        <w:t>alkol)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silinmelidirler.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7"/>
        <w:rPr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085"/>
        <w:gridCol w:w="3085"/>
      </w:tblGrid>
      <w:tr w:rsidR="007533E5">
        <w:trPr>
          <w:trHeight w:val="1187"/>
        </w:trPr>
        <w:tc>
          <w:tcPr>
            <w:tcW w:w="3121" w:type="dxa"/>
            <w:vMerge w:val="restart"/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0" w:type="dxa"/>
            <w:gridSpan w:val="2"/>
            <w:shd w:val="clear" w:color="auto" w:fill="BCD5ED"/>
          </w:tcPr>
          <w:p w:rsidR="007533E5" w:rsidRDefault="007533E5">
            <w:pPr>
              <w:pStyle w:val="TableParagraph"/>
              <w:rPr>
                <w:sz w:val="28"/>
              </w:rPr>
            </w:pPr>
          </w:p>
          <w:p w:rsidR="007533E5" w:rsidRDefault="0057218B">
            <w:pPr>
              <w:pStyle w:val="TableParagraph"/>
              <w:spacing w:before="194"/>
              <w:ind w:left="1996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Tavan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yüksekliği:</w:t>
            </w:r>
            <w:r>
              <w:rPr>
                <w:rFonts w:ascii="Comic Sans MS" w:hAnsi="Comic Sans MS"/>
                <w:b/>
                <w:spacing w:val="-1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2,7–3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m</w:t>
            </w:r>
          </w:p>
        </w:tc>
      </w:tr>
      <w:tr w:rsidR="007533E5">
        <w:trPr>
          <w:trHeight w:val="1833"/>
        </w:trPr>
        <w:tc>
          <w:tcPr>
            <w:tcW w:w="3121" w:type="dxa"/>
            <w:vMerge/>
            <w:tcBorders>
              <w:top w:val="nil"/>
            </w:tcBorders>
          </w:tcPr>
          <w:p w:rsidR="007533E5" w:rsidRDefault="007533E5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  <w:shd w:val="clear" w:color="auto" w:fill="DEEAF6"/>
          </w:tcPr>
          <w:p w:rsidR="007533E5" w:rsidRDefault="007533E5">
            <w:pPr>
              <w:pStyle w:val="TableParagraph"/>
              <w:spacing w:before="9"/>
              <w:rPr>
                <w:sz w:val="38"/>
              </w:rPr>
            </w:pPr>
          </w:p>
          <w:p w:rsidR="007533E5" w:rsidRDefault="0057218B">
            <w:pPr>
              <w:pStyle w:val="TableParagraph"/>
              <w:spacing w:line="480" w:lineRule="auto"/>
              <w:ind w:left="112" w:right="100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Oda</w:t>
            </w:r>
            <w:r>
              <w:rPr>
                <w:rFonts w:ascii="Comic Sans MS" w:hAnsi="Comic Sans MS"/>
                <w:b/>
                <w:spacing w:val="-10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uzunluğu:3-4</w:t>
            </w:r>
            <w:r>
              <w:rPr>
                <w:rFonts w:ascii="Comic Sans MS" w:hAnsi="Comic Sans MS"/>
                <w:b/>
                <w:spacing w:val="-8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m</w:t>
            </w:r>
            <w:r>
              <w:rPr>
                <w:rFonts w:ascii="Comic Sans MS" w:hAnsi="Comic Sans MS"/>
                <w:b/>
                <w:spacing w:val="-8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Genişliği:3-4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m</w:t>
            </w:r>
          </w:p>
        </w:tc>
        <w:tc>
          <w:tcPr>
            <w:tcW w:w="3085" w:type="dxa"/>
            <w:shd w:val="clear" w:color="auto" w:fill="DEEAF6"/>
          </w:tcPr>
          <w:p w:rsidR="007533E5" w:rsidRDefault="007533E5">
            <w:pPr>
              <w:pStyle w:val="TableParagraph"/>
              <w:rPr>
                <w:sz w:val="28"/>
              </w:rPr>
            </w:pPr>
          </w:p>
          <w:p w:rsidR="007533E5" w:rsidRDefault="0057218B">
            <w:pPr>
              <w:pStyle w:val="TableParagraph"/>
              <w:spacing w:before="240" w:line="379" w:lineRule="auto"/>
              <w:ind w:left="200" w:right="991" w:hanging="87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Oda</w:t>
            </w:r>
            <w:r>
              <w:rPr>
                <w:rFonts w:ascii="Comic Sans MS" w:hAnsi="Comic Sans MS"/>
                <w:b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uzunluğu:3-4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m</w:t>
            </w:r>
            <w:r>
              <w:rPr>
                <w:rFonts w:ascii="Comic Sans MS" w:hAnsi="Comic Sans MS"/>
                <w:b/>
                <w:spacing w:val="-8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Genişliği:</w:t>
            </w:r>
            <w:r>
              <w:rPr>
                <w:rFonts w:ascii="Comic Sans MS" w:hAnsi="Comic Sans MS"/>
                <w:b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5.5-7</w:t>
            </w:r>
            <w:r>
              <w:rPr>
                <w:rFonts w:ascii="Comic Sans MS" w:hAnsi="Comic Sans MS"/>
                <w:b/>
                <w:spacing w:val="-2"/>
                <w:sz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</w:rPr>
              <w:t>m</w:t>
            </w:r>
          </w:p>
        </w:tc>
      </w:tr>
      <w:tr w:rsidR="007533E5">
        <w:trPr>
          <w:trHeight w:val="1187"/>
        </w:trPr>
        <w:tc>
          <w:tcPr>
            <w:tcW w:w="3121" w:type="dxa"/>
          </w:tcPr>
          <w:p w:rsidR="007533E5" w:rsidRDefault="007533E5">
            <w:pPr>
              <w:pStyle w:val="TableParagraph"/>
              <w:rPr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%90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hava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dezenfeksiyonu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için:</w:t>
            </w:r>
          </w:p>
        </w:tc>
        <w:tc>
          <w:tcPr>
            <w:tcW w:w="3085" w:type="dxa"/>
          </w:tcPr>
          <w:p w:rsidR="007533E5" w:rsidRDefault="007533E5">
            <w:pPr>
              <w:pStyle w:val="TableParagraph"/>
              <w:rPr>
                <w:sz w:val="25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1adet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15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Watt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(W)</w:t>
            </w:r>
          </w:p>
        </w:tc>
        <w:tc>
          <w:tcPr>
            <w:tcW w:w="3085" w:type="dxa"/>
          </w:tcPr>
          <w:p w:rsidR="007533E5" w:rsidRDefault="0057218B">
            <w:pPr>
              <w:pStyle w:val="TableParagraph"/>
              <w:spacing w:before="115"/>
              <w:ind w:left="113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3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 15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W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veya</w:t>
            </w:r>
          </w:p>
          <w:p w:rsidR="007533E5" w:rsidRDefault="0057218B">
            <w:pPr>
              <w:pStyle w:val="TableParagraph"/>
              <w:spacing w:before="117"/>
              <w:ind w:left="113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30</w:t>
            </w:r>
            <w:r>
              <w:rPr>
                <w:rFonts w:ascii="Comic Sans MS"/>
                <w:spacing w:val="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W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veya</w:t>
            </w:r>
          </w:p>
          <w:p w:rsidR="007533E5" w:rsidRDefault="0057218B">
            <w:pPr>
              <w:pStyle w:val="TableParagraph"/>
              <w:spacing w:before="118" w:line="260" w:lineRule="exact"/>
              <w:ind w:left="113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1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40 W</w:t>
            </w:r>
          </w:p>
        </w:tc>
      </w:tr>
      <w:tr w:rsidR="007533E5">
        <w:trPr>
          <w:trHeight w:val="1581"/>
        </w:trPr>
        <w:tc>
          <w:tcPr>
            <w:tcW w:w="3121" w:type="dxa"/>
          </w:tcPr>
          <w:p w:rsidR="007533E5" w:rsidRDefault="007533E5">
            <w:pPr>
              <w:pStyle w:val="TableParagraph"/>
              <w:spacing w:before="5"/>
              <w:rPr>
                <w:sz w:val="25"/>
              </w:rPr>
            </w:pPr>
          </w:p>
          <w:p w:rsidR="007533E5" w:rsidRDefault="0057218B">
            <w:pPr>
              <w:pStyle w:val="TableParagraph"/>
              <w:ind w:left="117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%99</w:t>
            </w:r>
            <w:r>
              <w:rPr>
                <w:rFonts w:ascii="Comic Sans MS" w:hAnsi="Comic Sans MS"/>
                <w:spacing w:val="-5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hava</w:t>
            </w:r>
            <w:r>
              <w:rPr>
                <w:rFonts w:ascii="Comic Sans MS" w:hAnsi="Comic Sans MS"/>
                <w:spacing w:val="-6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dezenfeksiyonu</w:t>
            </w:r>
            <w:r>
              <w:rPr>
                <w:rFonts w:ascii="Comic Sans MS" w:hAnsi="Comic Sans MS"/>
                <w:spacing w:val="-4"/>
                <w:sz w:val="20"/>
              </w:rPr>
              <w:t xml:space="preserve"> </w:t>
            </w:r>
            <w:r>
              <w:rPr>
                <w:rFonts w:ascii="Comic Sans MS" w:hAnsi="Comic Sans MS"/>
                <w:sz w:val="20"/>
              </w:rPr>
              <w:t>için:</w:t>
            </w:r>
          </w:p>
        </w:tc>
        <w:tc>
          <w:tcPr>
            <w:tcW w:w="3085" w:type="dxa"/>
          </w:tcPr>
          <w:p w:rsidR="007533E5" w:rsidRDefault="007533E5">
            <w:pPr>
              <w:pStyle w:val="TableParagraph"/>
              <w:spacing w:before="2"/>
              <w:rPr>
                <w:sz w:val="25"/>
              </w:rPr>
            </w:pPr>
          </w:p>
          <w:p w:rsidR="007533E5" w:rsidRDefault="0057218B">
            <w:pPr>
              <w:pStyle w:val="TableParagraph"/>
              <w:spacing w:before="1"/>
              <w:ind w:left="114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2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</w:t>
            </w:r>
            <w:r>
              <w:rPr>
                <w:rFonts w:ascii="Comic Sans MS"/>
                <w:spacing w:val="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15 W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veya1</w:t>
            </w:r>
            <w:r>
              <w:rPr>
                <w:rFonts w:ascii="Comic Sans MS"/>
                <w:spacing w:val="-4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</w:t>
            </w:r>
            <w:r>
              <w:rPr>
                <w:rFonts w:ascii="Comic Sans MS"/>
                <w:spacing w:val="-2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30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W</w:t>
            </w:r>
          </w:p>
        </w:tc>
        <w:tc>
          <w:tcPr>
            <w:tcW w:w="3085" w:type="dxa"/>
          </w:tcPr>
          <w:p w:rsidR="007533E5" w:rsidRDefault="0057218B">
            <w:pPr>
              <w:pStyle w:val="TableParagraph"/>
              <w:spacing w:before="115"/>
              <w:ind w:left="113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6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 15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W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veya</w:t>
            </w:r>
          </w:p>
          <w:p w:rsidR="007533E5" w:rsidRDefault="0057218B">
            <w:pPr>
              <w:pStyle w:val="TableParagraph"/>
              <w:spacing w:before="117"/>
              <w:ind w:left="113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2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30 W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veya</w:t>
            </w:r>
          </w:p>
          <w:p w:rsidR="007533E5" w:rsidRDefault="0057218B">
            <w:pPr>
              <w:pStyle w:val="TableParagraph"/>
              <w:spacing w:before="115"/>
              <w:ind w:left="113"/>
              <w:rPr>
                <w:rFonts w:ascii="Comic Sans MS"/>
                <w:sz w:val="20"/>
              </w:rPr>
            </w:pPr>
            <w:r>
              <w:rPr>
                <w:rFonts w:ascii="Comic Sans MS"/>
                <w:sz w:val="20"/>
              </w:rPr>
              <w:t>2</w:t>
            </w:r>
            <w:r>
              <w:rPr>
                <w:rFonts w:ascii="Comic Sans MS"/>
                <w:spacing w:val="-1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adet</w:t>
            </w:r>
            <w:r>
              <w:rPr>
                <w:rFonts w:ascii="Comic Sans MS"/>
                <w:spacing w:val="-3"/>
                <w:sz w:val="20"/>
              </w:rPr>
              <w:t xml:space="preserve"> </w:t>
            </w:r>
            <w:r>
              <w:rPr>
                <w:rFonts w:ascii="Comic Sans MS"/>
                <w:sz w:val="20"/>
              </w:rPr>
              <w:t>40 W</w:t>
            </w:r>
          </w:p>
        </w:tc>
      </w:tr>
    </w:tbl>
    <w:p w:rsidR="007533E5" w:rsidRDefault="007533E5">
      <w:pPr>
        <w:pStyle w:val="GvdeMetni"/>
        <w:spacing w:before="11"/>
        <w:rPr>
          <w:sz w:val="10"/>
        </w:rPr>
      </w:pPr>
    </w:p>
    <w:p w:rsidR="007533E5" w:rsidRDefault="0057218B">
      <w:pPr>
        <w:spacing w:before="101"/>
        <w:ind w:left="2750" w:right="318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Odanın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boyutuna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göre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yerleştirilecek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UV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lamba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sayısı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11"/>
        <w:rPr>
          <w:rFonts w:ascii="Comic Sans MS"/>
          <w:sz w:val="19"/>
        </w:rPr>
      </w:pPr>
    </w:p>
    <w:p w:rsidR="007533E5" w:rsidRDefault="0057218B">
      <w:pPr>
        <w:pStyle w:val="GvdeMetni"/>
        <w:spacing w:before="1"/>
        <w:ind w:left="196"/>
        <w:jc w:val="both"/>
      </w:pPr>
      <w:r>
        <w:t>UV</w:t>
      </w:r>
      <w:r>
        <w:rPr>
          <w:spacing w:val="4"/>
        </w:rPr>
        <w:t xml:space="preserve"> </w:t>
      </w:r>
      <w:r>
        <w:t>ışıma</w:t>
      </w:r>
      <w:r>
        <w:rPr>
          <w:spacing w:val="5"/>
        </w:rPr>
        <w:t xml:space="preserve"> </w:t>
      </w:r>
      <w:r>
        <w:t>sınırlı</w:t>
      </w:r>
      <w:r>
        <w:rPr>
          <w:spacing w:val="2"/>
        </w:rPr>
        <w:t xml:space="preserve"> </w:t>
      </w:r>
      <w:r>
        <w:t>alanlarda</w:t>
      </w:r>
      <w:r>
        <w:rPr>
          <w:spacing w:val="6"/>
        </w:rPr>
        <w:t xml:space="preserve"> </w:t>
      </w:r>
      <w:r>
        <w:t>dekontaminasyonun</w:t>
      </w:r>
      <w:r>
        <w:rPr>
          <w:spacing w:val="6"/>
        </w:rPr>
        <w:t xml:space="preserve"> </w:t>
      </w:r>
      <w:r>
        <w:t>tek</w:t>
      </w:r>
      <w:r>
        <w:rPr>
          <w:spacing w:val="5"/>
        </w:rPr>
        <w:t xml:space="preserve"> </w:t>
      </w:r>
      <w:r>
        <w:t>aracı</w:t>
      </w:r>
      <w:r>
        <w:rPr>
          <w:spacing w:val="3"/>
        </w:rPr>
        <w:t xml:space="preserve"> </w:t>
      </w:r>
      <w:r>
        <w:t>olarak</w:t>
      </w:r>
      <w:r>
        <w:rPr>
          <w:spacing w:val="9"/>
        </w:rPr>
        <w:t xml:space="preserve"> </w:t>
      </w:r>
      <w:r>
        <w:t>hiçbir</w:t>
      </w:r>
      <w:r>
        <w:rPr>
          <w:spacing w:val="4"/>
        </w:rPr>
        <w:t xml:space="preserve"> </w:t>
      </w:r>
      <w:r>
        <w:t>zaman</w:t>
      </w:r>
      <w:r>
        <w:rPr>
          <w:spacing w:val="3"/>
        </w:rPr>
        <w:t xml:space="preserve"> </w:t>
      </w:r>
      <w:r>
        <w:t>kullanılmamalıdır.</w:t>
      </w:r>
    </w:p>
    <w:p w:rsidR="007533E5" w:rsidRDefault="007533E5">
      <w:pPr>
        <w:pStyle w:val="GvdeMetni"/>
        <w:spacing w:before="5"/>
        <w:rPr>
          <w:sz w:val="29"/>
        </w:rPr>
      </w:pPr>
    </w:p>
    <w:p w:rsidR="007533E5" w:rsidRDefault="0057218B">
      <w:pPr>
        <w:pStyle w:val="GvdeMetni"/>
        <w:spacing w:before="1" w:line="280" w:lineRule="auto"/>
        <w:ind w:left="196" w:right="351"/>
        <w:jc w:val="both"/>
      </w:pPr>
      <w:r>
        <w:t>UV ışımanın sınırlı penetrasyon kapasitesinden dolayı, bu işlem sadece hava kaynaklı ve yüzey</w:t>
      </w:r>
      <w:r>
        <w:rPr>
          <w:spacing w:val="1"/>
        </w:rPr>
        <w:t xml:space="preserve"> </w:t>
      </w:r>
      <w:r>
        <w:t>kontaminasyonunun</w:t>
      </w:r>
      <w:r>
        <w:rPr>
          <w:spacing w:val="2"/>
        </w:rPr>
        <w:t xml:space="preserve"> </w:t>
      </w:r>
      <w:r>
        <w:t>azaltılmasında</w:t>
      </w:r>
      <w:r>
        <w:rPr>
          <w:spacing w:val="2"/>
        </w:rPr>
        <w:t xml:space="preserve"> </w:t>
      </w:r>
      <w:r>
        <w:t>etkilidir.</w:t>
      </w:r>
    </w:p>
    <w:p w:rsidR="007533E5" w:rsidRDefault="007533E5">
      <w:pPr>
        <w:pStyle w:val="GvdeMetni"/>
        <w:spacing w:before="7"/>
        <w:rPr>
          <w:sz w:val="25"/>
        </w:rPr>
      </w:pPr>
    </w:p>
    <w:p w:rsidR="007533E5" w:rsidRDefault="0057218B">
      <w:pPr>
        <w:pStyle w:val="GvdeMetni"/>
        <w:spacing w:before="1" w:line="280" w:lineRule="auto"/>
        <w:ind w:left="196" w:right="355"/>
        <w:jc w:val="both"/>
      </w:pPr>
      <w:r>
        <w:t>UV</w:t>
      </w:r>
      <w:r>
        <w:rPr>
          <w:spacing w:val="1"/>
        </w:rPr>
        <w:t xml:space="preserve"> </w:t>
      </w:r>
      <w:r>
        <w:t>ışıma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dekontaminasyon</w:t>
      </w:r>
      <w:r>
        <w:rPr>
          <w:spacing w:val="1"/>
        </w:rPr>
        <w:t xml:space="preserve"> </w:t>
      </w:r>
      <w:r>
        <w:t>süreçleri</w:t>
      </w:r>
      <w:r>
        <w:rPr>
          <w:spacing w:val="1"/>
        </w:rPr>
        <w:t xml:space="preserve"> </w:t>
      </w:r>
      <w:r>
        <w:t>ile birlikte kullanılıyorsa, UV</w:t>
      </w:r>
      <w:r>
        <w:rPr>
          <w:spacing w:val="1"/>
        </w:rPr>
        <w:t xml:space="preserve"> </w:t>
      </w:r>
      <w:r>
        <w:t>lambalar</w:t>
      </w:r>
      <w:r>
        <w:rPr>
          <w:spacing w:val="1"/>
        </w:rPr>
        <w:t xml:space="preserve"> </w:t>
      </w:r>
      <w:r>
        <w:t>bakımdan</w:t>
      </w:r>
      <w:r>
        <w:rPr>
          <w:spacing w:val="1"/>
        </w:rPr>
        <w:t xml:space="preserve"> </w:t>
      </w:r>
      <w:r>
        <w:t>geçirilmeli (Ör. uygun temizlik) ve işlevsel oldukları belli aralıklarla doğrulanmalıdır (Ör. yayılan</w:t>
      </w:r>
      <w:r>
        <w:rPr>
          <w:spacing w:val="1"/>
        </w:rPr>
        <w:t xml:space="preserve"> </w:t>
      </w:r>
      <w:r>
        <w:t>uygun</w:t>
      </w:r>
      <w:r>
        <w:rPr>
          <w:spacing w:val="3"/>
        </w:rPr>
        <w:t xml:space="preserve"> </w:t>
      </w:r>
      <w:r>
        <w:t>ışık</w:t>
      </w:r>
      <w:r>
        <w:rPr>
          <w:spacing w:val="6"/>
        </w:rPr>
        <w:t xml:space="preserve"> </w:t>
      </w:r>
      <w:r>
        <w:t>yoğunluğu).</w:t>
      </w:r>
    </w:p>
    <w:p w:rsidR="007533E5" w:rsidRDefault="007533E5">
      <w:pPr>
        <w:spacing w:line="280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</w:pPr>
      <w:bookmarkStart w:id="8" w:name="_TOC_250007"/>
      <w:r>
        <w:rPr>
          <w:shd w:val="clear" w:color="auto" w:fill="F7C9AC"/>
        </w:rPr>
        <w:lastRenderedPageBreak/>
        <w:t>ATIK</w:t>
      </w:r>
      <w:r>
        <w:rPr>
          <w:spacing w:val="-2"/>
          <w:shd w:val="clear" w:color="auto" w:fill="F7C9AC"/>
        </w:rPr>
        <w:t xml:space="preserve"> </w:t>
      </w:r>
      <w:bookmarkEnd w:id="8"/>
      <w:r>
        <w:rPr>
          <w:shd w:val="clear" w:color="auto" w:fill="F7C9AC"/>
        </w:rPr>
        <w:t>YÖNETİMİ</w:t>
      </w:r>
      <w:r>
        <w:rPr>
          <w:shd w:val="clear" w:color="auto" w:fill="F7C9AC"/>
        </w:rPr>
        <w:tab/>
      </w:r>
    </w:p>
    <w:p w:rsidR="007533E5" w:rsidRDefault="0057218B">
      <w:pPr>
        <w:pStyle w:val="GvdeMetni"/>
        <w:spacing w:before="121" w:line="242" w:lineRule="auto"/>
        <w:ind w:left="196" w:right="631"/>
        <w:jc w:val="both"/>
      </w:pPr>
      <w:r>
        <w:t>Üretim ve kullanım faaliyetleri sonucu ortaya çıkan, insan ve çevre sağlığına zarar verebildiği</w:t>
      </w:r>
      <w:r>
        <w:rPr>
          <w:spacing w:val="1"/>
        </w:rPr>
        <w:t xml:space="preserve"> </w:t>
      </w:r>
      <w:r>
        <w:t xml:space="preserve">için doğrudan veya dolaylı biçimde ortama verilmesi sakıncalı olan her türlü maddeye </w:t>
      </w:r>
      <w:r>
        <w:rPr>
          <w:rFonts w:ascii="Arial" w:hAnsi="Arial"/>
          <w:b/>
        </w:rPr>
        <w:t>atık</w:t>
      </w:r>
      <w:r>
        <w:rPr>
          <w:rFonts w:ascii="Arial" w:hAnsi="Arial"/>
          <w:b/>
          <w:spacing w:val="1"/>
        </w:rPr>
        <w:t xml:space="preserve"> </w:t>
      </w:r>
      <w:r>
        <w:t>denir.</w:t>
      </w:r>
    </w:p>
    <w:p w:rsidR="007533E5" w:rsidRDefault="002D2340">
      <w:pPr>
        <w:pStyle w:val="GvdeMetni"/>
        <w:spacing w:before="115" w:line="244" w:lineRule="auto"/>
        <w:ind w:left="196" w:right="635"/>
        <w:jc w:val="both"/>
      </w:pPr>
      <w:r>
        <w:pict>
          <v:group id="_x0000_s1104" style="position:absolute;left:0;text-align:left;margin-left:70.8pt;margin-top:45.15pt;width:292.8pt;height:90.1pt;z-index:-251590656;mso-wrap-distance-left:0;mso-wrap-distance-right:0;mso-position-horizontal-relative:page" coordorigin="1416,903" coordsize="5856,1802">
            <v:shape id="_x0000_s1110" style="position:absolute;left:1416;top:915;width:3070;height:1790" coordorigin="1416,915" coordsize="3070,1790" o:spt="100" adj="0,,0" path="m4486,915r-3070,l1416,2699r5,5l4481,2704r5,-5l1431,2699r-5,-9l1431,2690r,-1761l1426,929r5,-9l4486,920r,-5xm1431,2690r-5,l1431,2699r,-9xm4466,2690r-3035,l1431,2699r3035,l4466,2690xm4466,920r,1779l4476,2690r10,l4486,929r-10,l4466,920xm4486,2690r-10,l4466,2699r20,l4486,2690xm1431,920r-5,9l1431,929r,-9xm4466,920r-3035,l1431,929r3035,l4466,920xm4486,920r-20,l4476,929r10,l4486,920xe" fillcolor="#f0f0f0" stroked="f">
              <v:stroke joinstyle="round"/>
              <v:formulas/>
              <v:path arrowok="t" o:connecttype="segments"/>
            </v:shape>
            <v:shape id="_x0000_s1109" type="#_x0000_t75" style="position:absolute;left:1416;top:1308;width:984;height:1020">
              <v:imagedata r:id="rId182" o:title=""/>
            </v:shape>
            <v:shape id="_x0000_s1108" type="#_x0000_t75" style="position:absolute;left:2443;top:1121;width:2038;height:1416">
              <v:imagedata r:id="rId183" o:title=""/>
            </v:shape>
            <v:shape id="_x0000_s1107" style="position:absolute;left:4377;top:903;width:2895;height:1795" coordorigin="4378,903" coordsize="2895,1795" o:spt="100" adj="0,,0" path="m7272,903r-2894,l4378,2692r5,5l7272,2697r,-10l4393,2687r-5,-4l4393,2683r,-1766l4388,917r5,-9l7272,908r,-5xm4393,2683r-5,l4393,2687r,-4xm7257,2683r-2864,l4393,2687r2864,l7257,2683xm7257,908r,1779l7267,2683r5,l7272,917r-5,l7257,908xm7272,2683r-5,l7257,2687r15,l7272,2683xm4393,908r-5,9l4393,917r,-9xm7257,908r-2864,l4393,917r2864,l7257,908xm7272,908r-15,l7267,917r5,l7272,908xe" fillcolor="#f0f0f0" stroked="f">
              <v:stroke joinstyle="round"/>
              <v:formulas/>
              <v:path arrowok="t" o:connecttype="segments"/>
            </v:shape>
            <v:shape id="_x0000_s1106" type="#_x0000_t75" style="position:absolute;left:4660;top:1186;width:1364;height:1282">
              <v:imagedata r:id="rId184" o:title=""/>
            </v:shape>
            <v:shape id="_x0000_s1105" type="#_x0000_t75" style="position:absolute;left:6043;top:1186;width:917;height:1268">
              <v:imagedata r:id="rId185" o:title=""/>
            </v:shape>
            <w10:wrap type="topAndBottom" anchorx="page"/>
          </v:group>
        </w:pict>
      </w:r>
      <w:r>
        <w:pict>
          <v:group id="_x0000_s1100" style="position:absolute;left:0;text-align:left;margin-left:370.7pt;margin-top:46pt;width:153.1pt;height:89.5pt;z-index:-251589632;mso-wrap-distance-left:0;mso-wrap-distance-right:0;mso-position-horizontal-relative:page" coordorigin="7414,920" coordsize="3062,1790">
            <v:shape id="_x0000_s1103" style="position:absolute;left:7413;top:919;width:3062;height:1790" coordorigin="7414,920" coordsize="3062,1790" o:spt="100" adj="0,,0" path="m10475,920r-3061,l7414,2709r3056,l10475,2704r-3047,l7419,2695r9,l7428,934r-9,l7428,925r3047,l10475,920xm7428,2695r-9,l7428,2704r,-9xm10461,2695r-3033,l7428,2704r3033,l10461,2695xm10461,925r,1779l10466,2695r9,l10475,934r-9,l10461,925xm10475,2695r-9,l10461,2704r14,l10475,2695xm7428,925r-9,9l7428,934r,-9xm10461,925r-3033,l7428,934r3033,l10461,925xm10475,925r-14,l10466,934r9,l10475,925xe" fillcolor="#f0f0f0" stroked="f">
              <v:stroke joinstyle="round"/>
              <v:formulas/>
              <v:path arrowok="t" o:connecttype="segments"/>
            </v:shape>
            <v:shape id="_x0000_s1102" type="#_x0000_t75" style="position:absolute;left:7699;top:1260;width:936;height:1167">
              <v:imagedata r:id="rId186" o:title=""/>
            </v:shape>
            <v:shape id="_x0000_s1101" type="#_x0000_t75" style="position:absolute;left:8851;top:1203;width:1128;height:1354">
              <v:imagedata r:id="rId187" o:title=""/>
            </v:shape>
            <w10:wrap type="topAndBottom" anchorx="page"/>
          </v:group>
        </w:pict>
      </w:r>
      <w:r w:rsidR="0057218B">
        <w:t>Sağlık kurumları ve laboratuvarların faaliyetleri sonucu çeşitli atıklar ortaya çıkmaktadır. Bu</w:t>
      </w:r>
      <w:r w:rsidR="0057218B">
        <w:rPr>
          <w:spacing w:val="1"/>
        </w:rPr>
        <w:t xml:space="preserve"> </w:t>
      </w:r>
      <w:r w:rsidR="0057218B">
        <w:t>atıkların bir bölümü evsel atık niteliğindeyken, bazı atıklar ise insan ve çevre sağlığına zarar</w:t>
      </w:r>
      <w:r w:rsidR="0057218B">
        <w:rPr>
          <w:spacing w:val="1"/>
        </w:rPr>
        <w:t xml:space="preserve"> </w:t>
      </w:r>
      <w:r w:rsidR="0057218B">
        <w:t>verebilme potansiyeline</w:t>
      </w:r>
      <w:r w:rsidR="0057218B">
        <w:rPr>
          <w:spacing w:val="2"/>
        </w:rPr>
        <w:t xml:space="preserve"> </w:t>
      </w:r>
      <w:r w:rsidR="0057218B">
        <w:t>sahip</w:t>
      </w:r>
      <w:r w:rsidR="0057218B">
        <w:rPr>
          <w:spacing w:val="1"/>
        </w:rPr>
        <w:t xml:space="preserve"> </w:t>
      </w:r>
      <w:r w:rsidR="0057218B">
        <w:t>tıbbi</w:t>
      </w:r>
      <w:r w:rsidR="0057218B">
        <w:rPr>
          <w:spacing w:val="1"/>
        </w:rPr>
        <w:t xml:space="preserve"> </w:t>
      </w:r>
      <w:r w:rsidR="0057218B">
        <w:t>veya tehlikeli</w:t>
      </w:r>
      <w:r w:rsidR="0057218B">
        <w:rPr>
          <w:spacing w:val="1"/>
        </w:rPr>
        <w:t xml:space="preserve"> </w:t>
      </w:r>
      <w:r w:rsidR="0057218B">
        <w:t>kimyasal</w:t>
      </w:r>
      <w:r w:rsidR="0057218B">
        <w:rPr>
          <w:spacing w:val="1"/>
        </w:rPr>
        <w:t xml:space="preserve"> </w:t>
      </w:r>
      <w:r w:rsidR="0057218B">
        <w:t>ve</w:t>
      </w:r>
      <w:r w:rsidR="0057218B">
        <w:rPr>
          <w:spacing w:val="1"/>
        </w:rPr>
        <w:t xml:space="preserve"> </w:t>
      </w:r>
      <w:r w:rsidR="0057218B">
        <w:t>radyoaktif</w:t>
      </w:r>
      <w:r w:rsidR="0057218B">
        <w:rPr>
          <w:spacing w:val="3"/>
        </w:rPr>
        <w:t xml:space="preserve"> </w:t>
      </w:r>
      <w:r w:rsidR="0057218B">
        <w:t>atıklardır.</w:t>
      </w:r>
    </w:p>
    <w:p w:rsidR="007533E5" w:rsidRDefault="0057218B">
      <w:pPr>
        <w:pStyle w:val="Balk3"/>
      </w:pPr>
      <w:r>
        <w:t>Atık yönetiminin</w:t>
      </w:r>
      <w:r>
        <w:rPr>
          <w:spacing w:val="-3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ilkeleri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Atık</w:t>
      </w:r>
      <w:r>
        <w:rPr>
          <w:spacing w:val="2"/>
        </w:rPr>
        <w:t xml:space="preserve"> </w:t>
      </w:r>
      <w:r>
        <w:t>üretimini</w:t>
      </w:r>
      <w:r>
        <w:rPr>
          <w:spacing w:val="-1"/>
        </w:rPr>
        <w:t xml:space="preserve"> </w:t>
      </w:r>
      <w:r>
        <w:t>azalt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Tehlikeli</w:t>
      </w:r>
      <w:r>
        <w:rPr>
          <w:spacing w:val="-4"/>
        </w:rPr>
        <w:t xml:space="preserve"> </w:t>
      </w:r>
      <w:r>
        <w:t>olanı</w:t>
      </w:r>
      <w:r>
        <w:rPr>
          <w:spacing w:val="-5"/>
        </w:rPr>
        <w:t xml:space="preserve"> </w:t>
      </w:r>
      <w:r>
        <w:t>tehlikesizle</w:t>
      </w:r>
      <w:r>
        <w:rPr>
          <w:spacing w:val="-4"/>
        </w:rPr>
        <w:t xml:space="preserve"> </w:t>
      </w:r>
      <w:r>
        <w:t>değiştir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rPr>
          <w:spacing w:val="-2"/>
          <w:w w:val="105"/>
        </w:rPr>
        <w:t>Atığı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kaynağında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ayrıştır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Güvenli</w:t>
      </w:r>
      <w:r>
        <w:rPr>
          <w:spacing w:val="-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taşı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depola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Geri</w:t>
      </w:r>
      <w:r>
        <w:rPr>
          <w:spacing w:val="-2"/>
        </w:rPr>
        <w:t xml:space="preserve"> </w:t>
      </w:r>
      <w:r>
        <w:t>dönüştür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Etkin</w:t>
      </w:r>
      <w:r>
        <w:rPr>
          <w:spacing w:val="-1"/>
        </w:rPr>
        <w:t xml:space="preserve"> </w:t>
      </w:r>
      <w:r>
        <w:t>ve çevreye az</w:t>
      </w:r>
      <w:r>
        <w:rPr>
          <w:spacing w:val="-2"/>
        </w:rPr>
        <w:t xml:space="preserve"> </w:t>
      </w:r>
      <w:r>
        <w:t>zararlı yöntemlerle bertaraf</w:t>
      </w:r>
      <w:r>
        <w:rPr>
          <w:spacing w:val="1"/>
        </w:rPr>
        <w:t xml:space="preserve"> </w:t>
      </w:r>
      <w:r>
        <w:t>et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Süreci</w:t>
      </w:r>
      <w:r>
        <w:rPr>
          <w:spacing w:val="1"/>
        </w:rPr>
        <w:t xml:space="preserve"> </w:t>
      </w:r>
      <w:r>
        <w:t>izle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kayıt</w:t>
      </w:r>
      <w:r>
        <w:rPr>
          <w:spacing w:val="3"/>
        </w:rPr>
        <w:t xml:space="preserve"> </w:t>
      </w:r>
      <w:r>
        <w:t>altına</w:t>
      </w:r>
      <w:r>
        <w:rPr>
          <w:spacing w:val="5"/>
        </w:rPr>
        <w:t xml:space="preserve"> </w:t>
      </w:r>
      <w:r>
        <w:t>al</w:t>
      </w:r>
    </w:p>
    <w:p w:rsidR="007533E5" w:rsidRDefault="0057218B">
      <w:pPr>
        <w:pStyle w:val="GvdeMetni"/>
        <w:spacing w:before="96" w:line="242" w:lineRule="auto"/>
        <w:ind w:left="196" w:right="636"/>
        <w:jc w:val="both"/>
      </w:pPr>
      <w:r>
        <w:t>Tıbbi, tehlikeli ve evsel atıkların oluşumunun ve miktarının kaynağında en aza indirilmesi, tıbbi</w:t>
      </w:r>
      <w:r>
        <w:rPr>
          <w:spacing w:val="-56"/>
        </w:rPr>
        <w:t xml:space="preserve"> </w:t>
      </w:r>
      <w:r>
        <w:t>atıkların,</w:t>
      </w:r>
      <w:r>
        <w:rPr>
          <w:spacing w:val="-7"/>
        </w:rPr>
        <w:t xml:space="preserve"> </w:t>
      </w:r>
      <w:r>
        <w:t>tehlikeli</w:t>
      </w:r>
      <w:r>
        <w:rPr>
          <w:spacing w:val="-10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evsel</w:t>
      </w:r>
      <w:r>
        <w:rPr>
          <w:spacing w:val="-9"/>
        </w:rPr>
        <w:t xml:space="preserve"> </w:t>
      </w:r>
      <w:r>
        <w:t>atıklar</w:t>
      </w:r>
      <w:r>
        <w:rPr>
          <w:spacing w:val="-7"/>
        </w:rPr>
        <w:t xml:space="preserve"> </w:t>
      </w:r>
      <w:r>
        <w:t>ile</w:t>
      </w:r>
      <w:r>
        <w:rPr>
          <w:spacing w:val="-8"/>
        </w:rPr>
        <w:t xml:space="preserve"> </w:t>
      </w:r>
      <w:r>
        <w:t>karıştırılmaması</w:t>
      </w:r>
      <w:r>
        <w:rPr>
          <w:spacing w:val="-9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kaynağında</w:t>
      </w:r>
      <w:r>
        <w:rPr>
          <w:spacing w:val="-8"/>
        </w:rPr>
        <w:t xml:space="preserve"> </w:t>
      </w:r>
      <w:r>
        <w:t>diğer</w:t>
      </w:r>
      <w:r>
        <w:rPr>
          <w:spacing w:val="-7"/>
        </w:rPr>
        <w:t xml:space="preserve"> </w:t>
      </w:r>
      <w:r>
        <w:t>atıklardan</w:t>
      </w:r>
      <w:r>
        <w:rPr>
          <w:spacing w:val="-9"/>
        </w:rPr>
        <w:t xml:space="preserve"> </w:t>
      </w:r>
      <w:r>
        <w:t>ayrı</w:t>
      </w:r>
      <w:r>
        <w:rPr>
          <w:spacing w:val="-12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toplanması,</w:t>
      </w:r>
      <w:r>
        <w:rPr>
          <w:spacing w:val="4"/>
        </w:rPr>
        <w:t xml:space="preserve"> </w:t>
      </w:r>
      <w:r>
        <w:t>biriktirilmesi,</w:t>
      </w:r>
      <w:r>
        <w:rPr>
          <w:spacing w:val="2"/>
        </w:rPr>
        <w:t xml:space="preserve"> </w:t>
      </w:r>
      <w:r>
        <w:t>taşınması ve</w:t>
      </w:r>
      <w:r>
        <w:rPr>
          <w:spacing w:val="2"/>
        </w:rPr>
        <w:t xml:space="preserve"> </w:t>
      </w:r>
      <w:r>
        <w:t>depolanması</w:t>
      </w:r>
      <w:r>
        <w:rPr>
          <w:spacing w:val="-1"/>
        </w:rPr>
        <w:t xml:space="preserve"> </w:t>
      </w:r>
      <w:r>
        <w:t>esastır.</w:t>
      </w:r>
    </w:p>
    <w:p w:rsidR="007533E5" w:rsidRDefault="007533E5">
      <w:pPr>
        <w:pStyle w:val="GvdeMetni"/>
        <w:spacing w:before="1"/>
      </w:pPr>
    </w:p>
    <w:p w:rsidR="007533E5" w:rsidRDefault="0057218B">
      <w:pPr>
        <w:pStyle w:val="Balk3"/>
        <w:spacing w:line="276" w:lineRule="exact"/>
      </w:pPr>
      <w:r>
        <w:t>Evsel</w:t>
      </w:r>
      <w:r>
        <w:rPr>
          <w:spacing w:val="-1"/>
        </w:rPr>
        <w:t xml:space="preserve"> </w:t>
      </w:r>
      <w:r>
        <w:t>atıklar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4" w:lineRule="auto"/>
        <w:ind w:right="642"/>
        <w:jc w:val="both"/>
        <w:rPr>
          <w:rFonts w:ascii="Symbol" w:hAnsi="Symbol"/>
        </w:rPr>
      </w:pPr>
      <w:r>
        <w:rPr>
          <w:rFonts w:ascii="Arial" w:hAnsi="Arial"/>
          <w:b/>
        </w:rPr>
        <w:t>Genel atıklar:</w:t>
      </w:r>
      <w:r>
        <w:rPr>
          <w:rFonts w:ascii="Arial" w:hAnsi="Arial"/>
          <w:b/>
          <w:spacing w:val="1"/>
        </w:rPr>
        <w:t xml:space="preserve"> </w:t>
      </w:r>
      <w:r>
        <w:t>Sağlıklı</w:t>
      </w:r>
      <w:r>
        <w:rPr>
          <w:spacing w:val="1"/>
        </w:rPr>
        <w:t xml:space="preserve"> </w:t>
      </w:r>
      <w:r>
        <w:t>insanların</w:t>
      </w:r>
      <w:r>
        <w:rPr>
          <w:spacing w:val="1"/>
        </w:rPr>
        <w:t xml:space="preserve"> </w:t>
      </w:r>
      <w:r>
        <w:t>bulunduğu</w:t>
      </w:r>
      <w:r>
        <w:rPr>
          <w:spacing w:val="1"/>
        </w:rPr>
        <w:t xml:space="preserve"> </w:t>
      </w:r>
      <w:r>
        <w:t>kısımlar,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olmayanların</w:t>
      </w:r>
      <w:r>
        <w:rPr>
          <w:spacing w:val="1"/>
        </w:rPr>
        <w:t xml:space="preserve"> </w:t>
      </w:r>
      <w:r>
        <w:t>muayene</w:t>
      </w:r>
      <w:r>
        <w:rPr>
          <w:spacing w:val="1"/>
        </w:rPr>
        <w:t xml:space="preserve"> </w:t>
      </w:r>
      <w:r>
        <w:t>edildiği bölümler, ilk yardım alanları, idari birimler, temizlik hizmetleri, mutfak, ambar ve</w:t>
      </w:r>
      <w:r>
        <w:rPr>
          <w:spacing w:val="1"/>
        </w:rPr>
        <w:t xml:space="preserve"> </w:t>
      </w:r>
      <w:r>
        <w:t>atölyelerden</w:t>
      </w:r>
      <w:r>
        <w:rPr>
          <w:spacing w:val="1"/>
        </w:rPr>
        <w:t xml:space="preserve"> </w:t>
      </w:r>
      <w:r>
        <w:t>gelen</w:t>
      </w:r>
      <w:r>
        <w:rPr>
          <w:spacing w:val="3"/>
        </w:rPr>
        <w:t xml:space="preserve"> </w:t>
      </w:r>
      <w:r>
        <w:t>atıklar</w:t>
      </w:r>
      <w:r>
        <w:rPr>
          <w:spacing w:val="4"/>
        </w:rPr>
        <w:t xml:space="preserve"> </w:t>
      </w:r>
      <w:r>
        <w:t>şeklinde</w:t>
      </w:r>
      <w:r>
        <w:rPr>
          <w:spacing w:val="1"/>
        </w:rPr>
        <w:t xml:space="preserve"> </w:t>
      </w:r>
      <w:r>
        <w:t>tanımlanır.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4" w:lineRule="auto"/>
        <w:ind w:right="638"/>
        <w:jc w:val="both"/>
        <w:rPr>
          <w:rFonts w:ascii="Symbol" w:hAnsi="Symbol"/>
        </w:rPr>
      </w:pPr>
      <w:r>
        <w:rPr>
          <w:rFonts w:ascii="Arial" w:hAnsi="Arial"/>
          <w:b/>
        </w:rPr>
        <w:t>Ambalaj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atıkları:</w:t>
      </w:r>
      <w:r>
        <w:rPr>
          <w:rFonts w:ascii="Arial" w:hAnsi="Arial"/>
          <w:b/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idari</w:t>
      </w:r>
      <w:r>
        <w:rPr>
          <w:spacing w:val="1"/>
        </w:rPr>
        <w:t xml:space="preserve"> </w:t>
      </w:r>
      <w:r>
        <w:t>birimler,</w:t>
      </w:r>
      <w:r>
        <w:rPr>
          <w:spacing w:val="1"/>
        </w:rPr>
        <w:t xml:space="preserve"> </w:t>
      </w:r>
      <w:r>
        <w:t>mutfak,</w:t>
      </w:r>
      <w:r>
        <w:rPr>
          <w:spacing w:val="1"/>
        </w:rPr>
        <w:t xml:space="preserve"> </w:t>
      </w:r>
      <w:r>
        <w:t>ambar,</w:t>
      </w:r>
      <w:r>
        <w:rPr>
          <w:spacing w:val="1"/>
        </w:rPr>
        <w:t xml:space="preserve"> </w:t>
      </w:r>
      <w:r>
        <w:t>atölye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kullanılabilir, geri kazanılabilir atıklar. Bunlar kağıt, karton, mukavva, plastik, cam, metal</w:t>
      </w:r>
      <w:r>
        <w:rPr>
          <w:spacing w:val="1"/>
        </w:rPr>
        <w:t xml:space="preserve"> </w:t>
      </w:r>
      <w:r>
        <w:t>atıkları içermektedir.</w:t>
      </w:r>
    </w:p>
    <w:p w:rsidR="007533E5" w:rsidRDefault="0057218B">
      <w:pPr>
        <w:pStyle w:val="GvdeMetni"/>
        <w:spacing w:line="242" w:lineRule="auto"/>
        <w:ind w:left="479" w:right="641"/>
        <w:jc w:val="both"/>
      </w:pPr>
      <w:r>
        <w:rPr>
          <w:noProof/>
          <w:lang w:eastAsia="tr-TR"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3971544</wp:posOffset>
            </wp:positionH>
            <wp:positionV relativeFrom="paragraph">
              <wp:posOffset>326016</wp:posOffset>
            </wp:positionV>
            <wp:extent cx="729996" cy="891539"/>
            <wp:effectExtent l="0" t="0" r="0" b="0"/>
            <wp:wrapNone/>
            <wp:docPr id="239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0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6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Evsel nitelikli atıklar, tıbbi atıklar ve tehlikeli atıklar ile karıştırılmamalı ve kaynağında diğer</w:t>
      </w:r>
      <w:r>
        <w:rPr>
          <w:spacing w:val="1"/>
        </w:rPr>
        <w:t xml:space="preserve"> </w:t>
      </w:r>
      <w:r>
        <w:t>atıklardan</w:t>
      </w:r>
      <w:r>
        <w:rPr>
          <w:spacing w:val="2"/>
        </w:rPr>
        <w:t xml:space="preserve"> </w:t>
      </w:r>
      <w:r>
        <w:t>ayrı toplanmalı,</w:t>
      </w:r>
      <w:r>
        <w:rPr>
          <w:spacing w:val="4"/>
        </w:rPr>
        <w:t xml:space="preserve"> </w:t>
      </w:r>
      <w:r>
        <w:t>biriktirilmeli,</w:t>
      </w:r>
      <w:r>
        <w:rPr>
          <w:spacing w:val="3"/>
        </w:rPr>
        <w:t xml:space="preserve"> </w:t>
      </w:r>
      <w:r>
        <w:t>taşınmalı ve</w:t>
      </w:r>
      <w:r>
        <w:rPr>
          <w:spacing w:val="2"/>
        </w:rPr>
        <w:t xml:space="preserve"> </w:t>
      </w:r>
      <w:r>
        <w:t>depolanmalıdır.</w:t>
      </w:r>
    </w:p>
    <w:p w:rsidR="007533E5" w:rsidRDefault="007533E5">
      <w:pPr>
        <w:pStyle w:val="GvdeMetni"/>
        <w:spacing w:before="1"/>
        <w:rPr>
          <w:sz w:val="13"/>
        </w:rPr>
      </w:pPr>
    </w:p>
    <w:p w:rsidR="007533E5" w:rsidRDefault="007533E5">
      <w:pPr>
        <w:rPr>
          <w:sz w:val="13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spacing w:before="101"/>
        <w:ind w:left="2858" w:right="-11"/>
        <w:rPr>
          <w:rFonts w:ascii="Comic Sans MS" w:hAnsi="Comic Sans MS"/>
          <w:sz w:val="1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1804416</wp:posOffset>
            </wp:positionH>
            <wp:positionV relativeFrom="paragraph">
              <wp:posOffset>-94533</wp:posOffset>
            </wp:positionV>
            <wp:extent cx="643128" cy="883919"/>
            <wp:effectExtent l="0" t="0" r="0" b="0"/>
            <wp:wrapNone/>
            <wp:docPr id="241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1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8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pacing w:val="-1"/>
          <w:sz w:val="16"/>
        </w:rPr>
        <w:t xml:space="preserve">Genel </w:t>
      </w:r>
      <w:r>
        <w:rPr>
          <w:rFonts w:ascii="Comic Sans MS" w:hAnsi="Comic Sans MS"/>
          <w:sz w:val="16"/>
        </w:rPr>
        <w:t>atıklar</w:t>
      </w:r>
      <w:r>
        <w:rPr>
          <w:rFonts w:ascii="Comic Sans MS" w:hAnsi="Comic Sans MS"/>
          <w:spacing w:val="-45"/>
          <w:sz w:val="16"/>
        </w:rPr>
        <w:t xml:space="preserve"> </w:t>
      </w:r>
      <w:r>
        <w:rPr>
          <w:rFonts w:ascii="Comic Sans MS" w:hAnsi="Comic Sans MS"/>
          <w:b/>
          <w:sz w:val="16"/>
        </w:rPr>
        <w:t>siyah</w:t>
      </w:r>
      <w:r>
        <w:rPr>
          <w:rFonts w:ascii="Comic Sans MS" w:hAnsi="Comic Sans MS"/>
          <w:b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torbalarda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biriktirilir</w:t>
      </w:r>
    </w:p>
    <w:p w:rsidR="007533E5" w:rsidRDefault="0057218B">
      <w:pPr>
        <w:spacing w:before="101"/>
        <w:ind w:left="2550" w:right="2295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sz w:val="16"/>
        </w:rPr>
        <w:lastRenderedPageBreak/>
        <w:t>Ambalaj atıkları</w:t>
      </w:r>
      <w:r>
        <w:rPr>
          <w:rFonts w:ascii="Comic Sans MS" w:hAnsi="Comic Sans MS"/>
          <w:spacing w:val="-45"/>
          <w:sz w:val="16"/>
        </w:rPr>
        <w:t xml:space="preserve"> </w:t>
      </w:r>
      <w:r>
        <w:rPr>
          <w:rFonts w:ascii="Comic Sans MS" w:hAnsi="Comic Sans MS"/>
          <w:b/>
          <w:color w:val="00AFEF"/>
          <w:sz w:val="16"/>
        </w:rPr>
        <w:t xml:space="preserve">mavi </w:t>
      </w:r>
      <w:r>
        <w:rPr>
          <w:rFonts w:ascii="Comic Sans MS" w:hAnsi="Comic Sans MS"/>
          <w:sz w:val="16"/>
        </w:rPr>
        <w:t>renkli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torbalarda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biriktirilir</w:t>
      </w:r>
    </w:p>
    <w:p w:rsidR="007533E5" w:rsidRDefault="007533E5">
      <w:pPr>
        <w:rPr>
          <w:rFonts w:ascii="Comic Sans MS" w:hAnsi="Comic Sans MS"/>
          <w:sz w:val="16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num="2" w:space="708" w:equalWidth="0">
            <w:col w:w="3812" w:space="40"/>
            <w:col w:w="6058"/>
          </w:cols>
        </w:sectPr>
      </w:pPr>
    </w:p>
    <w:p w:rsidR="007533E5" w:rsidRDefault="007533E5">
      <w:pPr>
        <w:pStyle w:val="GvdeMetni"/>
        <w:spacing w:before="7"/>
        <w:rPr>
          <w:rFonts w:ascii="Comic Sans MS"/>
          <w:sz w:val="21"/>
        </w:rPr>
      </w:pPr>
    </w:p>
    <w:p w:rsidR="007533E5" w:rsidRDefault="0057218B">
      <w:pPr>
        <w:pStyle w:val="Balk3"/>
        <w:spacing w:before="92"/>
        <w:jc w:val="both"/>
      </w:pPr>
      <w:bookmarkStart w:id="9" w:name="_TOC_250006"/>
      <w:r>
        <w:t>Tıbbi</w:t>
      </w:r>
      <w:r>
        <w:rPr>
          <w:spacing w:val="-1"/>
        </w:rPr>
        <w:t xml:space="preserve"> </w:t>
      </w:r>
      <w:bookmarkEnd w:id="9"/>
      <w:r>
        <w:t>atıklar</w:t>
      </w:r>
    </w:p>
    <w:p w:rsidR="007533E5" w:rsidRDefault="0057218B">
      <w:pPr>
        <w:pStyle w:val="GvdeMetni"/>
        <w:spacing w:before="6" w:after="10" w:line="242" w:lineRule="auto"/>
        <w:ind w:left="196" w:right="636"/>
        <w:jc w:val="both"/>
      </w:pPr>
      <w:r>
        <w:rPr>
          <w:noProof/>
          <w:lang w:eastAsia="tr-TR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1400527</wp:posOffset>
            </wp:positionH>
            <wp:positionV relativeFrom="paragraph">
              <wp:posOffset>516612</wp:posOffset>
            </wp:positionV>
            <wp:extent cx="922078" cy="796290"/>
            <wp:effectExtent l="0" t="0" r="0" b="0"/>
            <wp:wrapNone/>
            <wp:docPr id="243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2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8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3319243</wp:posOffset>
            </wp:positionH>
            <wp:positionV relativeFrom="paragraph">
              <wp:posOffset>516612</wp:posOffset>
            </wp:positionV>
            <wp:extent cx="922078" cy="796290"/>
            <wp:effectExtent l="0" t="0" r="0" b="0"/>
            <wp:wrapNone/>
            <wp:docPr id="245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2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8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Tıbbi</w:t>
      </w:r>
      <w:r>
        <w:rPr>
          <w:spacing w:val="-9"/>
        </w:rPr>
        <w:t xml:space="preserve"> </w:t>
      </w:r>
      <w:r>
        <w:t>atıklar</w:t>
      </w:r>
      <w:r>
        <w:rPr>
          <w:spacing w:val="-6"/>
        </w:rPr>
        <w:t xml:space="preserve"> </w:t>
      </w:r>
      <w:r>
        <w:t>insanlara</w:t>
      </w:r>
      <w:r>
        <w:rPr>
          <w:spacing w:val="-9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çevreye</w:t>
      </w:r>
      <w:r>
        <w:rPr>
          <w:spacing w:val="-7"/>
        </w:rPr>
        <w:t xml:space="preserve"> </w:t>
      </w:r>
      <w:r>
        <w:t>zarar</w:t>
      </w:r>
      <w:r>
        <w:rPr>
          <w:spacing w:val="-6"/>
        </w:rPr>
        <w:t xml:space="preserve"> </w:t>
      </w:r>
      <w:r>
        <w:t>verebildiği</w:t>
      </w:r>
      <w:r>
        <w:rPr>
          <w:spacing w:val="-10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atığın</w:t>
      </w:r>
      <w:r>
        <w:rPr>
          <w:spacing w:val="-7"/>
        </w:rPr>
        <w:t xml:space="preserve"> </w:t>
      </w:r>
      <w:r>
        <w:t>oluşumundan</w:t>
      </w:r>
      <w:r>
        <w:rPr>
          <w:spacing w:val="-10"/>
        </w:rPr>
        <w:t xml:space="preserve"> </w:t>
      </w:r>
      <w:r>
        <w:t>bertaraf</w:t>
      </w:r>
      <w:r>
        <w:rPr>
          <w:spacing w:val="-6"/>
        </w:rPr>
        <w:t xml:space="preserve"> </w:t>
      </w:r>
      <w:r>
        <w:t>edilmesine</w:t>
      </w:r>
      <w:r>
        <w:rPr>
          <w:spacing w:val="1"/>
        </w:rPr>
        <w:t xml:space="preserve"> </w:t>
      </w:r>
      <w:r>
        <w:t>kadar olan sürecin etkin biçimde yönetilmesi gerekir. Tıbbi atıklar Enfeksiyöz atıklar, Patolojik</w:t>
      </w:r>
      <w:r>
        <w:rPr>
          <w:spacing w:val="1"/>
        </w:rPr>
        <w:t xml:space="preserve"> </w:t>
      </w:r>
      <w:r>
        <w:t>atıklar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Kesici-Delici</w:t>
      </w:r>
      <w:r>
        <w:rPr>
          <w:spacing w:val="2"/>
        </w:rPr>
        <w:t xml:space="preserve"> </w:t>
      </w:r>
      <w:r>
        <w:t>atıklar</w:t>
      </w:r>
      <w:r>
        <w:rPr>
          <w:spacing w:val="5"/>
        </w:rPr>
        <w:t xml:space="preserve"> </w:t>
      </w:r>
      <w:r>
        <w:t>olarak</w:t>
      </w:r>
      <w:r>
        <w:rPr>
          <w:spacing w:val="6"/>
        </w:rPr>
        <w:t xml:space="preserve"> </w:t>
      </w:r>
      <w:r>
        <w:t>üç sınıfa</w:t>
      </w:r>
      <w:r>
        <w:rPr>
          <w:spacing w:val="2"/>
        </w:rPr>
        <w:t xml:space="preserve"> </w:t>
      </w:r>
      <w:r>
        <w:t>ayrılır.</w:t>
      </w:r>
    </w:p>
    <w:p w:rsidR="007533E5" w:rsidRDefault="002D2340">
      <w:pPr>
        <w:pStyle w:val="GvdeMetni"/>
        <w:ind w:left="2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452.75pt;height:69.6pt;mso-position-horizontal-relative:char;mso-position-vertical-relative:line" coordsize="9055,1392">
            <v:shape id="_x0000_s1099" style="position:absolute;top:1381;width:9055;height:10" coordorigin=",1382" coordsize="9055,10" o:spt="100" adj="0,,0" path="m3010,1382l,1382r,10l3010,1392r,-10xm6032,1382r-3012,l3020,1392r3012,l6032,1382xm9054,1382r-3012,l6042,1392r3012,l9054,1382xe" stroked="f">
              <v:stroke joinstyle="round"/>
              <v:formulas/>
              <v:path arrowok="t" o:connecttype="segments"/>
            </v:shape>
            <v:shape id="_x0000_s1098" type="#_x0000_t75" style="position:absolute;left:6856;width:1371;height:1368">
              <v:imagedata r:id="rId191" o:title=""/>
            </v:shape>
            <w10:anchorlock/>
          </v:group>
        </w:pict>
      </w:r>
    </w:p>
    <w:p w:rsidR="007533E5" w:rsidRDefault="007533E5">
      <w:pPr>
        <w:rPr>
          <w:sz w:val="20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space="708"/>
        </w:sectPr>
      </w:pPr>
    </w:p>
    <w:p w:rsidR="007533E5" w:rsidRDefault="0057218B">
      <w:pPr>
        <w:spacing w:line="191" w:lineRule="exact"/>
        <w:ind w:left="765"/>
        <w:rPr>
          <w:rFonts w:ascii="Comic Sans MS" w:hAnsi="Comic Sans MS"/>
          <w:b/>
          <w:sz w:val="16"/>
        </w:rPr>
      </w:pPr>
      <w:r>
        <w:rPr>
          <w:rFonts w:ascii="Comic Sans MS" w:hAnsi="Comic Sans MS"/>
          <w:spacing w:val="-1"/>
          <w:sz w:val="16"/>
        </w:rPr>
        <w:lastRenderedPageBreak/>
        <w:t>Enfeksiyöz</w:t>
      </w:r>
      <w:r>
        <w:rPr>
          <w:rFonts w:ascii="Comic Sans MS" w:hAnsi="Comic Sans MS"/>
          <w:spacing w:val="-16"/>
          <w:sz w:val="16"/>
        </w:rPr>
        <w:t xml:space="preserve"> </w:t>
      </w:r>
      <w:r>
        <w:rPr>
          <w:rFonts w:ascii="Comic Sans MS" w:hAnsi="Comic Sans MS"/>
          <w:sz w:val="16"/>
        </w:rPr>
        <w:t>atıklar</w:t>
      </w:r>
      <w:r>
        <w:rPr>
          <w:rFonts w:ascii="Comic Sans MS" w:hAnsi="Comic Sans MS"/>
          <w:spacing w:val="3"/>
          <w:sz w:val="16"/>
        </w:rPr>
        <w:t xml:space="preserve"> </w:t>
      </w:r>
      <w:r>
        <w:rPr>
          <w:rFonts w:ascii="Comic Sans MS" w:hAnsi="Comic Sans MS"/>
          <w:b/>
          <w:color w:val="FF0000"/>
          <w:sz w:val="16"/>
        </w:rPr>
        <w:t>kırmızı</w:t>
      </w:r>
    </w:p>
    <w:p w:rsidR="007533E5" w:rsidRDefault="0057218B">
      <w:pPr>
        <w:ind w:left="688"/>
        <w:rPr>
          <w:rFonts w:ascii="Comic Sans MS"/>
          <w:sz w:val="16"/>
        </w:rPr>
      </w:pPr>
      <w:r>
        <w:rPr>
          <w:rFonts w:ascii="Comic Sans MS"/>
          <w:spacing w:val="-1"/>
          <w:sz w:val="16"/>
        </w:rPr>
        <w:t>renkli</w:t>
      </w:r>
      <w:r>
        <w:rPr>
          <w:rFonts w:ascii="Comic Sans MS"/>
          <w:sz w:val="16"/>
        </w:rPr>
        <w:t xml:space="preserve"> </w:t>
      </w:r>
      <w:r>
        <w:rPr>
          <w:rFonts w:ascii="Comic Sans MS"/>
          <w:spacing w:val="-1"/>
          <w:sz w:val="16"/>
        </w:rPr>
        <w:t>torbalarda</w:t>
      </w:r>
      <w:r>
        <w:rPr>
          <w:rFonts w:ascii="Comic Sans MS"/>
          <w:spacing w:val="-18"/>
          <w:sz w:val="16"/>
        </w:rPr>
        <w:t xml:space="preserve"> </w:t>
      </w:r>
      <w:r>
        <w:rPr>
          <w:rFonts w:ascii="Comic Sans MS"/>
          <w:sz w:val="16"/>
        </w:rPr>
        <w:t>biriktirilir</w:t>
      </w:r>
    </w:p>
    <w:p w:rsidR="007533E5" w:rsidRDefault="0057218B">
      <w:pPr>
        <w:spacing w:line="191" w:lineRule="exact"/>
        <w:ind w:left="847" w:right="171"/>
        <w:jc w:val="center"/>
        <w:rPr>
          <w:rFonts w:ascii="Comic Sans MS" w:hAnsi="Comic Sans MS"/>
          <w:b/>
          <w:sz w:val="16"/>
        </w:rPr>
      </w:pPr>
      <w:r>
        <w:br w:type="column"/>
      </w:r>
      <w:r>
        <w:rPr>
          <w:rFonts w:ascii="Comic Sans MS" w:hAnsi="Comic Sans MS"/>
          <w:spacing w:val="-1"/>
          <w:sz w:val="16"/>
        </w:rPr>
        <w:lastRenderedPageBreak/>
        <w:t>Patolojik</w:t>
      </w:r>
      <w:r>
        <w:rPr>
          <w:rFonts w:ascii="Comic Sans MS" w:hAnsi="Comic Sans MS"/>
          <w:spacing w:val="-18"/>
          <w:sz w:val="16"/>
        </w:rPr>
        <w:t xml:space="preserve"> </w:t>
      </w:r>
      <w:r>
        <w:rPr>
          <w:rFonts w:ascii="Comic Sans MS" w:hAnsi="Comic Sans MS"/>
          <w:sz w:val="16"/>
        </w:rPr>
        <w:t>atıklar</w:t>
      </w:r>
      <w:r>
        <w:rPr>
          <w:rFonts w:ascii="Comic Sans MS" w:hAnsi="Comic Sans MS"/>
          <w:spacing w:val="4"/>
          <w:sz w:val="16"/>
        </w:rPr>
        <w:t xml:space="preserve"> </w:t>
      </w:r>
      <w:r>
        <w:rPr>
          <w:rFonts w:ascii="Comic Sans MS" w:hAnsi="Comic Sans MS"/>
          <w:b/>
          <w:color w:val="FF0000"/>
          <w:sz w:val="16"/>
        </w:rPr>
        <w:t>kırmızı</w:t>
      </w:r>
    </w:p>
    <w:p w:rsidR="007533E5" w:rsidRDefault="0057218B">
      <w:pPr>
        <w:ind w:left="678" w:right="30"/>
        <w:jc w:val="center"/>
        <w:rPr>
          <w:rFonts w:ascii="Comic Sans MS"/>
          <w:sz w:val="16"/>
        </w:rPr>
      </w:pPr>
      <w:r>
        <w:rPr>
          <w:rFonts w:ascii="Comic Sans MS"/>
          <w:spacing w:val="-1"/>
          <w:sz w:val="16"/>
        </w:rPr>
        <w:t>renkli</w:t>
      </w:r>
      <w:r>
        <w:rPr>
          <w:rFonts w:ascii="Comic Sans MS"/>
          <w:sz w:val="16"/>
        </w:rPr>
        <w:t xml:space="preserve"> </w:t>
      </w:r>
      <w:r>
        <w:rPr>
          <w:rFonts w:ascii="Comic Sans MS"/>
          <w:spacing w:val="-1"/>
          <w:sz w:val="16"/>
        </w:rPr>
        <w:t>torbalarda</w:t>
      </w:r>
      <w:r>
        <w:rPr>
          <w:rFonts w:ascii="Comic Sans MS"/>
          <w:spacing w:val="-19"/>
          <w:sz w:val="16"/>
        </w:rPr>
        <w:t xml:space="preserve"> </w:t>
      </w:r>
      <w:r>
        <w:rPr>
          <w:rFonts w:ascii="Comic Sans MS"/>
          <w:sz w:val="16"/>
        </w:rPr>
        <w:t>biriktirilir</w:t>
      </w:r>
    </w:p>
    <w:p w:rsidR="007533E5" w:rsidRDefault="0057218B">
      <w:pPr>
        <w:spacing w:line="191" w:lineRule="exact"/>
        <w:ind w:left="677" w:right="1048"/>
        <w:jc w:val="center"/>
        <w:rPr>
          <w:rFonts w:ascii="Comic Sans MS" w:hAnsi="Comic Sans MS"/>
          <w:sz w:val="16"/>
        </w:rPr>
      </w:pPr>
      <w:r>
        <w:br w:type="column"/>
      </w:r>
      <w:r>
        <w:rPr>
          <w:rFonts w:ascii="Comic Sans MS" w:hAnsi="Comic Sans MS"/>
          <w:spacing w:val="-1"/>
          <w:sz w:val="16"/>
        </w:rPr>
        <w:lastRenderedPageBreak/>
        <w:t>Kesici</w:t>
      </w:r>
      <w:r>
        <w:rPr>
          <w:rFonts w:ascii="Comic Sans MS" w:hAnsi="Comic Sans MS"/>
          <w:sz w:val="16"/>
        </w:rPr>
        <w:t xml:space="preserve"> </w:t>
      </w:r>
      <w:r>
        <w:rPr>
          <w:rFonts w:ascii="Comic Sans MS" w:hAnsi="Comic Sans MS"/>
          <w:spacing w:val="-1"/>
          <w:sz w:val="16"/>
        </w:rPr>
        <w:t>delici</w:t>
      </w:r>
      <w:r>
        <w:rPr>
          <w:rFonts w:ascii="Comic Sans MS" w:hAnsi="Comic Sans MS"/>
          <w:sz w:val="16"/>
        </w:rPr>
        <w:t xml:space="preserve"> atıklar</w:t>
      </w:r>
      <w:r>
        <w:rPr>
          <w:rFonts w:ascii="Comic Sans MS" w:hAnsi="Comic Sans MS"/>
          <w:spacing w:val="-14"/>
          <w:sz w:val="16"/>
        </w:rPr>
        <w:t xml:space="preserve"> </w:t>
      </w:r>
      <w:r>
        <w:rPr>
          <w:rFonts w:ascii="Comic Sans MS" w:hAnsi="Comic Sans MS"/>
          <w:sz w:val="16"/>
        </w:rPr>
        <w:t>kesici</w:t>
      </w:r>
    </w:p>
    <w:p w:rsidR="007533E5" w:rsidRDefault="0057218B">
      <w:pPr>
        <w:ind w:left="677" w:right="1067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pacing w:val="-1"/>
          <w:sz w:val="16"/>
        </w:rPr>
        <w:t>delici</w:t>
      </w:r>
      <w:r>
        <w:rPr>
          <w:rFonts w:ascii="Comic Sans MS" w:hAnsi="Comic Sans MS"/>
          <w:sz w:val="16"/>
        </w:rPr>
        <w:t xml:space="preserve"> </w:t>
      </w:r>
      <w:r>
        <w:rPr>
          <w:rFonts w:ascii="Comic Sans MS" w:hAnsi="Comic Sans MS"/>
          <w:spacing w:val="-1"/>
          <w:sz w:val="16"/>
        </w:rPr>
        <w:t xml:space="preserve">atık </w:t>
      </w:r>
      <w:r>
        <w:rPr>
          <w:rFonts w:ascii="Comic Sans MS" w:hAnsi="Comic Sans MS"/>
          <w:sz w:val="16"/>
        </w:rPr>
        <w:t>kabında</w:t>
      </w:r>
      <w:r>
        <w:rPr>
          <w:rFonts w:ascii="Comic Sans MS" w:hAnsi="Comic Sans MS"/>
          <w:spacing w:val="-16"/>
          <w:sz w:val="16"/>
        </w:rPr>
        <w:t xml:space="preserve"> </w:t>
      </w:r>
      <w:r>
        <w:rPr>
          <w:rFonts w:ascii="Comic Sans MS" w:hAnsi="Comic Sans MS"/>
          <w:sz w:val="16"/>
        </w:rPr>
        <w:t>biriktirilir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num="3" w:space="708" w:equalWidth="0">
            <w:col w:w="2778" w:space="244"/>
            <w:col w:w="2779" w:space="198"/>
            <w:col w:w="3911"/>
          </w:cols>
        </w:sectPr>
      </w:pPr>
    </w:p>
    <w:p w:rsidR="007533E5" w:rsidRDefault="0057218B">
      <w:pPr>
        <w:pStyle w:val="Balk1"/>
      </w:pPr>
      <w:bookmarkStart w:id="10" w:name="_TOC_250005"/>
      <w:r>
        <w:lastRenderedPageBreak/>
        <w:t>Tıbbi</w:t>
      </w:r>
      <w:r>
        <w:rPr>
          <w:spacing w:val="-7"/>
        </w:rPr>
        <w:t xml:space="preserve"> </w:t>
      </w:r>
      <w:r>
        <w:t>atıkların</w:t>
      </w:r>
      <w:r>
        <w:rPr>
          <w:spacing w:val="-7"/>
        </w:rPr>
        <w:t xml:space="preserve"> </w:t>
      </w:r>
      <w:bookmarkEnd w:id="10"/>
      <w:r>
        <w:t>biriktirilmesi</w:t>
      </w:r>
    </w:p>
    <w:p w:rsidR="007533E5" w:rsidRDefault="007533E5">
      <w:pPr>
        <w:pStyle w:val="GvdeMetni"/>
        <w:spacing w:before="11"/>
        <w:rPr>
          <w:rFonts w:ascii="Arial"/>
          <w:b/>
          <w:sz w:val="33"/>
        </w:rPr>
      </w:pPr>
    </w:p>
    <w:p w:rsidR="007533E5" w:rsidRDefault="0057218B">
      <w:pPr>
        <w:pStyle w:val="Balk3"/>
      </w:pPr>
      <w:r>
        <w:t>Enfeksiyöz</w:t>
      </w:r>
      <w:r>
        <w:rPr>
          <w:spacing w:val="-3"/>
        </w:rPr>
        <w:t xml:space="preserve"> </w:t>
      </w:r>
      <w:r>
        <w:t>atıklar</w:t>
      </w:r>
    </w:p>
    <w:p w:rsidR="007533E5" w:rsidRDefault="0057218B">
      <w:pPr>
        <w:pStyle w:val="GvdeMetni"/>
        <w:spacing w:before="120" w:line="244" w:lineRule="auto"/>
        <w:ind w:left="196" w:right="280"/>
      </w:pPr>
      <w:r>
        <w:t>Enfeksiyöz</w:t>
      </w:r>
      <w:r>
        <w:rPr>
          <w:spacing w:val="31"/>
        </w:rPr>
        <w:t xml:space="preserve"> </w:t>
      </w:r>
      <w:r>
        <w:t>ajanların</w:t>
      </w:r>
      <w:r>
        <w:rPr>
          <w:spacing w:val="35"/>
        </w:rPr>
        <w:t xml:space="preserve"> </w:t>
      </w:r>
      <w:r>
        <w:t>yayılımını</w:t>
      </w:r>
      <w:r>
        <w:rPr>
          <w:spacing w:val="30"/>
        </w:rPr>
        <w:t xml:space="preserve"> </w:t>
      </w:r>
      <w:r>
        <w:t>önlemek</w:t>
      </w:r>
      <w:r>
        <w:rPr>
          <w:spacing w:val="35"/>
        </w:rPr>
        <w:t xml:space="preserve"> </w:t>
      </w:r>
      <w:r>
        <w:t>için</w:t>
      </w:r>
      <w:r>
        <w:rPr>
          <w:spacing w:val="34"/>
        </w:rPr>
        <w:t xml:space="preserve"> </w:t>
      </w:r>
      <w:r>
        <w:t>taşınması</w:t>
      </w:r>
      <w:r>
        <w:rPr>
          <w:spacing w:val="31"/>
        </w:rPr>
        <w:t xml:space="preserve"> </w:t>
      </w:r>
      <w:r>
        <w:t>ve</w:t>
      </w:r>
      <w:r>
        <w:rPr>
          <w:spacing w:val="34"/>
        </w:rPr>
        <w:t xml:space="preserve"> </w:t>
      </w:r>
      <w:r>
        <w:t>imhası</w:t>
      </w:r>
      <w:r>
        <w:rPr>
          <w:spacing w:val="30"/>
        </w:rPr>
        <w:t xml:space="preserve"> </w:t>
      </w:r>
      <w:r>
        <w:t>özel</w:t>
      </w:r>
      <w:r>
        <w:rPr>
          <w:spacing w:val="33"/>
        </w:rPr>
        <w:t xml:space="preserve"> </w:t>
      </w:r>
      <w:r>
        <w:t>uygulama</w:t>
      </w:r>
      <w:r>
        <w:rPr>
          <w:spacing w:val="32"/>
        </w:rPr>
        <w:t xml:space="preserve"> </w:t>
      </w:r>
      <w:r>
        <w:t>gerektiren</w:t>
      </w:r>
      <w:r>
        <w:rPr>
          <w:spacing w:val="1"/>
        </w:rPr>
        <w:t xml:space="preserve"> </w:t>
      </w:r>
      <w:r>
        <w:t>atıkları tanımlamaktadır.Tıbbi</w:t>
      </w:r>
      <w:r>
        <w:rPr>
          <w:spacing w:val="4"/>
        </w:rPr>
        <w:t xml:space="preserve"> </w:t>
      </w:r>
      <w:r>
        <w:t>atıklar;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0"/>
        <w:rPr>
          <w:rFonts w:ascii="Symbol" w:hAnsi="Symbol"/>
        </w:rPr>
      </w:pPr>
      <w:r>
        <w:t>Mikrobiyolojik</w:t>
      </w:r>
      <w:r>
        <w:rPr>
          <w:spacing w:val="3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atıklarını,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5"/>
        <w:rPr>
          <w:rFonts w:ascii="Symbol" w:hAnsi="Symbol"/>
        </w:rPr>
      </w:pPr>
      <w:r>
        <w:t>Kan,</w:t>
      </w:r>
      <w:r>
        <w:rPr>
          <w:spacing w:val="-3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ürünleri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bunlarla</w:t>
      </w:r>
      <w:r>
        <w:rPr>
          <w:spacing w:val="-4"/>
        </w:rPr>
        <w:t xml:space="preserve"> </w:t>
      </w:r>
      <w:r>
        <w:t>kontamine</w:t>
      </w:r>
      <w:r>
        <w:rPr>
          <w:spacing w:val="-2"/>
        </w:rPr>
        <w:t xml:space="preserve"> </w:t>
      </w:r>
      <w:r>
        <w:t>olmuş</w:t>
      </w:r>
      <w:r>
        <w:rPr>
          <w:spacing w:val="-2"/>
        </w:rPr>
        <w:t xml:space="preserve"> </w:t>
      </w:r>
      <w:r>
        <w:t>nesneleri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2"/>
        <w:rPr>
          <w:rFonts w:ascii="Symbol" w:hAnsi="Symbol"/>
        </w:rPr>
      </w:pPr>
      <w:r>
        <w:t>Kullanılmış</w:t>
      </w:r>
      <w:r>
        <w:rPr>
          <w:spacing w:val="-2"/>
        </w:rPr>
        <w:t xml:space="preserve"> </w:t>
      </w:r>
      <w:r>
        <w:t>ameliyat giysilerini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4"/>
        <w:rPr>
          <w:rFonts w:ascii="Symbol" w:hAnsi="Symbol"/>
        </w:rPr>
      </w:pPr>
      <w:r>
        <w:t>Diyaliz</w:t>
      </w:r>
      <w:r>
        <w:rPr>
          <w:spacing w:val="9"/>
        </w:rPr>
        <w:t xml:space="preserve"> </w:t>
      </w:r>
      <w:r>
        <w:t>atıklarını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2"/>
        <w:rPr>
          <w:rFonts w:ascii="Symbol" w:hAnsi="Symbol"/>
        </w:rPr>
      </w:pPr>
      <w:r>
        <w:t>Karantina</w:t>
      </w:r>
      <w:r>
        <w:rPr>
          <w:spacing w:val="10"/>
        </w:rPr>
        <w:t xml:space="preserve"> </w:t>
      </w:r>
      <w:r>
        <w:t>atıklarını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5"/>
        <w:rPr>
          <w:rFonts w:ascii="Symbol" w:hAnsi="Symbol"/>
        </w:rPr>
      </w:pPr>
      <w:r>
        <w:t>Bakteri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virüs</w:t>
      </w:r>
      <w:r>
        <w:rPr>
          <w:spacing w:val="-3"/>
        </w:rPr>
        <w:t xml:space="preserve"> </w:t>
      </w:r>
      <w:r>
        <w:t>içeren</w:t>
      </w:r>
      <w:r>
        <w:rPr>
          <w:spacing w:val="-5"/>
        </w:rPr>
        <w:t xml:space="preserve"> </w:t>
      </w:r>
      <w:r>
        <w:t>hava</w:t>
      </w:r>
      <w:r>
        <w:rPr>
          <w:spacing w:val="-3"/>
        </w:rPr>
        <w:t xml:space="preserve"> </w:t>
      </w:r>
      <w:r>
        <w:t>filtrelerini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2" w:line="242" w:lineRule="auto"/>
        <w:ind w:right="637"/>
        <w:rPr>
          <w:rFonts w:ascii="Symbol" w:hAnsi="Symbol"/>
        </w:rPr>
      </w:pPr>
      <w:r>
        <w:t>Enfekte</w:t>
      </w:r>
      <w:r>
        <w:rPr>
          <w:spacing w:val="-1"/>
        </w:rPr>
        <w:t xml:space="preserve"> </w:t>
      </w:r>
      <w:r>
        <w:t>deney hayvan</w:t>
      </w:r>
      <w:r>
        <w:rPr>
          <w:spacing w:val="1"/>
        </w:rPr>
        <w:t xml:space="preserve"> </w:t>
      </w:r>
      <w:r>
        <w:t>leşleri,</w:t>
      </w:r>
      <w:r>
        <w:rPr>
          <w:spacing w:val="2"/>
        </w:rPr>
        <w:t xml:space="preserve"> </w:t>
      </w:r>
      <w:r>
        <w:t>organ</w:t>
      </w:r>
      <w:r>
        <w:rPr>
          <w:spacing w:val="-1"/>
        </w:rPr>
        <w:t xml:space="preserve"> </w:t>
      </w:r>
      <w:r>
        <w:t>parçaları,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bunlarla</w:t>
      </w:r>
      <w:r>
        <w:rPr>
          <w:spacing w:val="-4"/>
        </w:rPr>
        <w:t xml:space="preserve"> </w:t>
      </w:r>
      <w:r>
        <w:t>kontamine tüm nesneleri</w:t>
      </w:r>
      <w:r>
        <w:rPr>
          <w:spacing w:val="-55"/>
        </w:rPr>
        <w:t xml:space="preserve"> </w:t>
      </w:r>
      <w:r>
        <w:t>içerir.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</w:pPr>
    </w:p>
    <w:p w:rsidR="007533E5" w:rsidRDefault="0057218B">
      <w:pPr>
        <w:pStyle w:val="Balk3"/>
        <w:spacing w:before="1"/>
      </w:pPr>
      <w:r>
        <w:t>Patolojik</w:t>
      </w:r>
      <w:r>
        <w:rPr>
          <w:spacing w:val="-1"/>
        </w:rPr>
        <w:t xml:space="preserve"> </w:t>
      </w:r>
      <w:r>
        <w:t>atıklar</w:t>
      </w:r>
    </w:p>
    <w:p w:rsidR="007533E5" w:rsidRDefault="0057218B">
      <w:pPr>
        <w:pStyle w:val="GvdeMetni"/>
        <w:spacing w:before="120" w:line="244" w:lineRule="auto"/>
        <w:ind w:left="196" w:right="595"/>
      </w:pPr>
      <w:r>
        <w:t>Anatomik</w:t>
      </w:r>
      <w:r>
        <w:rPr>
          <w:spacing w:val="30"/>
        </w:rPr>
        <w:t xml:space="preserve"> </w:t>
      </w:r>
      <w:r>
        <w:t>atık</w:t>
      </w:r>
      <w:r>
        <w:rPr>
          <w:spacing w:val="31"/>
        </w:rPr>
        <w:t xml:space="preserve"> </w:t>
      </w:r>
      <w:r>
        <w:t>dokular,</w:t>
      </w:r>
      <w:r>
        <w:rPr>
          <w:spacing w:val="28"/>
        </w:rPr>
        <w:t xml:space="preserve"> </w:t>
      </w:r>
      <w:r>
        <w:t>organ</w:t>
      </w:r>
      <w:r>
        <w:rPr>
          <w:spacing w:val="28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vücut</w:t>
      </w:r>
      <w:r>
        <w:rPr>
          <w:spacing w:val="30"/>
        </w:rPr>
        <w:t xml:space="preserve"> </w:t>
      </w:r>
      <w:r>
        <w:t>parçaları</w:t>
      </w:r>
      <w:r>
        <w:rPr>
          <w:spacing w:val="26"/>
        </w:rPr>
        <w:t xml:space="preserve"> </w:t>
      </w:r>
      <w:r>
        <w:t>ile</w:t>
      </w:r>
      <w:r>
        <w:rPr>
          <w:spacing w:val="28"/>
        </w:rPr>
        <w:t xml:space="preserve"> </w:t>
      </w:r>
      <w:r>
        <w:t>ameliyat,</w:t>
      </w:r>
      <w:r>
        <w:rPr>
          <w:spacing w:val="30"/>
        </w:rPr>
        <w:t xml:space="preserve"> </w:t>
      </w:r>
      <w:r>
        <w:t>otopsi</w:t>
      </w:r>
      <w:r>
        <w:rPr>
          <w:spacing w:val="25"/>
        </w:rPr>
        <w:t xml:space="preserve"> </w:t>
      </w:r>
      <w:r>
        <w:t>gibi</w:t>
      </w:r>
      <w:r>
        <w:rPr>
          <w:spacing w:val="27"/>
        </w:rPr>
        <w:t xml:space="preserve"> </w:t>
      </w:r>
      <w:r>
        <w:t>durumlarda</w:t>
      </w:r>
      <w:r>
        <w:rPr>
          <w:spacing w:val="25"/>
        </w:rPr>
        <w:t xml:space="preserve"> </w:t>
      </w:r>
      <w:r>
        <w:t>ortaya</w:t>
      </w:r>
      <w:r>
        <w:rPr>
          <w:spacing w:val="-55"/>
        </w:rPr>
        <w:t xml:space="preserve"> </w:t>
      </w:r>
      <w:r>
        <w:t>çıkan</w:t>
      </w:r>
      <w:r>
        <w:rPr>
          <w:spacing w:val="3"/>
        </w:rPr>
        <w:t xml:space="preserve"> </w:t>
      </w:r>
      <w:r>
        <w:t>vücut</w:t>
      </w:r>
      <w:r>
        <w:rPr>
          <w:spacing w:val="4"/>
        </w:rPr>
        <w:t xml:space="preserve"> </w:t>
      </w:r>
      <w:r>
        <w:t>sıvılarını</w:t>
      </w:r>
      <w:r>
        <w:rPr>
          <w:spacing w:val="1"/>
        </w:rPr>
        <w:t xml:space="preserve"> </w:t>
      </w:r>
      <w:r>
        <w:t>içerir.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3"/>
        <w:spacing w:before="209"/>
      </w:pPr>
      <w:r>
        <w:t>Kesici</w:t>
      </w:r>
      <w:r>
        <w:rPr>
          <w:spacing w:val="-3"/>
        </w:rPr>
        <w:t xml:space="preserve"> </w:t>
      </w:r>
      <w:r>
        <w:t>delici atıklar</w:t>
      </w:r>
    </w:p>
    <w:p w:rsidR="007533E5" w:rsidRDefault="0057218B">
      <w:pPr>
        <w:pStyle w:val="GvdeMetni"/>
        <w:spacing w:before="121" w:line="244" w:lineRule="auto"/>
        <w:ind w:left="196" w:right="639"/>
        <w:jc w:val="both"/>
      </w:pPr>
      <w:r>
        <w:t>Kesici delici atıklar batma, delme, sıyrık ve yaralanmalara neden olabilecek atıkları içerir.</w:t>
      </w:r>
      <w:r>
        <w:rPr>
          <w:spacing w:val="1"/>
        </w:rPr>
        <w:t xml:space="preserve"> </w:t>
      </w:r>
      <w:r>
        <w:t>Bunlar enjektör iğneleri, iğne içeren diğer kesicileri, bistüri, lam-lamel, cam pastör pipeti, kırık</w:t>
      </w:r>
      <w:r>
        <w:rPr>
          <w:spacing w:val="1"/>
        </w:rPr>
        <w:t xml:space="preserve"> </w:t>
      </w:r>
      <w:r>
        <w:t>cam</w:t>
      </w:r>
      <w:r>
        <w:rPr>
          <w:spacing w:val="4"/>
        </w:rPr>
        <w:t xml:space="preserve"> </w:t>
      </w:r>
      <w:r>
        <w:t>parçalarını içermektedir.</w:t>
      </w:r>
    </w:p>
    <w:p w:rsidR="007533E5" w:rsidRDefault="0057218B">
      <w:pPr>
        <w:pStyle w:val="GvdeMetni"/>
        <w:spacing w:before="111" w:line="244" w:lineRule="auto"/>
        <w:ind w:left="196" w:right="636"/>
        <w:jc w:val="both"/>
      </w:pPr>
      <w:r>
        <w:t>Kesici</w:t>
      </w:r>
      <w:r>
        <w:rPr>
          <w:spacing w:val="-13"/>
        </w:rPr>
        <w:t xml:space="preserve"> </w:t>
      </w:r>
      <w:r>
        <w:t>deliciler,</w:t>
      </w:r>
      <w:r>
        <w:rPr>
          <w:spacing w:val="-11"/>
        </w:rPr>
        <w:t xml:space="preserve"> </w:t>
      </w:r>
      <w:r>
        <w:t>kesici</w:t>
      </w:r>
      <w:r>
        <w:rPr>
          <w:spacing w:val="-12"/>
        </w:rPr>
        <w:t xml:space="preserve"> </w:t>
      </w:r>
      <w:r>
        <w:t>delici</w:t>
      </w:r>
      <w:r>
        <w:rPr>
          <w:spacing w:val="-12"/>
        </w:rPr>
        <w:t xml:space="preserve"> </w:t>
      </w:r>
      <w:r>
        <w:t>atık</w:t>
      </w:r>
      <w:r>
        <w:rPr>
          <w:spacing w:val="-11"/>
        </w:rPr>
        <w:t xml:space="preserve"> </w:t>
      </w:r>
      <w:r>
        <w:t>kabında</w:t>
      </w:r>
      <w:r>
        <w:rPr>
          <w:spacing w:val="-11"/>
        </w:rPr>
        <w:t xml:space="preserve"> </w:t>
      </w:r>
      <w:r>
        <w:t>biriktirilir.</w:t>
      </w:r>
      <w:r>
        <w:rPr>
          <w:spacing w:val="-14"/>
        </w:rPr>
        <w:t xml:space="preserve"> </w:t>
      </w:r>
      <w:r>
        <w:t>Kesici</w:t>
      </w:r>
      <w:r>
        <w:rPr>
          <w:spacing w:val="-12"/>
        </w:rPr>
        <w:t xml:space="preserve"> </w:t>
      </w:r>
      <w:r>
        <w:t>delici</w:t>
      </w:r>
      <w:r>
        <w:rPr>
          <w:spacing w:val="-12"/>
        </w:rPr>
        <w:t xml:space="preserve"> </w:t>
      </w:r>
      <w:r>
        <w:t>atıklar</w:t>
      </w:r>
      <w:r>
        <w:rPr>
          <w:spacing w:val="-11"/>
        </w:rPr>
        <w:t xml:space="preserve"> </w:t>
      </w:r>
      <w:r>
        <w:t>diğer</w:t>
      </w:r>
      <w:r>
        <w:rPr>
          <w:spacing w:val="-12"/>
        </w:rPr>
        <w:t xml:space="preserve"> </w:t>
      </w:r>
      <w:r>
        <w:t>tıbbi</w:t>
      </w:r>
      <w:r>
        <w:rPr>
          <w:spacing w:val="-12"/>
        </w:rPr>
        <w:t xml:space="preserve"> </w:t>
      </w:r>
      <w:r>
        <w:t>atıklardan</w:t>
      </w:r>
      <w:r>
        <w:rPr>
          <w:spacing w:val="-11"/>
        </w:rPr>
        <w:t xml:space="preserve"> </w:t>
      </w:r>
      <w:r>
        <w:t>ayrı,</w:t>
      </w:r>
      <w:r>
        <w:rPr>
          <w:spacing w:val="1"/>
        </w:rPr>
        <w:t xml:space="preserve"> </w:t>
      </w:r>
      <w:r>
        <w:t>delinmeye, yırtılmaya, kırılmaya ve patlamaya dayanıklı, sızdırmaz, açılması ve karıştırılması</w:t>
      </w:r>
      <w:r>
        <w:rPr>
          <w:spacing w:val="1"/>
        </w:rPr>
        <w:t xml:space="preserve"> </w:t>
      </w:r>
      <w:r>
        <w:t>mümkün olmayan, üzerinde "Uluslararası Biyotehlike işareti" ile "Dikkat! Kesici ve Delici Tıbbi</w:t>
      </w:r>
      <w:r>
        <w:rPr>
          <w:spacing w:val="-56"/>
        </w:rPr>
        <w:t xml:space="preserve"> </w:t>
      </w:r>
      <w:r>
        <w:t>Atık"</w:t>
      </w:r>
      <w:r>
        <w:rPr>
          <w:spacing w:val="1"/>
        </w:rPr>
        <w:t xml:space="preserve"> </w:t>
      </w:r>
      <w:r>
        <w:t>ibaresi taşıyan plastik veya aynı özelliklere sahip lamine kartondan yapılmış kutu veya</w:t>
      </w:r>
      <w:r>
        <w:rPr>
          <w:spacing w:val="1"/>
        </w:rPr>
        <w:t xml:space="preserve"> </w:t>
      </w:r>
      <w:r>
        <w:t>konteynerler</w:t>
      </w:r>
      <w:r>
        <w:rPr>
          <w:spacing w:val="3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toplanır.</w:t>
      </w:r>
    </w:p>
    <w:p w:rsidR="007533E5" w:rsidRDefault="0057218B">
      <w:pPr>
        <w:pStyle w:val="GvdeMetni"/>
        <w:spacing w:before="110" w:line="244" w:lineRule="auto"/>
        <w:ind w:left="196" w:right="641"/>
        <w:jc w:val="both"/>
      </w:pPr>
      <w:r>
        <w:rPr>
          <w:noProof/>
          <w:lang w:eastAsia="tr-TR"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1549061</wp:posOffset>
            </wp:positionH>
            <wp:positionV relativeFrom="paragraph">
              <wp:posOffset>878975</wp:posOffset>
            </wp:positionV>
            <wp:extent cx="1416642" cy="1472184"/>
            <wp:effectExtent l="0" t="0" r="0" b="0"/>
            <wp:wrapNone/>
            <wp:docPr id="247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4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42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</w:t>
      </w:r>
      <w:r>
        <w:rPr>
          <w:spacing w:val="1"/>
        </w:rPr>
        <w:t xml:space="preserve"> </w:t>
      </w:r>
      <w:r>
        <w:t>biriktirme</w:t>
      </w:r>
      <w:r>
        <w:rPr>
          <w:spacing w:val="1"/>
        </w:rPr>
        <w:t xml:space="preserve"> </w:t>
      </w:r>
      <w:r>
        <w:t>kapları,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¾</w:t>
      </w:r>
      <w:r>
        <w:rPr>
          <w:spacing w:val="1"/>
        </w:rPr>
        <w:t xml:space="preserve"> </w:t>
      </w:r>
      <w:r>
        <w:t>oranında</w:t>
      </w:r>
      <w:r>
        <w:rPr>
          <w:spacing w:val="1"/>
        </w:rPr>
        <w:t xml:space="preserve"> </w:t>
      </w:r>
      <w:r>
        <w:t>doldurulur,</w:t>
      </w:r>
      <w:r>
        <w:rPr>
          <w:spacing w:val="1"/>
        </w:rPr>
        <w:t xml:space="preserve"> </w:t>
      </w:r>
      <w:r>
        <w:t>ağızları</w:t>
      </w:r>
      <w:r>
        <w:rPr>
          <w:spacing w:val="1"/>
        </w:rPr>
        <w:t xml:space="preserve"> </w:t>
      </w:r>
      <w:r>
        <w:t>kapatılır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kırmızı</w:t>
      </w:r>
      <w:r>
        <w:rPr>
          <w:spacing w:val="1"/>
        </w:rPr>
        <w:t xml:space="preserve"> </w:t>
      </w:r>
      <w:r>
        <w:t>plastik</w:t>
      </w:r>
      <w:r>
        <w:rPr>
          <w:spacing w:val="-56"/>
        </w:rPr>
        <w:t xml:space="preserve"> </w:t>
      </w:r>
      <w:r>
        <w:t>torbalara konur. Kesici-delici atık kapları dolduktan sonra kesinlikle sıkıştırılmaz, açılmaz,</w:t>
      </w:r>
      <w:r>
        <w:rPr>
          <w:spacing w:val="1"/>
        </w:rPr>
        <w:t xml:space="preserve"> </w:t>
      </w:r>
      <w:r>
        <w:t>boşaltılmaz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geri kazanılmaz.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6"/>
        <w:rPr>
          <w:sz w:val="23"/>
        </w:rPr>
      </w:pPr>
    </w:p>
    <w:p w:rsidR="007533E5" w:rsidRDefault="002D2340">
      <w:pPr>
        <w:ind w:left="1394" w:right="2730"/>
        <w:jc w:val="center"/>
        <w:rPr>
          <w:rFonts w:ascii="Comic Sans MS" w:hAnsi="Comic Sans MS"/>
          <w:sz w:val="16"/>
        </w:rPr>
      </w:pPr>
      <w:r>
        <w:pict>
          <v:group id="_x0000_s1094" style="position:absolute;left:0;text-align:left;margin-left:361.7pt;margin-top:-19.1pt;width:148.1pt;height:52.8pt;z-index:251677696;mso-position-horizontal-relative:page" coordorigin="7234,-382" coordsize="2962,1056">
            <v:shape id="_x0000_s1096" type="#_x0000_t75" style="position:absolute;left:7238;top:-378;width:2952;height:1047">
              <v:imagedata r:id="rId193" o:title=""/>
            </v:shape>
            <v:shape id="_x0000_s1095" type="#_x0000_t202" style="position:absolute;left:7238;top:-378;width:2952;height:1047" filled="f" strokecolor="#ffc000" strokeweight=".48pt">
              <v:textbox inset="0,0,0,0">
                <w:txbxContent>
                  <w:p w:rsidR="0057218B" w:rsidRDefault="0057218B">
                    <w:pPr>
                      <w:spacing w:before="72"/>
                      <w:ind w:left="423" w:right="429"/>
                      <w:jc w:val="center"/>
                      <w:rPr>
                        <w:rFonts w:ascii="Comic Sans MS" w:hAnsi="Comic Sans MS"/>
                        <w:i/>
                        <w:sz w:val="20"/>
                      </w:rPr>
                    </w:pPr>
                    <w:r>
                      <w:rPr>
                        <w:rFonts w:ascii="Comic Sans MS" w:hAnsi="Comic Sans MS"/>
                        <w:i/>
                        <w:w w:val="90"/>
                        <w:sz w:val="20"/>
                      </w:rPr>
                      <w:t>Kesici-delici</w:t>
                    </w:r>
                    <w:r>
                      <w:rPr>
                        <w:rFonts w:ascii="Comic Sans MS" w:hAnsi="Comic Sans MS"/>
                        <w:i/>
                        <w:spacing w:val="1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w w:val="90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i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w w:val="90"/>
                        <w:sz w:val="20"/>
                      </w:rPr>
                      <w:t>kapları,</w:t>
                    </w:r>
                    <w:r>
                      <w:rPr>
                        <w:rFonts w:ascii="Comic Sans MS" w:hAnsi="Comic Sans MS"/>
                        <w:i/>
                        <w:spacing w:val="-5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w w:val="95"/>
                        <w:sz w:val="20"/>
                      </w:rPr>
                      <w:t>en</w:t>
                    </w:r>
                    <w:r>
                      <w:rPr>
                        <w:rFonts w:ascii="Comic Sans MS" w:hAnsi="Comic Sans MS"/>
                        <w:i/>
                        <w:spacing w:val="-2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w w:val="95"/>
                        <w:sz w:val="20"/>
                      </w:rPr>
                      <w:t>fazla</w:t>
                    </w:r>
                    <w:r>
                      <w:rPr>
                        <w:rFonts w:ascii="Comic Sans MS" w:hAnsi="Comic Sans MS"/>
                        <w:i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w w:val="95"/>
                        <w:sz w:val="20"/>
                      </w:rPr>
                      <w:t>¾</w:t>
                    </w:r>
                    <w:r>
                      <w:rPr>
                        <w:rFonts w:ascii="Comic Sans MS" w:hAnsi="Comic Sans MS"/>
                        <w:i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w w:val="95"/>
                        <w:sz w:val="20"/>
                      </w:rPr>
                      <w:t>oranında</w:t>
                    </w:r>
                  </w:p>
                  <w:p w:rsidR="0057218B" w:rsidRDefault="0057218B">
                    <w:pPr>
                      <w:spacing w:line="278" w:lineRule="exact"/>
                      <w:ind w:left="423" w:right="426"/>
                      <w:jc w:val="center"/>
                      <w:rPr>
                        <w:rFonts w:ascii="Comic Sans MS" w:hAnsi="Comic Sans MS"/>
                        <w:i/>
                        <w:sz w:val="20"/>
                      </w:rPr>
                    </w:pPr>
                    <w:r>
                      <w:rPr>
                        <w:rFonts w:ascii="Comic Sans MS" w:hAnsi="Comic Sans MS"/>
                        <w:i/>
                        <w:sz w:val="20"/>
                      </w:rPr>
                      <w:t>doldurulmalıdır.</w:t>
                    </w:r>
                  </w:p>
                </w:txbxContent>
              </v:textbox>
            </v:shape>
            <w10:wrap anchorx="page"/>
          </v:group>
        </w:pict>
      </w:r>
      <w:r w:rsidR="0057218B">
        <w:rPr>
          <w:rFonts w:ascii="Comic Sans MS" w:hAnsi="Comic Sans MS"/>
          <w:sz w:val="16"/>
        </w:rPr>
        <w:t>Kesici-delici</w:t>
      </w:r>
      <w:r w:rsidR="0057218B">
        <w:rPr>
          <w:rFonts w:ascii="Comic Sans MS" w:hAnsi="Comic Sans MS"/>
          <w:spacing w:val="-4"/>
          <w:sz w:val="16"/>
        </w:rPr>
        <w:t xml:space="preserve"> </w:t>
      </w:r>
      <w:r w:rsidR="0057218B">
        <w:rPr>
          <w:rFonts w:ascii="Comic Sans MS" w:hAnsi="Comic Sans MS"/>
          <w:sz w:val="16"/>
        </w:rPr>
        <w:t>atıklar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bookmarkStart w:id="11" w:name="_TOC_250004"/>
      <w:r>
        <w:lastRenderedPageBreak/>
        <w:t>Tıbbi</w:t>
      </w:r>
      <w:r>
        <w:rPr>
          <w:spacing w:val="-6"/>
        </w:rPr>
        <w:t xml:space="preserve"> </w:t>
      </w:r>
      <w:r>
        <w:t>atıkların</w:t>
      </w:r>
      <w:r>
        <w:rPr>
          <w:spacing w:val="-7"/>
        </w:rPr>
        <w:t xml:space="preserve"> </w:t>
      </w:r>
      <w:bookmarkEnd w:id="11"/>
      <w:r>
        <w:t>dekontaminasyonu</w:t>
      </w:r>
    </w:p>
    <w:p w:rsidR="007533E5" w:rsidRDefault="0057218B">
      <w:pPr>
        <w:pStyle w:val="GvdeMetni"/>
        <w:spacing w:before="120" w:line="244" w:lineRule="auto"/>
        <w:ind w:left="196" w:right="636"/>
        <w:jc w:val="both"/>
      </w:pPr>
      <w:r>
        <w:t>“Tıbbi</w:t>
      </w:r>
      <w:r>
        <w:rPr>
          <w:spacing w:val="1"/>
        </w:rPr>
        <w:t xml:space="preserve"> </w:t>
      </w:r>
      <w:r>
        <w:t>Atıkların</w:t>
      </w:r>
      <w:r>
        <w:rPr>
          <w:spacing w:val="1"/>
        </w:rPr>
        <w:t xml:space="preserve"> </w:t>
      </w:r>
      <w:r>
        <w:t>Kontrolü</w:t>
      </w:r>
      <w:r>
        <w:rPr>
          <w:spacing w:val="1"/>
        </w:rPr>
        <w:t xml:space="preserve"> </w:t>
      </w:r>
      <w:r>
        <w:t>Yönetmeliği”</w:t>
      </w:r>
      <w:r>
        <w:rPr>
          <w:spacing w:val="1"/>
        </w:rPr>
        <w:t xml:space="preserve"> </w:t>
      </w:r>
      <w:r>
        <w:t>tıbbi</w:t>
      </w:r>
      <w:r>
        <w:rPr>
          <w:spacing w:val="1"/>
        </w:rPr>
        <w:t xml:space="preserve"> </w:t>
      </w:r>
      <w:r>
        <w:t>atıkların</w:t>
      </w:r>
      <w:r>
        <w:rPr>
          <w:spacing w:val="1"/>
        </w:rPr>
        <w:t xml:space="preserve"> </w:t>
      </w:r>
      <w:r>
        <w:t>evsel</w:t>
      </w:r>
      <w:r>
        <w:rPr>
          <w:spacing w:val="1"/>
        </w:rPr>
        <w:t xml:space="preserve"> </w:t>
      </w:r>
      <w:r>
        <w:t>atıklardan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toplanmasını</w:t>
      </w:r>
      <w:r>
        <w:rPr>
          <w:spacing w:val="1"/>
        </w:rPr>
        <w:t xml:space="preserve"> </w:t>
      </w:r>
      <w:r>
        <w:t>ve</w:t>
      </w:r>
      <w:r>
        <w:rPr>
          <w:spacing w:val="-56"/>
        </w:rPr>
        <w:t xml:space="preserve"> </w:t>
      </w:r>
      <w:r>
        <w:t>dekontamine edildikten sonra bertaraf edilmesini öngörmektedir. Yönetmelik bertaraf etme</w:t>
      </w:r>
      <w:r>
        <w:rPr>
          <w:spacing w:val="1"/>
        </w:rPr>
        <w:t xml:space="preserve"> </w:t>
      </w:r>
      <w:r>
        <w:t>yetkisini belediyelere vermiştir. Kurumlar, tıbbi atıkları toplama ve geçici depolama alanına</w:t>
      </w:r>
      <w:r>
        <w:rPr>
          <w:spacing w:val="1"/>
        </w:rPr>
        <w:t xml:space="preserve"> </w:t>
      </w:r>
      <w:r>
        <w:t>taşımak</w:t>
      </w:r>
      <w:r>
        <w:rPr>
          <w:spacing w:val="2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yükümlü</w:t>
      </w:r>
      <w:r>
        <w:rPr>
          <w:spacing w:val="-1"/>
        </w:rPr>
        <w:t xml:space="preserve"> </w:t>
      </w:r>
      <w:r>
        <w:t>kılınmıştır.</w:t>
      </w:r>
    </w:p>
    <w:p w:rsidR="007533E5" w:rsidRDefault="002D2340">
      <w:pPr>
        <w:pStyle w:val="GvdeMetni"/>
        <w:spacing w:before="181" w:line="244" w:lineRule="auto"/>
        <w:ind w:left="196" w:right="637"/>
        <w:jc w:val="both"/>
      </w:pPr>
      <w:r>
        <w:pict>
          <v:shape id="_x0000_s1093" type="#_x0000_t202" style="position:absolute;left:0;text-align:left;margin-left:70.8pt;margin-top:52.65pt;width:453.7pt;height:169.25pt;z-index:-251588608;mso-wrap-distance-left:0;mso-wrap-distance-right:0;mso-position-horizontal-relative:page" fillcolor="#deeaf6" stroked="f">
            <v:textbox inset="0,0,0,0">
              <w:txbxContent>
                <w:p w:rsidR="0057218B" w:rsidRDefault="0057218B">
                  <w:pPr>
                    <w:spacing w:before="122"/>
                    <w:ind w:left="115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Atılmadan</w:t>
                  </w:r>
                  <w:r>
                    <w:rPr>
                      <w:rFonts w:ascii="Comic Sans MS" w:hAnsi="Comic Sans MS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önce</w:t>
                  </w:r>
                  <w:r>
                    <w:rPr>
                      <w:rFonts w:ascii="Comic Sans MS" w:hAnsi="Comic Sans MS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dekontamine</w:t>
                  </w:r>
                  <w:r>
                    <w:rPr>
                      <w:rFonts w:ascii="Comic Sans MS" w:hAnsi="Comic Sans MS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edilmesi</w:t>
                  </w:r>
                  <w:r>
                    <w:rPr>
                      <w:rFonts w:ascii="Comic Sans MS" w:hAnsi="Comic Sans MS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önerilen</w:t>
                  </w:r>
                  <w:r>
                    <w:rPr>
                      <w:rFonts w:ascii="Comic Sans MS" w:hAnsi="Comic Sans MS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</w:rPr>
                    <w:t>atıklar;</w:t>
                  </w:r>
                </w:p>
                <w:p w:rsidR="0057218B" w:rsidRDefault="0057218B">
                  <w:pPr>
                    <w:numPr>
                      <w:ilvl w:val="0"/>
                      <w:numId w:val="16"/>
                    </w:numPr>
                    <w:tabs>
                      <w:tab w:val="left" w:pos="711"/>
                    </w:tabs>
                    <w:spacing w:before="8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üreme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olan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kültür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materyali,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stok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kültürler</w:t>
                  </w:r>
                </w:p>
                <w:p w:rsidR="0057218B" w:rsidRDefault="0057218B">
                  <w:pPr>
                    <w:numPr>
                      <w:ilvl w:val="0"/>
                      <w:numId w:val="16"/>
                    </w:numPr>
                    <w:tabs>
                      <w:tab w:val="left" w:pos="711"/>
                    </w:tabs>
                    <w:spacing w:before="83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Vücut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sıvıları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ile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kontamine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tür</w:t>
                  </w:r>
                  <w:r>
                    <w:rPr>
                      <w:rFonts w:ascii="Comic Sans MS" w:hAnsi="Comic Sans MS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material</w:t>
                  </w:r>
                </w:p>
                <w:p w:rsidR="0057218B" w:rsidRDefault="0057218B">
                  <w:pPr>
                    <w:numPr>
                      <w:ilvl w:val="1"/>
                      <w:numId w:val="16"/>
                    </w:numPr>
                    <w:tabs>
                      <w:tab w:val="left" w:pos="995"/>
                      <w:tab w:val="left" w:pos="996"/>
                    </w:tabs>
                    <w:spacing w:before="94" w:line="242" w:lineRule="auto"/>
                    <w:ind w:right="115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 xml:space="preserve">Bu kategoriye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girenler</w:t>
                  </w:r>
                  <w:r>
                    <w:rPr>
                      <w:rFonts w:ascii="Comic Sans MS" w:hAnsi="Comic Sans MS"/>
                      <w:sz w:val="20"/>
                    </w:rPr>
                    <w:t>: Kan, BOS, periton, plevra, perikard ve sinovyal sıvılar, amniyon</w:t>
                  </w:r>
                  <w:r>
                    <w:rPr>
                      <w:rFonts w:ascii="Comic Sans MS" w:hAnsi="Comic Sans MS"/>
                      <w:spacing w:val="-5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sıvısı,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vajinal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sekresyonlar,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semen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kanla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görünür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olarak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kontamine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material</w:t>
                  </w:r>
                </w:p>
                <w:p w:rsidR="0057218B" w:rsidRDefault="0057218B">
                  <w:pPr>
                    <w:numPr>
                      <w:ilvl w:val="1"/>
                      <w:numId w:val="16"/>
                    </w:numPr>
                    <w:tabs>
                      <w:tab w:val="left" w:pos="995"/>
                      <w:tab w:val="left" w:pos="996"/>
                    </w:tabs>
                    <w:spacing w:before="78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Bu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kategoriye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i/>
                      <w:sz w:val="20"/>
                    </w:rPr>
                    <w:t>girmeyenler</w:t>
                  </w:r>
                  <w:r>
                    <w:rPr>
                      <w:rFonts w:ascii="Comic Sans MS" w:hAnsi="Comic Sans MS"/>
                      <w:sz w:val="20"/>
                    </w:rPr>
                    <w:t>: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İdrar,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ter,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gözyaşı,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dışkı,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tükrük,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balgam</w:t>
                  </w:r>
                </w:p>
                <w:p w:rsidR="0057218B" w:rsidRDefault="0057218B">
                  <w:pPr>
                    <w:numPr>
                      <w:ilvl w:val="0"/>
                      <w:numId w:val="16"/>
                    </w:numPr>
                    <w:tabs>
                      <w:tab w:val="left" w:pos="711"/>
                    </w:tabs>
                    <w:spacing w:before="86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Enfeksiyöz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ajanlarla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temas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etmiş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materyal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(petri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kutuları,</w:t>
                  </w:r>
                  <w:r>
                    <w:rPr>
                      <w:rFonts w:ascii="Comic Sans MS" w:hAnsi="Comic Sans MS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pipet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uçları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vb.)</w:t>
                  </w:r>
                </w:p>
                <w:p w:rsidR="0057218B" w:rsidRDefault="0057218B">
                  <w:pPr>
                    <w:numPr>
                      <w:ilvl w:val="0"/>
                      <w:numId w:val="16"/>
                    </w:numPr>
                    <w:tabs>
                      <w:tab w:val="left" w:pos="711"/>
                    </w:tabs>
                    <w:spacing w:before="84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BGD-3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laboratuvarlardan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çıkan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atık</w:t>
                  </w:r>
                </w:p>
                <w:p w:rsidR="0057218B" w:rsidRDefault="0057218B">
                  <w:pPr>
                    <w:numPr>
                      <w:ilvl w:val="0"/>
                      <w:numId w:val="16"/>
                    </w:numPr>
                    <w:tabs>
                      <w:tab w:val="left" w:pos="711"/>
                    </w:tabs>
                    <w:spacing w:before="83"/>
                    <w:rPr>
                      <w:rFonts w:ascii="Comic Sans MS" w:hAnsi="Comic Sans MS"/>
                      <w:sz w:val="20"/>
                    </w:rPr>
                  </w:pPr>
                  <w:r>
                    <w:rPr>
                      <w:rFonts w:ascii="Comic Sans MS" w:hAnsi="Comic Sans MS"/>
                      <w:sz w:val="20"/>
                    </w:rPr>
                    <w:t>Genetik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olarak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modifiye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edilmiş</w:t>
                  </w:r>
                  <w:r>
                    <w:rPr>
                      <w:rFonts w:ascii="Comic Sans MS" w:hAnsi="Comic Sans MS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her</w:t>
                  </w:r>
                  <w:r>
                    <w:rPr>
                      <w:rFonts w:ascii="Comic Sans MS" w:hAnsi="Comic Sans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tür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organizma,</w:t>
                  </w:r>
                  <w:r>
                    <w:rPr>
                      <w:rFonts w:ascii="Comic Sans MS" w:hAnsi="Comic Sans MS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vektörler,</w:t>
                  </w:r>
                  <w:r>
                    <w:rPr>
                      <w:rFonts w:ascii="Comic Sans MS" w:hAnsi="Comic Sans MS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canlı</w:t>
                  </w:r>
                  <w:r>
                    <w:rPr>
                      <w:rFonts w:ascii="Comic Sans MS" w:hAnsi="Comic Sans MS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aşı</w:t>
                  </w:r>
                  <w:r>
                    <w:rPr>
                      <w:rFonts w:ascii="Comic Sans MS" w:hAnsi="Comic Sans MS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</w:rPr>
                    <w:t>suşları</w:t>
                  </w:r>
                </w:p>
              </w:txbxContent>
            </v:textbox>
            <w10:wrap type="topAndBottom" anchorx="page"/>
          </v:shape>
        </w:pict>
      </w:r>
      <w:r w:rsidR="0057218B">
        <w:t>Enfeksiyöz atıkların kaynağında (üretildikleri yerde) dekontamine edilmeleri en güvenli yoldur.</w:t>
      </w:r>
      <w:r w:rsidR="0057218B">
        <w:rPr>
          <w:spacing w:val="-56"/>
        </w:rPr>
        <w:t xml:space="preserve"> </w:t>
      </w:r>
      <w:r w:rsidR="0057218B">
        <w:t>Böylece, depolama alanına taşıma sırasında ve oradaki bekleme süresi içinde çalışanların,</w:t>
      </w:r>
      <w:r w:rsidR="0057218B">
        <w:rPr>
          <w:spacing w:val="1"/>
        </w:rPr>
        <w:t xml:space="preserve"> </w:t>
      </w:r>
      <w:r w:rsidR="0057218B">
        <w:t>diğer</w:t>
      </w:r>
      <w:r w:rsidR="0057218B">
        <w:rPr>
          <w:spacing w:val="-2"/>
        </w:rPr>
        <w:t xml:space="preserve"> </w:t>
      </w:r>
      <w:r w:rsidR="0057218B">
        <w:t>kişilerin</w:t>
      </w:r>
      <w:r w:rsidR="0057218B">
        <w:rPr>
          <w:spacing w:val="2"/>
        </w:rPr>
        <w:t xml:space="preserve"> </w:t>
      </w:r>
      <w:r w:rsidR="0057218B">
        <w:t>ve</w:t>
      </w:r>
      <w:r w:rsidR="0057218B">
        <w:rPr>
          <w:spacing w:val="2"/>
        </w:rPr>
        <w:t xml:space="preserve"> </w:t>
      </w:r>
      <w:r w:rsidR="0057218B">
        <w:t>çevrenin</w:t>
      </w:r>
      <w:r w:rsidR="0057218B">
        <w:rPr>
          <w:spacing w:val="1"/>
        </w:rPr>
        <w:t xml:space="preserve"> </w:t>
      </w:r>
      <w:r w:rsidR="0057218B">
        <w:t>kontamine</w:t>
      </w:r>
      <w:r w:rsidR="0057218B">
        <w:rPr>
          <w:spacing w:val="2"/>
        </w:rPr>
        <w:t xml:space="preserve"> </w:t>
      </w:r>
      <w:r w:rsidR="0057218B">
        <w:t>olmaması</w:t>
      </w:r>
      <w:r w:rsidR="0057218B">
        <w:rPr>
          <w:spacing w:val="-1"/>
        </w:rPr>
        <w:t xml:space="preserve"> </w:t>
      </w:r>
      <w:r w:rsidR="0057218B">
        <w:t>garanti</w:t>
      </w:r>
      <w:r w:rsidR="0057218B">
        <w:rPr>
          <w:spacing w:val="2"/>
        </w:rPr>
        <w:t xml:space="preserve"> </w:t>
      </w:r>
      <w:r w:rsidR="0057218B">
        <w:t>altına</w:t>
      </w:r>
      <w:r w:rsidR="0057218B">
        <w:rPr>
          <w:spacing w:val="3"/>
        </w:rPr>
        <w:t xml:space="preserve"> </w:t>
      </w:r>
      <w:r w:rsidR="0057218B">
        <w:t>alınmış</w:t>
      </w:r>
      <w:r w:rsidR="0057218B">
        <w:rPr>
          <w:spacing w:val="2"/>
        </w:rPr>
        <w:t xml:space="preserve"> </w:t>
      </w:r>
      <w:r w:rsidR="0057218B">
        <w:t>olur.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1"/>
        <w:rPr>
          <w:sz w:val="17"/>
        </w:rPr>
      </w:pPr>
    </w:p>
    <w:p w:rsidR="007533E5" w:rsidRDefault="0057218B">
      <w:pPr>
        <w:pStyle w:val="Balk3"/>
        <w:spacing w:before="93"/>
        <w:jc w:val="both"/>
      </w:pPr>
      <w:bookmarkStart w:id="12" w:name="_TOC_250003"/>
      <w:r>
        <w:t>Dekontaminasyon</w:t>
      </w:r>
      <w:r>
        <w:rPr>
          <w:spacing w:val="-6"/>
        </w:rPr>
        <w:t xml:space="preserve"> </w:t>
      </w:r>
      <w:bookmarkEnd w:id="12"/>
      <w:r>
        <w:t>işlemleri</w:t>
      </w:r>
    </w:p>
    <w:p w:rsidR="007533E5" w:rsidRDefault="0057218B">
      <w:pPr>
        <w:pStyle w:val="GvdeMetni"/>
        <w:spacing w:before="121" w:line="244" w:lineRule="auto"/>
        <w:ind w:left="196" w:right="633"/>
        <w:jc w:val="both"/>
      </w:pPr>
      <w:r>
        <w:t>Tıbbi atıkların basınçlı buhar ile sterilizasyon işlemine tabi tutulması durumunda atıklar otoklav</w:t>
      </w:r>
      <w:r>
        <w:rPr>
          <w:spacing w:val="-56"/>
        </w:rPr>
        <w:t xml:space="preserve"> </w:t>
      </w:r>
      <w:r>
        <w:t xml:space="preserve">torbaları ile otoklavlanabilir. Otoklav torbalarının 140 </w:t>
      </w:r>
      <w:r>
        <w:rPr>
          <w:vertAlign w:val="superscript"/>
        </w:rPr>
        <w:t>°</w:t>
      </w:r>
      <w:r>
        <w:t>C’ye kadar nemli-basınçlı ısıya dayanıklı</w:t>
      </w:r>
      <w:r>
        <w:rPr>
          <w:spacing w:val="1"/>
        </w:rPr>
        <w:t xml:space="preserve"> </w:t>
      </w:r>
      <w:r>
        <w:t>ve buhar geçirgenliğine sahip olması zorunludur. Polietilen torbalar genellikle 121 °C’ye,</w:t>
      </w:r>
      <w:r>
        <w:rPr>
          <w:spacing w:val="1"/>
        </w:rPr>
        <w:t xml:space="preserve"> </w:t>
      </w:r>
      <w:r>
        <w:t>polipropilen</w:t>
      </w:r>
      <w:r>
        <w:rPr>
          <w:spacing w:val="2"/>
        </w:rPr>
        <w:t xml:space="preserve"> </w:t>
      </w:r>
      <w:r>
        <w:t>torbalar</w:t>
      </w:r>
      <w:r>
        <w:rPr>
          <w:spacing w:val="4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genellikle</w:t>
      </w:r>
      <w:r>
        <w:rPr>
          <w:spacing w:val="2"/>
        </w:rPr>
        <w:t xml:space="preserve"> </w:t>
      </w:r>
      <w:r>
        <w:t>141</w:t>
      </w:r>
      <w:r>
        <w:rPr>
          <w:spacing w:val="2"/>
        </w:rPr>
        <w:t xml:space="preserve"> </w:t>
      </w:r>
      <w:r>
        <w:rPr>
          <w:vertAlign w:val="superscript"/>
        </w:rPr>
        <w:t>°</w:t>
      </w:r>
      <w:r>
        <w:t>C’ye</w:t>
      </w:r>
      <w:r>
        <w:rPr>
          <w:spacing w:val="2"/>
        </w:rPr>
        <w:t xml:space="preserve"> </w:t>
      </w:r>
      <w:r>
        <w:t>kadar</w:t>
      </w:r>
      <w:r>
        <w:rPr>
          <w:spacing w:val="4"/>
        </w:rPr>
        <w:t xml:space="preserve"> </w:t>
      </w:r>
      <w:r>
        <w:t>dayanır.</w:t>
      </w:r>
    </w:p>
    <w:p w:rsidR="007533E5" w:rsidRDefault="007533E5">
      <w:pPr>
        <w:pStyle w:val="GvdeMetni"/>
        <w:spacing w:before="11"/>
        <w:rPr>
          <w:sz w:val="21"/>
        </w:rPr>
      </w:pPr>
    </w:p>
    <w:p w:rsidR="007533E5" w:rsidRDefault="0057218B">
      <w:pPr>
        <w:pStyle w:val="GvdeMetni"/>
        <w:spacing w:line="244" w:lineRule="auto"/>
        <w:ind w:left="196" w:right="631"/>
        <w:jc w:val="both"/>
      </w:pPr>
      <w:r>
        <w:t>BGD-2</w:t>
      </w:r>
      <w:r>
        <w:rPr>
          <w:spacing w:val="1"/>
        </w:rPr>
        <w:t xml:space="preserve"> </w:t>
      </w:r>
      <w:r>
        <w:t>laboratuvarlarda</w:t>
      </w:r>
      <w:r>
        <w:rPr>
          <w:spacing w:val="1"/>
        </w:rPr>
        <w:t xml:space="preserve"> </w:t>
      </w:r>
      <w:r>
        <w:t>üremiş</w:t>
      </w:r>
      <w:r>
        <w:rPr>
          <w:spacing w:val="1"/>
        </w:rPr>
        <w:t xml:space="preserve"> </w:t>
      </w:r>
      <w:r>
        <w:t>kültür</w:t>
      </w:r>
      <w:r>
        <w:rPr>
          <w:spacing w:val="1"/>
        </w:rPr>
        <w:t xml:space="preserve"> </w:t>
      </w:r>
      <w:r>
        <w:t>plakları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stok</w:t>
      </w:r>
      <w:r>
        <w:rPr>
          <w:spacing w:val="1"/>
        </w:rPr>
        <w:t xml:space="preserve"> </w:t>
      </w:r>
      <w:r>
        <w:t>kültürler,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tüpleri,</w:t>
      </w:r>
      <w:r>
        <w:rPr>
          <w:spacing w:val="1"/>
        </w:rPr>
        <w:t xml:space="preserve"> </w:t>
      </w:r>
      <w:r>
        <w:t>BGD-3</w:t>
      </w:r>
      <w:r>
        <w:rPr>
          <w:spacing w:val="1"/>
        </w:rPr>
        <w:t xml:space="preserve"> </w:t>
      </w:r>
      <w:r>
        <w:t>laboratuvarda</w:t>
      </w:r>
      <w:r>
        <w:rPr>
          <w:spacing w:val="-7"/>
        </w:rPr>
        <w:t xml:space="preserve"> </w:t>
      </w:r>
      <w:r>
        <w:t>üremiş</w:t>
      </w:r>
      <w:r>
        <w:rPr>
          <w:spacing w:val="-8"/>
        </w:rPr>
        <w:t xml:space="preserve"> </w:t>
      </w:r>
      <w:r>
        <w:t>kültürler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klinik</w:t>
      </w:r>
      <w:r>
        <w:rPr>
          <w:spacing w:val="-6"/>
        </w:rPr>
        <w:t xml:space="preserve"> </w:t>
      </w:r>
      <w:r>
        <w:t>örnekle</w:t>
      </w:r>
      <w:r>
        <w:rPr>
          <w:spacing w:val="-8"/>
        </w:rPr>
        <w:t xml:space="preserve"> </w:t>
      </w:r>
      <w:r>
        <w:t>kontamine</w:t>
      </w:r>
      <w:r>
        <w:rPr>
          <w:spacing w:val="-6"/>
        </w:rPr>
        <w:t xml:space="preserve"> </w:t>
      </w:r>
      <w:r>
        <w:t>olmuş</w:t>
      </w:r>
      <w:r>
        <w:rPr>
          <w:spacing w:val="-9"/>
        </w:rPr>
        <w:t xml:space="preserve"> </w:t>
      </w:r>
      <w:r>
        <w:t>materyal,</w:t>
      </w:r>
      <w:r>
        <w:rPr>
          <w:spacing w:val="-7"/>
        </w:rPr>
        <w:t xml:space="preserve"> </w:t>
      </w:r>
      <w:r>
        <w:t>kesici</w:t>
      </w:r>
      <w:r>
        <w:rPr>
          <w:spacing w:val="-6"/>
        </w:rPr>
        <w:t xml:space="preserve"> </w:t>
      </w:r>
      <w:r>
        <w:t>delici</w:t>
      </w:r>
      <w:r>
        <w:rPr>
          <w:spacing w:val="-7"/>
        </w:rPr>
        <w:t xml:space="preserve"> </w:t>
      </w:r>
      <w:r>
        <w:t>atıkları</w:t>
      </w:r>
      <w:r>
        <w:rPr>
          <w:spacing w:val="1"/>
        </w:rPr>
        <w:t xml:space="preserve"> </w:t>
      </w:r>
      <w:r>
        <w:t>içeren</w:t>
      </w:r>
      <w:r>
        <w:rPr>
          <w:spacing w:val="30"/>
        </w:rPr>
        <w:t xml:space="preserve"> </w:t>
      </w:r>
      <w:r>
        <w:t>kesici</w:t>
      </w:r>
      <w:r>
        <w:rPr>
          <w:spacing w:val="33"/>
        </w:rPr>
        <w:t xml:space="preserve"> </w:t>
      </w:r>
      <w:r>
        <w:t>delici</w:t>
      </w:r>
      <w:r>
        <w:rPr>
          <w:spacing w:val="32"/>
        </w:rPr>
        <w:t xml:space="preserve"> </w:t>
      </w:r>
      <w:r>
        <w:t>atık</w:t>
      </w:r>
      <w:r>
        <w:rPr>
          <w:spacing w:val="33"/>
        </w:rPr>
        <w:t xml:space="preserve"> </w:t>
      </w:r>
      <w:r>
        <w:t>kapları</w:t>
      </w:r>
      <w:r>
        <w:rPr>
          <w:spacing w:val="32"/>
        </w:rPr>
        <w:t xml:space="preserve"> </w:t>
      </w:r>
      <w:r>
        <w:t>otoklavlandıktan</w:t>
      </w:r>
      <w:r>
        <w:rPr>
          <w:spacing w:val="30"/>
        </w:rPr>
        <w:t xml:space="preserve"> </w:t>
      </w:r>
      <w:r>
        <w:t>sonra</w:t>
      </w:r>
      <w:r>
        <w:rPr>
          <w:spacing w:val="30"/>
        </w:rPr>
        <w:t xml:space="preserve"> </w:t>
      </w:r>
      <w:r>
        <w:t>atılır.</w:t>
      </w:r>
      <w:r>
        <w:rPr>
          <w:spacing w:val="32"/>
        </w:rPr>
        <w:t xml:space="preserve"> </w:t>
      </w:r>
      <w:r>
        <w:t>Otoklav</w:t>
      </w:r>
      <w:r>
        <w:rPr>
          <w:spacing w:val="30"/>
        </w:rPr>
        <w:t xml:space="preserve"> </w:t>
      </w:r>
      <w:r>
        <w:t>sonrasında</w:t>
      </w:r>
      <w:r>
        <w:rPr>
          <w:spacing w:val="33"/>
        </w:rPr>
        <w:t xml:space="preserve"> </w:t>
      </w:r>
      <w:r>
        <w:t>tüm</w:t>
      </w:r>
      <w:r>
        <w:rPr>
          <w:spacing w:val="31"/>
        </w:rPr>
        <w:t xml:space="preserve"> </w:t>
      </w:r>
      <w:r>
        <w:t>atıklar</w:t>
      </w:r>
      <w:r>
        <w:rPr>
          <w:spacing w:val="1"/>
        </w:rPr>
        <w:t xml:space="preserve"> </w:t>
      </w:r>
      <w:r>
        <w:t>tıbbi</w:t>
      </w:r>
      <w:r>
        <w:rPr>
          <w:spacing w:val="2"/>
        </w:rPr>
        <w:t xml:space="preserve"> </w:t>
      </w:r>
      <w:r>
        <w:t>atık</w:t>
      </w:r>
      <w:r>
        <w:rPr>
          <w:spacing w:val="3"/>
        </w:rPr>
        <w:t xml:space="preserve"> </w:t>
      </w:r>
      <w:r>
        <w:t>torbasına</w:t>
      </w:r>
      <w:r>
        <w:rPr>
          <w:spacing w:val="3"/>
        </w:rPr>
        <w:t xml:space="preserve"> </w:t>
      </w:r>
      <w:r>
        <w:t>yerleştirilir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tıbbi</w:t>
      </w:r>
      <w:r>
        <w:rPr>
          <w:spacing w:val="2"/>
        </w:rPr>
        <w:t xml:space="preserve"> </w:t>
      </w:r>
      <w:r>
        <w:t>atık</w:t>
      </w:r>
      <w:r>
        <w:rPr>
          <w:spacing w:val="3"/>
        </w:rPr>
        <w:t xml:space="preserve"> </w:t>
      </w:r>
      <w:r>
        <w:t>konteynerine gönderilir.</w:t>
      </w:r>
    </w:p>
    <w:p w:rsidR="007533E5" w:rsidRDefault="0057218B">
      <w:pPr>
        <w:pStyle w:val="GvdeMetni"/>
        <w:spacing w:before="155" w:line="244" w:lineRule="auto"/>
        <w:ind w:left="196" w:right="633"/>
        <w:jc w:val="both"/>
      </w:pPr>
      <w:r>
        <w:t>Kontamine pipet uçları, pastör pipetleri gibi malzemeler küçük masa üstü otoklav torbasında</w:t>
      </w:r>
      <w:r>
        <w:rPr>
          <w:spacing w:val="1"/>
        </w:rPr>
        <w:t xml:space="preserve"> </w:t>
      </w:r>
      <w:r>
        <w:t>biriktirilerek otoklavlandıktan sonra atılır veya ağzı kapaklı bidonlarda biriktirildikten sonra</w:t>
      </w:r>
      <w:r>
        <w:rPr>
          <w:spacing w:val="1"/>
        </w:rPr>
        <w:t xml:space="preserve"> </w:t>
      </w:r>
      <w:r>
        <w:t>kırmızı tıbbi</w:t>
      </w:r>
      <w:r>
        <w:rPr>
          <w:spacing w:val="3"/>
        </w:rPr>
        <w:t xml:space="preserve"> </w:t>
      </w:r>
      <w:r>
        <w:t>atık</w:t>
      </w:r>
      <w:r>
        <w:rPr>
          <w:spacing w:val="6"/>
        </w:rPr>
        <w:t xml:space="preserve"> </w:t>
      </w:r>
      <w:r>
        <w:t>torbasına</w:t>
      </w:r>
      <w:r>
        <w:rPr>
          <w:spacing w:val="3"/>
        </w:rPr>
        <w:t xml:space="preserve"> </w:t>
      </w:r>
      <w:r>
        <w:t>atılabilir.</w:t>
      </w:r>
    </w:p>
    <w:p w:rsidR="007533E5" w:rsidRDefault="0057218B">
      <w:pPr>
        <w:pStyle w:val="GvdeMetni"/>
        <w:spacing w:before="157" w:line="244" w:lineRule="auto"/>
        <w:ind w:left="196" w:right="632"/>
        <w:jc w:val="both"/>
      </w:pPr>
      <w:r>
        <w:t>Sıvı tıbbi atıklar da uygun emici maddeler ile yoğunlaştırılarak otoklav torbalarına aktarılabilir</w:t>
      </w:r>
      <w:r>
        <w:rPr>
          <w:spacing w:val="1"/>
        </w:rPr>
        <w:t xml:space="preserve"> </w:t>
      </w:r>
      <w:r>
        <w:t>veya kimyasal olarak çamaşır suyu ile dekontamine edilebilirler. Bu durumda çamaşır suyu</w:t>
      </w:r>
      <w:r>
        <w:rPr>
          <w:spacing w:val="1"/>
        </w:rPr>
        <w:t xml:space="preserve"> </w:t>
      </w:r>
      <w:r>
        <w:t>sıvı atığın içine son konsantrasyonu 1/10 olacak şekilde eklenmelidir. Örneğin, 100 mL sıvı</w:t>
      </w:r>
      <w:r>
        <w:rPr>
          <w:spacing w:val="1"/>
        </w:rPr>
        <w:t xml:space="preserve"> </w:t>
      </w:r>
      <w:r>
        <w:t>kültürün</w:t>
      </w:r>
      <w:r>
        <w:rPr>
          <w:spacing w:val="1"/>
        </w:rPr>
        <w:t xml:space="preserve"> </w:t>
      </w:r>
      <w:r>
        <w:t>içine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çamaşır</w:t>
      </w:r>
      <w:r>
        <w:rPr>
          <w:spacing w:val="1"/>
        </w:rPr>
        <w:t xml:space="preserve"> </w:t>
      </w:r>
      <w:r>
        <w:t>suyu</w:t>
      </w:r>
      <w:r>
        <w:rPr>
          <w:spacing w:val="1"/>
        </w:rPr>
        <w:t xml:space="preserve"> </w:t>
      </w:r>
      <w:r>
        <w:t>eklenmelidir.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çamaşır</w:t>
      </w:r>
      <w:r>
        <w:rPr>
          <w:spacing w:val="1"/>
        </w:rPr>
        <w:t xml:space="preserve"> </w:t>
      </w:r>
      <w:r>
        <w:t>suyunun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konsantrasyonu</w:t>
      </w:r>
      <w:r>
        <w:rPr>
          <w:spacing w:val="1"/>
        </w:rPr>
        <w:t xml:space="preserve"> </w:t>
      </w:r>
      <w:r>
        <w:t>yaklaşık</w:t>
      </w:r>
      <w:r>
        <w:rPr>
          <w:spacing w:val="6"/>
        </w:rPr>
        <w:t xml:space="preserve"> </w:t>
      </w:r>
      <w:r>
        <w:t>%10</w:t>
      </w:r>
      <w:r>
        <w:rPr>
          <w:spacing w:val="1"/>
        </w:rPr>
        <w:t xml:space="preserve"> </w:t>
      </w:r>
      <w:r>
        <w:t>olacaktır.</w:t>
      </w:r>
    </w:p>
    <w:p w:rsidR="007533E5" w:rsidRDefault="0057218B">
      <w:pPr>
        <w:pStyle w:val="GvdeMetni"/>
        <w:spacing w:before="157" w:line="244" w:lineRule="auto"/>
        <w:ind w:left="196" w:right="638"/>
        <w:jc w:val="both"/>
      </w:pPr>
      <w:r>
        <w:t>Kesici-delici tıbbi atık kabı otoklav torbasına atılarak otoklavlanabilir. Ancak, kimyasallarla</w:t>
      </w:r>
      <w:r>
        <w:rPr>
          <w:spacing w:val="1"/>
        </w:rPr>
        <w:t xml:space="preserve"> </w:t>
      </w:r>
      <w:r>
        <w:t>kontamine</w:t>
      </w:r>
      <w:r>
        <w:rPr>
          <w:spacing w:val="-9"/>
        </w:rPr>
        <w:t xml:space="preserve"> </w:t>
      </w:r>
      <w:r>
        <w:t>olmuş</w:t>
      </w:r>
      <w:r>
        <w:rPr>
          <w:spacing w:val="-8"/>
        </w:rPr>
        <w:t xml:space="preserve"> </w:t>
      </w:r>
      <w:r>
        <w:t>enfeksiyöz</w:t>
      </w:r>
      <w:r>
        <w:rPr>
          <w:spacing w:val="-10"/>
        </w:rPr>
        <w:t xml:space="preserve"> </w:t>
      </w:r>
      <w:r>
        <w:t>kesici-delici</w:t>
      </w:r>
      <w:r>
        <w:rPr>
          <w:spacing w:val="-9"/>
        </w:rPr>
        <w:t xml:space="preserve"> </w:t>
      </w:r>
      <w:r>
        <w:t>cisimler</w:t>
      </w:r>
      <w:r>
        <w:rPr>
          <w:spacing w:val="-11"/>
        </w:rPr>
        <w:t xml:space="preserve"> </w:t>
      </w:r>
      <w:r>
        <w:t>otoklavlanmamalıdır.</w:t>
      </w:r>
      <w:r>
        <w:rPr>
          <w:spacing w:val="-7"/>
        </w:rPr>
        <w:t xml:space="preserve"> </w:t>
      </w:r>
      <w:r>
        <w:t>Bunlar</w:t>
      </w:r>
      <w:r>
        <w:rPr>
          <w:spacing w:val="-10"/>
        </w:rPr>
        <w:t xml:space="preserve"> </w:t>
      </w:r>
      <w:r>
        <w:t>kesici</w:t>
      </w:r>
      <w:r>
        <w:rPr>
          <w:spacing w:val="-9"/>
        </w:rPr>
        <w:t xml:space="preserve"> </w:t>
      </w:r>
      <w:r>
        <w:t>delici</w:t>
      </w:r>
      <w:r>
        <w:rPr>
          <w:spacing w:val="-9"/>
        </w:rPr>
        <w:t xml:space="preserve"> </w:t>
      </w:r>
      <w:r>
        <w:t>atık</w:t>
      </w:r>
      <w:r>
        <w:rPr>
          <w:spacing w:val="-56"/>
        </w:rPr>
        <w:t xml:space="preserve"> </w:t>
      </w:r>
      <w:r>
        <w:t>kabı ile</w:t>
      </w:r>
      <w:r>
        <w:rPr>
          <w:spacing w:val="2"/>
        </w:rPr>
        <w:t xml:space="preserve"> </w:t>
      </w:r>
      <w:r>
        <w:t>birlikte tıbbi</w:t>
      </w:r>
      <w:r>
        <w:rPr>
          <w:spacing w:val="2"/>
        </w:rPr>
        <w:t xml:space="preserve"> </w:t>
      </w:r>
      <w:r>
        <w:t>atık</w:t>
      </w:r>
      <w:r>
        <w:rPr>
          <w:spacing w:val="6"/>
        </w:rPr>
        <w:t xml:space="preserve"> </w:t>
      </w:r>
      <w:r>
        <w:t>torbasına</w:t>
      </w:r>
      <w:r>
        <w:rPr>
          <w:spacing w:val="3"/>
        </w:rPr>
        <w:t xml:space="preserve"> </w:t>
      </w:r>
      <w:r>
        <w:t>atılabilir.</w:t>
      </w:r>
    </w:p>
    <w:p w:rsidR="007533E5" w:rsidRDefault="002D2340">
      <w:pPr>
        <w:pStyle w:val="GvdeMetni"/>
        <w:spacing w:before="3"/>
        <w:rPr>
          <w:sz w:val="19"/>
        </w:rPr>
      </w:pPr>
      <w:r>
        <w:pict>
          <v:group id="_x0000_s1090" style="position:absolute;margin-left:69.5pt;margin-top:12.85pt;width:449.65pt;height:50.05pt;z-index:-251587584;mso-wrap-distance-left:0;mso-wrap-distance-right:0;mso-position-horizontal-relative:page" coordorigin="1390,257" coordsize="8993,1001">
            <v:shape id="_x0000_s1092" type="#_x0000_t75" style="position:absolute;left:1394;top:262;width:8984;height:992">
              <v:imagedata r:id="rId194" o:title=""/>
            </v:shape>
            <v:shape id="_x0000_s1091" type="#_x0000_t202" style="position:absolute;left:1394;top:262;width:8984;height:992" filled="f" strokecolor="#ffc000" strokeweight=".48pt">
              <v:textbox inset="0,0,0,0">
                <w:txbxContent>
                  <w:p w:rsidR="0057218B" w:rsidRDefault="0057218B">
                    <w:pPr>
                      <w:spacing w:before="1"/>
                      <w:rPr>
                        <w:sz w:val="31"/>
                      </w:rPr>
                    </w:pPr>
                  </w:p>
                  <w:p w:rsidR="0057218B" w:rsidRDefault="0057218B">
                    <w:pPr>
                      <w:spacing w:before="1"/>
                      <w:ind w:left="25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dekontaminasyonu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önerilen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sıcaklık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süre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121°C’de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saat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veya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134°C’de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10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dk’dır.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sz w:val="19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bookmarkStart w:id="13" w:name="_TOC_250002"/>
      <w:r>
        <w:lastRenderedPageBreak/>
        <w:t>Tıbbi</w:t>
      </w:r>
      <w:r>
        <w:rPr>
          <w:spacing w:val="-4"/>
        </w:rPr>
        <w:t xml:space="preserve"> </w:t>
      </w:r>
      <w:r>
        <w:t>atıkların</w:t>
      </w:r>
      <w:r>
        <w:rPr>
          <w:spacing w:val="-5"/>
        </w:rPr>
        <w:t xml:space="preserve"> </w:t>
      </w:r>
      <w:bookmarkEnd w:id="13"/>
      <w:r>
        <w:t>taşınması</w:t>
      </w:r>
    </w:p>
    <w:p w:rsidR="007533E5" w:rsidRDefault="0057218B">
      <w:pPr>
        <w:pStyle w:val="GvdeMetni"/>
        <w:spacing w:before="120" w:line="244" w:lineRule="auto"/>
        <w:ind w:left="196" w:right="637"/>
        <w:jc w:val="both"/>
      </w:pPr>
      <w:r>
        <w:rPr>
          <w:noProof/>
          <w:lang w:eastAsia="tr-TR"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5650991</wp:posOffset>
            </wp:positionH>
            <wp:positionV relativeFrom="paragraph">
              <wp:posOffset>864623</wp:posOffset>
            </wp:positionV>
            <wp:extent cx="734567" cy="1147572"/>
            <wp:effectExtent l="0" t="0" r="0" b="0"/>
            <wp:wrapNone/>
            <wp:docPr id="24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7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7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Tıbbi atıkların taşınmasında yırtılmaya, delinmeye, patlamaya ve taşımaya dayanıklı, orijinal</w:t>
      </w:r>
      <w:r>
        <w:rPr>
          <w:spacing w:val="1"/>
        </w:rPr>
        <w:t xml:space="preserve"> </w:t>
      </w:r>
      <w:r>
        <w:t>orta</w:t>
      </w:r>
      <w:r>
        <w:rPr>
          <w:spacing w:val="1"/>
        </w:rPr>
        <w:t xml:space="preserve"> </w:t>
      </w:r>
      <w:r>
        <w:t>yoğunluklu</w:t>
      </w:r>
      <w:r>
        <w:rPr>
          <w:spacing w:val="1"/>
        </w:rPr>
        <w:t xml:space="preserve"> </w:t>
      </w:r>
      <w:r>
        <w:t>polietilen</w:t>
      </w:r>
      <w:r>
        <w:rPr>
          <w:spacing w:val="1"/>
        </w:rPr>
        <w:t xml:space="preserve"> </w:t>
      </w:r>
      <w:r>
        <w:t>hammaddeden</w:t>
      </w:r>
      <w:r>
        <w:rPr>
          <w:spacing w:val="1"/>
        </w:rPr>
        <w:t xml:space="preserve"> </w:t>
      </w:r>
      <w:r>
        <w:t>sızdırmaz,</w:t>
      </w:r>
      <w:r>
        <w:rPr>
          <w:spacing w:val="1"/>
        </w:rPr>
        <w:t xml:space="preserve"> </w:t>
      </w:r>
      <w:r>
        <w:t>çift</w:t>
      </w:r>
      <w:r>
        <w:rPr>
          <w:spacing w:val="1"/>
        </w:rPr>
        <w:t xml:space="preserve"> </w:t>
      </w:r>
      <w:r>
        <w:t>taban</w:t>
      </w:r>
      <w:r>
        <w:rPr>
          <w:spacing w:val="1"/>
        </w:rPr>
        <w:t xml:space="preserve"> </w:t>
      </w:r>
      <w:r>
        <w:t>dikişli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körüksüz</w:t>
      </w:r>
      <w:r>
        <w:rPr>
          <w:spacing w:val="1"/>
        </w:rPr>
        <w:t xml:space="preserve"> </w:t>
      </w:r>
      <w:r>
        <w:t>olarak</w:t>
      </w:r>
      <w:r>
        <w:rPr>
          <w:spacing w:val="-56"/>
        </w:rPr>
        <w:t xml:space="preserve"> </w:t>
      </w:r>
      <w:r>
        <w:t>üretilen,</w:t>
      </w:r>
      <w:r>
        <w:rPr>
          <w:spacing w:val="1"/>
        </w:rPr>
        <w:t xml:space="preserve"> </w:t>
      </w:r>
      <w:r>
        <w:t>çift</w:t>
      </w:r>
      <w:r>
        <w:rPr>
          <w:spacing w:val="1"/>
        </w:rPr>
        <w:t xml:space="preserve"> </w:t>
      </w:r>
      <w:r>
        <w:t>kat, kalınlığı 100</w:t>
      </w:r>
      <w:r>
        <w:rPr>
          <w:spacing w:val="1"/>
        </w:rPr>
        <w:t xml:space="preserve"> </w:t>
      </w:r>
      <w:r>
        <w:t>µm</w:t>
      </w:r>
      <w:r>
        <w:rPr>
          <w:spacing w:val="1"/>
        </w:rPr>
        <w:t xml:space="preserve"> </w:t>
      </w:r>
      <w:r>
        <w:t>olan,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kilogram</w:t>
      </w:r>
      <w:r>
        <w:rPr>
          <w:spacing w:val="1"/>
        </w:rPr>
        <w:t xml:space="preserve"> </w:t>
      </w:r>
      <w:r>
        <w:t>kaldırma</w:t>
      </w:r>
      <w:r>
        <w:rPr>
          <w:spacing w:val="1"/>
        </w:rPr>
        <w:t xml:space="preserve"> </w:t>
      </w:r>
      <w:r>
        <w:t>kapasiteli,</w:t>
      </w:r>
      <w:r>
        <w:rPr>
          <w:spacing w:val="1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rPr>
          <w:spacing w:val="-1"/>
        </w:rPr>
        <w:t>görülebilecek</w:t>
      </w:r>
      <w:r>
        <w:rPr>
          <w:spacing w:val="-9"/>
        </w:rPr>
        <w:t xml:space="preserve"> </w:t>
      </w:r>
      <w:r>
        <w:rPr>
          <w:spacing w:val="-1"/>
        </w:rPr>
        <w:t>büyüklükte</w:t>
      </w:r>
      <w:r>
        <w:rPr>
          <w:spacing w:val="-16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her</w:t>
      </w:r>
      <w:r>
        <w:rPr>
          <w:spacing w:val="-9"/>
        </w:rPr>
        <w:t xml:space="preserve"> </w:t>
      </w:r>
      <w:r>
        <w:rPr>
          <w:spacing w:val="-1"/>
        </w:rPr>
        <w:t>iki</w:t>
      </w:r>
      <w:r>
        <w:rPr>
          <w:spacing w:val="-12"/>
        </w:rPr>
        <w:t xml:space="preserve"> </w:t>
      </w:r>
      <w:r>
        <w:rPr>
          <w:spacing w:val="-1"/>
        </w:rPr>
        <w:t>yüzünde</w:t>
      </w:r>
      <w:r>
        <w:rPr>
          <w:spacing w:val="-12"/>
        </w:rPr>
        <w:t xml:space="preserve"> </w:t>
      </w:r>
      <w:r>
        <w:rPr>
          <w:spacing w:val="-1"/>
        </w:rPr>
        <w:t>"Uluslararası</w:t>
      </w:r>
      <w:r>
        <w:rPr>
          <w:spacing w:val="-15"/>
        </w:rPr>
        <w:t xml:space="preserve"> </w:t>
      </w:r>
      <w:r>
        <w:rPr>
          <w:spacing w:val="-1"/>
        </w:rPr>
        <w:t>Biyotehlike"</w:t>
      </w:r>
      <w:r>
        <w:rPr>
          <w:spacing w:val="-10"/>
        </w:rPr>
        <w:t xml:space="preserve"> </w:t>
      </w:r>
      <w:r>
        <w:t>amblemi</w:t>
      </w:r>
      <w:r>
        <w:rPr>
          <w:spacing w:val="-12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"Dikkat</w:t>
      </w:r>
      <w:r>
        <w:rPr>
          <w:spacing w:val="-12"/>
        </w:rPr>
        <w:t xml:space="preserve"> </w:t>
      </w:r>
      <w:r>
        <w:t>Tıbbi</w:t>
      </w:r>
      <w:r>
        <w:rPr>
          <w:spacing w:val="1"/>
        </w:rPr>
        <w:t xml:space="preserve"> </w:t>
      </w:r>
      <w:r>
        <w:t>Atık"</w:t>
      </w:r>
      <w:r>
        <w:rPr>
          <w:spacing w:val="4"/>
        </w:rPr>
        <w:t xml:space="preserve"> </w:t>
      </w:r>
      <w:r>
        <w:t>ibaresini taşıyan</w:t>
      </w:r>
      <w:r>
        <w:rPr>
          <w:spacing w:val="4"/>
        </w:rPr>
        <w:t xml:space="preserve"> </w:t>
      </w:r>
      <w:r>
        <w:t>kırmızı renkli</w:t>
      </w:r>
      <w:r>
        <w:rPr>
          <w:spacing w:val="3"/>
        </w:rPr>
        <w:t xml:space="preserve"> </w:t>
      </w:r>
      <w:r>
        <w:t>plastik</w:t>
      </w:r>
      <w:r>
        <w:rPr>
          <w:spacing w:val="3"/>
        </w:rPr>
        <w:t xml:space="preserve"> </w:t>
      </w:r>
      <w:r>
        <w:t>torbalar</w:t>
      </w:r>
      <w:r>
        <w:rPr>
          <w:spacing w:val="3"/>
        </w:rPr>
        <w:t xml:space="preserve"> </w:t>
      </w:r>
      <w:r>
        <w:t>kullanılır.</w:t>
      </w:r>
    </w:p>
    <w:p w:rsidR="007533E5" w:rsidRDefault="002D2340">
      <w:pPr>
        <w:pStyle w:val="GvdeMetni"/>
        <w:spacing w:before="189" w:line="244" w:lineRule="auto"/>
        <w:ind w:left="198" w:right="2867"/>
        <w:jc w:val="both"/>
      </w:pPr>
      <w:r>
        <w:pict>
          <v:rect id="_x0000_s1089" style="position:absolute;left:0;text-align:left;margin-left:70.8pt;margin-top:9.4pt;width:.5pt;height:94.35pt;z-index:251678720;mso-position-horizontal-relative:page" stroked="f">
            <w10:wrap anchorx="page"/>
          </v:rect>
        </w:pict>
      </w:r>
      <w:r w:rsidR="0057218B">
        <w:t>Torbalar en fazla ¾ oranında doldurulur, ağızları sıkıca bağlanır ve</w:t>
      </w:r>
      <w:r w:rsidR="0057218B">
        <w:rPr>
          <w:spacing w:val="1"/>
        </w:rPr>
        <w:t xml:space="preserve"> </w:t>
      </w:r>
      <w:r w:rsidR="0057218B">
        <w:t>gerekli</w:t>
      </w:r>
      <w:r w:rsidR="0057218B">
        <w:rPr>
          <w:spacing w:val="-14"/>
        </w:rPr>
        <w:t xml:space="preserve"> </w:t>
      </w:r>
      <w:r w:rsidR="0057218B">
        <w:t>görüldüğü</w:t>
      </w:r>
      <w:r w:rsidR="0057218B">
        <w:rPr>
          <w:spacing w:val="-11"/>
        </w:rPr>
        <w:t xml:space="preserve"> </w:t>
      </w:r>
      <w:r w:rsidR="0057218B">
        <w:t>hallerde</w:t>
      </w:r>
      <w:r w:rsidR="0057218B">
        <w:rPr>
          <w:spacing w:val="-11"/>
        </w:rPr>
        <w:t xml:space="preserve"> </w:t>
      </w:r>
      <w:r w:rsidR="0057218B">
        <w:t>her</w:t>
      </w:r>
      <w:r w:rsidR="0057218B">
        <w:rPr>
          <w:spacing w:val="-12"/>
        </w:rPr>
        <w:t xml:space="preserve"> </w:t>
      </w:r>
      <w:r w:rsidR="0057218B">
        <w:t>bir</w:t>
      </w:r>
      <w:r w:rsidR="0057218B">
        <w:rPr>
          <w:spacing w:val="26"/>
        </w:rPr>
        <w:t xml:space="preserve"> </w:t>
      </w:r>
      <w:r w:rsidR="0057218B">
        <w:t>torba</w:t>
      </w:r>
      <w:r w:rsidR="0057218B">
        <w:rPr>
          <w:spacing w:val="-11"/>
        </w:rPr>
        <w:t xml:space="preserve"> </w:t>
      </w:r>
      <w:r w:rsidR="0057218B">
        <w:t>yine</w:t>
      </w:r>
      <w:r w:rsidR="0057218B">
        <w:rPr>
          <w:spacing w:val="-11"/>
        </w:rPr>
        <w:t xml:space="preserve"> </w:t>
      </w:r>
      <w:r w:rsidR="0057218B">
        <w:t>aynı</w:t>
      </w:r>
      <w:r w:rsidR="0057218B">
        <w:rPr>
          <w:spacing w:val="-12"/>
        </w:rPr>
        <w:t xml:space="preserve"> </w:t>
      </w:r>
      <w:r w:rsidR="0057218B">
        <w:t>özelliklere</w:t>
      </w:r>
      <w:r w:rsidR="0057218B">
        <w:rPr>
          <w:spacing w:val="-10"/>
        </w:rPr>
        <w:t xml:space="preserve"> </w:t>
      </w:r>
      <w:r w:rsidR="0057218B">
        <w:t>sahip</w:t>
      </w:r>
      <w:r w:rsidR="0057218B">
        <w:rPr>
          <w:spacing w:val="-11"/>
        </w:rPr>
        <w:t xml:space="preserve"> </w:t>
      </w:r>
      <w:r w:rsidR="0057218B">
        <w:t>diğer</w:t>
      </w:r>
      <w:r w:rsidR="0057218B">
        <w:rPr>
          <w:spacing w:val="-56"/>
        </w:rPr>
        <w:t xml:space="preserve"> </w:t>
      </w:r>
      <w:r w:rsidR="0057218B">
        <w:t>bir</w:t>
      </w:r>
      <w:r w:rsidR="0057218B">
        <w:rPr>
          <w:spacing w:val="3"/>
        </w:rPr>
        <w:t xml:space="preserve"> </w:t>
      </w:r>
      <w:r w:rsidR="0057218B">
        <w:t>torbaya</w:t>
      </w:r>
      <w:r w:rsidR="0057218B">
        <w:rPr>
          <w:spacing w:val="2"/>
        </w:rPr>
        <w:t xml:space="preserve"> </w:t>
      </w:r>
      <w:r w:rsidR="0057218B">
        <w:t>yerleştirilerek</w:t>
      </w:r>
      <w:r w:rsidR="0057218B">
        <w:rPr>
          <w:spacing w:val="1"/>
        </w:rPr>
        <w:t xml:space="preserve"> </w:t>
      </w:r>
      <w:r w:rsidR="0057218B">
        <w:t>kesin</w:t>
      </w:r>
      <w:r w:rsidR="0057218B">
        <w:rPr>
          <w:spacing w:val="2"/>
        </w:rPr>
        <w:t xml:space="preserve"> </w:t>
      </w:r>
      <w:r w:rsidR="0057218B">
        <w:t>sızdırmazlık</w:t>
      </w:r>
      <w:r w:rsidR="0057218B">
        <w:rPr>
          <w:spacing w:val="6"/>
        </w:rPr>
        <w:t xml:space="preserve"> </w:t>
      </w:r>
      <w:r w:rsidR="0057218B">
        <w:t>sağlanır.</w:t>
      </w:r>
    </w:p>
    <w:p w:rsidR="007533E5" w:rsidRDefault="0057218B">
      <w:pPr>
        <w:pStyle w:val="GvdeMetni"/>
        <w:spacing w:before="181"/>
        <w:ind w:left="198"/>
      </w:pPr>
      <w:r>
        <w:t>Bu</w:t>
      </w:r>
      <w:r>
        <w:rPr>
          <w:spacing w:val="-1"/>
        </w:rPr>
        <w:t xml:space="preserve"> </w:t>
      </w:r>
      <w:r>
        <w:t>torbalar</w:t>
      </w:r>
      <w:r>
        <w:rPr>
          <w:spacing w:val="1"/>
        </w:rPr>
        <w:t xml:space="preserve"> </w:t>
      </w:r>
      <w:r>
        <w:t>hiçbir şekilde</w:t>
      </w:r>
      <w:r>
        <w:rPr>
          <w:spacing w:val="-3"/>
        </w:rPr>
        <w:t xml:space="preserve"> </w:t>
      </w:r>
      <w:r>
        <w:t>geri</w:t>
      </w:r>
      <w:r>
        <w:rPr>
          <w:spacing w:val="-2"/>
        </w:rPr>
        <w:t xml:space="preserve"> </w:t>
      </w:r>
      <w:r>
        <w:t>kazanılmaz ve tekrar</w:t>
      </w:r>
      <w:r>
        <w:rPr>
          <w:spacing w:val="-1"/>
        </w:rPr>
        <w:t xml:space="preserve"> </w:t>
      </w:r>
      <w:r>
        <w:t>kullanılmaz.</w:t>
      </w:r>
    </w:p>
    <w:p w:rsidR="007533E5" w:rsidRDefault="0057218B">
      <w:pPr>
        <w:pStyle w:val="GvdeMetni"/>
        <w:spacing w:before="188"/>
        <w:ind w:left="198"/>
      </w:pPr>
      <w:r>
        <w:rPr>
          <w:w w:val="105"/>
        </w:rPr>
        <w:t>Tıbbi</w:t>
      </w:r>
      <w:r>
        <w:rPr>
          <w:spacing w:val="9"/>
          <w:w w:val="105"/>
        </w:rPr>
        <w:t xml:space="preserve"> </w:t>
      </w:r>
      <w:r>
        <w:rPr>
          <w:w w:val="105"/>
        </w:rPr>
        <w:t>atık</w:t>
      </w:r>
      <w:r>
        <w:rPr>
          <w:spacing w:val="10"/>
          <w:w w:val="105"/>
        </w:rPr>
        <w:t xml:space="preserve"> </w:t>
      </w:r>
      <w:r>
        <w:rPr>
          <w:w w:val="105"/>
        </w:rPr>
        <w:t>torbalarının</w:t>
      </w:r>
      <w:r>
        <w:rPr>
          <w:spacing w:val="9"/>
          <w:w w:val="105"/>
        </w:rPr>
        <w:t xml:space="preserve"> </w:t>
      </w:r>
      <w:r>
        <w:rPr>
          <w:w w:val="105"/>
        </w:rPr>
        <w:t>içeriği</w:t>
      </w:r>
      <w:r>
        <w:rPr>
          <w:spacing w:val="10"/>
          <w:w w:val="105"/>
        </w:rPr>
        <w:t xml:space="preserve"> </w:t>
      </w:r>
      <w:r>
        <w:rPr>
          <w:w w:val="105"/>
        </w:rPr>
        <w:t>hiçbir</w:t>
      </w:r>
      <w:r>
        <w:rPr>
          <w:spacing w:val="8"/>
          <w:w w:val="105"/>
        </w:rPr>
        <w:t xml:space="preserve"> </w:t>
      </w:r>
      <w:r>
        <w:rPr>
          <w:w w:val="105"/>
        </w:rPr>
        <w:t>suretle</w:t>
      </w:r>
      <w:r>
        <w:rPr>
          <w:spacing w:val="10"/>
          <w:w w:val="105"/>
        </w:rPr>
        <w:t xml:space="preserve"> </w:t>
      </w:r>
      <w:r>
        <w:rPr>
          <w:w w:val="105"/>
        </w:rPr>
        <w:t>sıkıştırılmaz,</w:t>
      </w:r>
      <w:r>
        <w:rPr>
          <w:spacing w:val="11"/>
          <w:w w:val="105"/>
        </w:rPr>
        <w:t xml:space="preserve"> </w:t>
      </w:r>
      <w:r>
        <w:rPr>
          <w:w w:val="105"/>
        </w:rPr>
        <w:t>torbasından</w:t>
      </w:r>
    </w:p>
    <w:p w:rsidR="007533E5" w:rsidRDefault="0057218B">
      <w:pPr>
        <w:tabs>
          <w:tab w:val="left" w:pos="7253"/>
        </w:tabs>
        <w:spacing w:before="5"/>
        <w:ind w:left="198"/>
        <w:rPr>
          <w:rFonts w:ascii="Comic Sans MS" w:hAnsi="Comic Sans MS"/>
          <w:sz w:val="16"/>
        </w:rPr>
      </w:pPr>
      <w:r>
        <w:t>çıkarılmaz,</w:t>
      </w:r>
      <w:r>
        <w:rPr>
          <w:spacing w:val="5"/>
        </w:rPr>
        <w:t xml:space="preserve"> </w:t>
      </w:r>
      <w:r>
        <w:t>boşaltılmaz</w:t>
      </w:r>
      <w:r>
        <w:rPr>
          <w:spacing w:val="5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başka</w:t>
      </w:r>
      <w:r>
        <w:rPr>
          <w:spacing w:val="3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kaba</w:t>
      </w:r>
      <w:r>
        <w:rPr>
          <w:spacing w:val="1"/>
        </w:rPr>
        <w:t xml:space="preserve"> </w:t>
      </w:r>
      <w:r>
        <w:t>aktarılmaz.</w:t>
      </w:r>
      <w:r>
        <w:tab/>
      </w:r>
      <w:r>
        <w:rPr>
          <w:rFonts w:ascii="Comic Sans MS" w:hAnsi="Comic Sans MS"/>
          <w:sz w:val="16"/>
        </w:rPr>
        <w:t>Tıbbi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atık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taşıma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torbası</w:t>
      </w:r>
    </w:p>
    <w:p w:rsidR="007533E5" w:rsidRDefault="007533E5">
      <w:pPr>
        <w:pStyle w:val="GvdeMetni"/>
        <w:spacing w:before="13"/>
        <w:rPr>
          <w:rFonts w:ascii="Comic Sans MS"/>
          <w:sz w:val="12"/>
        </w:rPr>
      </w:pPr>
    </w:p>
    <w:p w:rsidR="007533E5" w:rsidRDefault="007533E5">
      <w:pPr>
        <w:rPr>
          <w:rFonts w:ascii="Comic Sans MS"/>
          <w:sz w:val="12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7533E5">
      <w:pPr>
        <w:pStyle w:val="GvdeMetni"/>
        <w:spacing w:before="6"/>
        <w:rPr>
          <w:rFonts w:ascii="Comic Sans MS"/>
          <w:sz w:val="11"/>
        </w:rPr>
      </w:pPr>
    </w:p>
    <w:p w:rsidR="007533E5" w:rsidRDefault="0057218B">
      <w:pPr>
        <w:pStyle w:val="GvdeMetni"/>
        <w:ind w:left="587"/>
        <w:rPr>
          <w:rFonts w:ascii="Comic Sans MS"/>
          <w:sz w:val="20"/>
        </w:rPr>
      </w:pPr>
      <w:r>
        <w:rPr>
          <w:rFonts w:ascii="Comic Sans MS"/>
          <w:noProof/>
          <w:sz w:val="20"/>
          <w:lang w:eastAsia="tr-TR"/>
        </w:rPr>
        <w:drawing>
          <wp:inline distT="0" distB="0" distL="0" distR="0">
            <wp:extent cx="778179" cy="1124712"/>
            <wp:effectExtent l="0" t="0" r="0" b="0"/>
            <wp:docPr id="25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78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79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7533E5">
      <w:pPr>
        <w:pStyle w:val="GvdeMetni"/>
        <w:spacing w:before="2"/>
        <w:rPr>
          <w:rFonts w:ascii="Comic Sans MS"/>
          <w:sz w:val="18"/>
        </w:rPr>
      </w:pPr>
    </w:p>
    <w:p w:rsidR="007533E5" w:rsidRDefault="0057218B">
      <w:pPr>
        <w:ind w:left="340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Tıbbi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atık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taşıma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aracı</w:t>
      </w:r>
    </w:p>
    <w:p w:rsidR="007533E5" w:rsidRDefault="0057218B">
      <w:pPr>
        <w:pStyle w:val="GvdeMetni"/>
        <w:spacing w:before="97" w:line="244" w:lineRule="auto"/>
        <w:ind w:left="340" w:right="633"/>
        <w:jc w:val="both"/>
      </w:pPr>
      <w:r>
        <w:br w:type="column"/>
      </w:r>
      <w:r>
        <w:lastRenderedPageBreak/>
        <w:t>Tıbbi atık torbaları ünite içinde bu iş için eğitilmiş personel tarafından,</w:t>
      </w:r>
      <w:r>
        <w:rPr>
          <w:spacing w:val="1"/>
        </w:rPr>
        <w:t xml:space="preserve"> </w:t>
      </w:r>
      <w:r>
        <w:t>tekerlekli, kapaklı, paslanmaz metal, plastik veya benzeri malzemeden</w:t>
      </w:r>
      <w:r>
        <w:rPr>
          <w:spacing w:val="-56"/>
        </w:rPr>
        <w:t xml:space="preserve"> </w:t>
      </w:r>
      <w:r>
        <w:t>yapılmış,</w:t>
      </w:r>
      <w:r>
        <w:rPr>
          <w:spacing w:val="1"/>
        </w:rPr>
        <w:t xml:space="preserve"> </w:t>
      </w:r>
      <w:r>
        <w:t>yükleme-boşaltma</w:t>
      </w:r>
      <w:r>
        <w:rPr>
          <w:spacing w:val="1"/>
        </w:rPr>
        <w:t xml:space="preserve"> </w:t>
      </w:r>
      <w:r>
        <w:t>esnasında</w:t>
      </w:r>
      <w:r>
        <w:rPr>
          <w:spacing w:val="1"/>
        </w:rPr>
        <w:t xml:space="preserve"> </w:t>
      </w:r>
      <w:r>
        <w:t>torbaların</w:t>
      </w:r>
      <w:r>
        <w:rPr>
          <w:spacing w:val="58"/>
        </w:rPr>
        <w:t xml:space="preserve"> </w:t>
      </w:r>
      <w:r>
        <w:t>hasarlanmasına</w:t>
      </w:r>
      <w:r>
        <w:rPr>
          <w:spacing w:val="1"/>
        </w:rPr>
        <w:t xml:space="preserve"> </w:t>
      </w:r>
      <w:r>
        <w:rPr>
          <w:spacing w:val="-1"/>
        </w:rPr>
        <w:t>veya</w:t>
      </w:r>
      <w:r>
        <w:rPr>
          <w:spacing w:val="-12"/>
        </w:rPr>
        <w:t xml:space="preserve"> </w:t>
      </w:r>
      <w:r>
        <w:rPr>
          <w:spacing w:val="-1"/>
        </w:rPr>
        <w:t>delinmesine</w:t>
      </w:r>
      <w:r>
        <w:rPr>
          <w:spacing w:val="-12"/>
        </w:rPr>
        <w:t xml:space="preserve"> </w:t>
      </w:r>
      <w:r>
        <w:rPr>
          <w:spacing w:val="-1"/>
        </w:rPr>
        <w:t>yol</w:t>
      </w:r>
      <w:r>
        <w:rPr>
          <w:spacing w:val="-13"/>
        </w:rPr>
        <w:t xml:space="preserve"> </w:t>
      </w:r>
      <w:r>
        <w:t>açabilecek</w:t>
      </w:r>
      <w:r>
        <w:rPr>
          <w:spacing w:val="-11"/>
        </w:rPr>
        <w:t xml:space="preserve"> </w:t>
      </w:r>
      <w:r>
        <w:t>keskin</w:t>
      </w:r>
      <w:r>
        <w:rPr>
          <w:spacing w:val="-14"/>
        </w:rPr>
        <w:t xml:space="preserve"> </w:t>
      </w:r>
      <w:r>
        <w:t>kenarları</w:t>
      </w:r>
      <w:r>
        <w:rPr>
          <w:spacing w:val="-14"/>
        </w:rPr>
        <w:t xml:space="preserve"> </w:t>
      </w:r>
      <w:r>
        <w:t>olmayan,</w:t>
      </w:r>
      <w:r>
        <w:rPr>
          <w:spacing w:val="-11"/>
        </w:rPr>
        <w:t xml:space="preserve"> </w:t>
      </w:r>
      <w:r>
        <w:t>yüklenmesi,</w:t>
      </w:r>
      <w:r>
        <w:rPr>
          <w:spacing w:val="-56"/>
        </w:rPr>
        <w:t xml:space="preserve"> </w:t>
      </w:r>
      <w:r>
        <w:t>boşaltılması, temizlenmesi ve dezenfeksiyonu kolay ve sadece bu iş</w:t>
      </w:r>
      <w:r>
        <w:rPr>
          <w:spacing w:val="1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ayrılmış</w:t>
      </w:r>
      <w:r>
        <w:rPr>
          <w:spacing w:val="3"/>
        </w:rPr>
        <w:t xml:space="preserve"> </w:t>
      </w:r>
      <w:r>
        <w:t>araçlar</w:t>
      </w:r>
      <w:r>
        <w:rPr>
          <w:spacing w:val="4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toplanır</w:t>
      </w:r>
      <w:r>
        <w:rPr>
          <w:spacing w:val="5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taşınırlar.</w:t>
      </w:r>
    </w:p>
    <w:p w:rsidR="007533E5" w:rsidRDefault="002D2340">
      <w:pPr>
        <w:pStyle w:val="GvdeMetni"/>
        <w:spacing w:before="178" w:line="244" w:lineRule="auto"/>
        <w:ind w:left="340" w:right="746"/>
        <w:jc w:val="both"/>
      </w:pPr>
      <w:r>
        <w:pict>
          <v:rect id="_x0000_s1088" style="position:absolute;left:0;text-align:left;margin-left:524pt;margin-top:-76.25pt;width:.5pt;height:123pt;z-index:251679744;mso-position-horizontal-relative:page" stroked="f">
            <w10:wrap anchorx="page"/>
          </v:rect>
        </w:pict>
      </w:r>
      <w:r w:rsidR="0057218B">
        <w:t>Tıbbi atıkların ünite içinde taşınmasında kullanılan araçlar turuncu</w:t>
      </w:r>
      <w:r w:rsidR="0057218B">
        <w:rPr>
          <w:spacing w:val="1"/>
        </w:rPr>
        <w:t xml:space="preserve"> </w:t>
      </w:r>
      <w:r w:rsidR="0057218B">
        <w:t>renklidir ve üzerlerinde "Uluslararası Biyotehlike" amblemi ile "Dikkat!</w:t>
      </w:r>
      <w:r w:rsidR="0057218B">
        <w:rPr>
          <w:spacing w:val="-56"/>
        </w:rPr>
        <w:t xml:space="preserve"> </w:t>
      </w:r>
      <w:r w:rsidR="0057218B">
        <w:t>Tıbbi</w:t>
      </w:r>
      <w:r w:rsidR="0057218B">
        <w:rPr>
          <w:spacing w:val="2"/>
        </w:rPr>
        <w:t xml:space="preserve"> </w:t>
      </w:r>
      <w:r w:rsidR="0057218B">
        <w:t>Atık"</w:t>
      </w:r>
      <w:r w:rsidR="0057218B">
        <w:rPr>
          <w:spacing w:val="5"/>
        </w:rPr>
        <w:t xml:space="preserve"> </w:t>
      </w:r>
      <w:r w:rsidR="0057218B">
        <w:t>ibaresi</w:t>
      </w:r>
      <w:r w:rsidR="0057218B">
        <w:rPr>
          <w:spacing w:val="2"/>
        </w:rPr>
        <w:t xml:space="preserve"> </w:t>
      </w:r>
      <w:r w:rsidR="0057218B">
        <w:t>bulunmaktadır.</w:t>
      </w:r>
    </w:p>
    <w:p w:rsidR="007533E5" w:rsidRDefault="007533E5">
      <w:pPr>
        <w:spacing w:line="244" w:lineRule="auto"/>
        <w:jc w:val="both"/>
        <w:sectPr w:rsidR="007533E5">
          <w:type w:val="continuous"/>
          <w:pgSz w:w="11910" w:h="16840"/>
          <w:pgMar w:top="1580" w:right="780" w:bottom="280" w:left="1220" w:header="708" w:footer="708" w:gutter="0"/>
          <w:cols w:num="2" w:space="708" w:equalWidth="0">
            <w:col w:w="2015" w:space="79"/>
            <w:col w:w="7816"/>
          </w:cols>
        </w:sectPr>
      </w:pPr>
    </w:p>
    <w:p w:rsidR="007533E5" w:rsidRDefault="007533E5">
      <w:pPr>
        <w:pStyle w:val="GvdeMetni"/>
        <w:spacing w:before="4"/>
        <w:rPr>
          <w:sz w:val="14"/>
        </w:rPr>
      </w:pPr>
    </w:p>
    <w:p w:rsidR="007533E5" w:rsidRDefault="0057218B">
      <w:pPr>
        <w:pStyle w:val="GvdeMetni"/>
        <w:spacing w:before="98" w:line="242" w:lineRule="auto"/>
        <w:ind w:left="196"/>
      </w:pPr>
      <w:r>
        <w:rPr>
          <w:w w:val="105"/>
        </w:rPr>
        <w:t>Tıbbi</w:t>
      </w:r>
      <w:r>
        <w:rPr>
          <w:spacing w:val="-10"/>
          <w:w w:val="105"/>
        </w:rPr>
        <w:t xml:space="preserve"> </w:t>
      </w:r>
      <w:r>
        <w:rPr>
          <w:w w:val="105"/>
        </w:rPr>
        <w:t>atık</w:t>
      </w:r>
      <w:r>
        <w:rPr>
          <w:spacing w:val="-8"/>
          <w:w w:val="105"/>
        </w:rPr>
        <w:t xml:space="preserve"> </w:t>
      </w:r>
      <w:r>
        <w:rPr>
          <w:w w:val="105"/>
        </w:rPr>
        <w:t>torbaları</w:t>
      </w:r>
      <w:r>
        <w:rPr>
          <w:spacing w:val="-11"/>
          <w:w w:val="105"/>
        </w:rPr>
        <w:t xml:space="preserve"> </w:t>
      </w:r>
      <w:r>
        <w:rPr>
          <w:w w:val="105"/>
        </w:rPr>
        <w:t>ağızları</w:t>
      </w:r>
      <w:r>
        <w:rPr>
          <w:spacing w:val="-11"/>
          <w:w w:val="105"/>
        </w:rPr>
        <w:t xml:space="preserve"> </w:t>
      </w:r>
      <w:r>
        <w:rPr>
          <w:w w:val="105"/>
        </w:rPr>
        <w:t>sıkıca</w:t>
      </w:r>
      <w:r>
        <w:rPr>
          <w:spacing w:val="-9"/>
          <w:w w:val="105"/>
        </w:rPr>
        <w:t xml:space="preserve"> </w:t>
      </w:r>
      <w:r>
        <w:rPr>
          <w:w w:val="105"/>
        </w:rPr>
        <w:t>bağlanmış</w:t>
      </w:r>
      <w:r>
        <w:rPr>
          <w:spacing w:val="-9"/>
          <w:w w:val="105"/>
        </w:rPr>
        <w:t xml:space="preserve"> </w:t>
      </w:r>
      <w:r>
        <w:rPr>
          <w:w w:val="105"/>
        </w:rPr>
        <w:t>olarak</w:t>
      </w:r>
      <w:r>
        <w:rPr>
          <w:spacing w:val="-10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sıkıştırılmadan</w:t>
      </w:r>
      <w:r>
        <w:rPr>
          <w:spacing w:val="-9"/>
          <w:w w:val="105"/>
        </w:rPr>
        <w:t xml:space="preserve"> </w:t>
      </w:r>
      <w:r>
        <w:rPr>
          <w:w w:val="105"/>
        </w:rPr>
        <w:t>atık</w:t>
      </w:r>
      <w:r>
        <w:rPr>
          <w:spacing w:val="-10"/>
          <w:w w:val="105"/>
        </w:rPr>
        <w:t xml:space="preserve"> </w:t>
      </w:r>
      <w:r>
        <w:rPr>
          <w:w w:val="105"/>
        </w:rPr>
        <w:t>taşıma</w:t>
      </w:r>
      <w:r>
        <w:rPr>
          <w:spacing w:val="-9"/>
          <w:w w:val="105"/>
        </w:rPr>
        <w:t xml:space="preserve"> </w:t>
      </w:r>
      <w:r>
        <w:rPr>
          <w:w w:val="105"/>
        </w:rPr>
        <w:t>araçlarına</w:t>
      </w:r>
      <w:r>
        <w:rPr>
          <w:spacing w:val="-58"/>
          <w:w w:val="105"/>
        </w:rPr>
        <w:t xml:space="preserve"> </w:t>
      </w:r>
      <w:r>
        <w:rPr>
          <w:w w:val="105"/>
        </w:rPr>
        <w:t>yüklenir,</w:t>
      </w:r>
      <w:r>
        <w:rPr>
          <w:spacing w:val="-12"/>
          <w:w w:val="105"/>
        </w:rPr>
        <w:t xml:space="preserve"> </w:t>
      </w:r>
      <w:r>
        <w:rPr>
          <w:w w:val="105"/>
        </w:rPr>
        <w:t>toplama</w:t>
      </w:r>
      <w:r>
        <w:rPr>
          <w:spacing w:val="-12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taşıma</w:t>
      </w:r>
      <w:r>
        <w:rPr>
          <w:spacing w:val="-11"/>
          <w:w w:val="105"/>
        </w:rPr>
        <w:t xml:space="preserve"> </w:t>
      </w:r>
      <w:r>
        <w:rPr>
          <w:w w:val="105"/>
        </w:rPr>
        <w:t>işlemi</w:t>
      </w:r>
      <w:r>
        <w:rPr>
          <w:spacing w:val="-13"/>
          <w:w w:val="105"/>
        </w:rPr>
        <w:t xml:space="preserve"> </w:t>
      </w:r>
      <w:r>
        <w:rPr>
          <w:w w:val="105"/>
        </w:rPr>
        <w:t>sırasında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veya</w:t>
      </w:r>
      <w:r>
        <w:rPr>
          <w:spacing w:val="-11"/>
          <w:w w:val="105"/>
        </w:rPr>
        <w:t xml:space="preserve"> </w:t>
      </w:r>
      <w:r>
        <w:rPr>
          <w:w w:val="105"/>
        </w:rPr>
        <w:t>vücut</w:t>
      </w:r>
      <w:r>
        <w:rPr>
          <w:spacing w:val="-10"/>
          <w:w w:val="105"/>
        </w:rPr>
        <w:t xml:space="preserve"> </w:t>
      </w:r>
      <w:r>
        <w:rPr>
          <w:w w:val="105"/>
        </w:rPr>
        <w:t>ile</w:t>
      </w:r>
      <w:r>
        <w:rPr>
          <w:spacing w:val="-7"/>
          <w:w w:val="105"/>
        </w:rPr>
        <w:t xml:space="preserve"> </w:t>
      </w:r>
      <w:r>
        <w:rPr>
          <w:w w:val="105"/>
        </w:rPr>
        <w:t>temastan</w:t>
      </w:r>
      <w:r>
        <w:rPr>
          <w:spacing w:val="-13"/>
          <w:w w:val="105"/>
        </w:rPr>
        <w:t xml:space="preserve"> </w:t>
      </w:r>
      <w:r>
        <w:rPr>
          <w:w w:val="105"/>
        </w:rPr>
        <w:t>kaçınılır.</w:t>
      </w:r>
    </w:p>
    <w:p w:rsidR="007533E5" w:rsidRDefault="0057218B">
      <w:pPr>
        <w:pStyle w:val="GvdeMetni"/>
        <w:spacing w:before="186"/>
        <w:ind w:left="196"/>
      </w:pPr>
      <w:r>
        <w:t>Atık</w:t>
      </w:r>
      <w:r>
        <w:rPr>
          <w:spacing w:val="6"/>
        </w:rPr>
        <w:t xml:space="preserve"> </w:t>
      </w:r>
      <w:r>
        <w:t>torbaları</w:t>
      </w:r>
      <w:r>
        <w:rPr>
          <w:spacing w:val="1"/>
        </w:rPr>
        <w:t xml:space="preserve"> </w:t>
      </w:r>
      <w:r>
        <w:t>asla</w:t>
      </w:r>
      <w:r>
        <w:rPr>
          <w:spacing w:val="2"/>
        </w:rPr>
        <w:t xml:space="preserve"> </w:t>
      </w:r>
      <w:r>
        <w:t>elde</w:t>
      </w:r>
      <w:r>
        <w:rPr>
          <w:spacing w:val="5"/>
        </w:rPr>
        <w:t xml:space="preserve"> </w:t>
      </w:r>
      <w:r>
        <w:t>taşınmazlar.</w:t>
      </w:r>
    </w:p>
    <w:p w:rsidR="007533E5" w:rsidRDefault="0057218B">
      <w:pPr>
        <w:pStyle w:val="GvdeMetni"/>
        <w:spacing w:before="188" w:line="420" w:lineRule="auto"/>
        <w:ind w:left="196" w:right="2294"/>
      </w:pPr>
      <w:r>
        <w:t>Tıbbi</w:t>
      </w:r>
      <w:r>
        <w:rPr>
          <w:spacing w:val="1"/>
        </w:rPr>
        <w:t xml:space="preserve"> </w:t>
      </w:r>
      <w:r>
        <w:t>atıklar</w:t>
      </w:r>
      <w:r>
        <w:rPr>
          <w:spacing w:val="3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evsel</w:t>
      </w:r>
      <w:r>
        <w:rPr>
          <w:spacing w:val="2"/>
        </w:rPr>
        <w:t xml:space="preserve"> </w:t>
      </w:r>
      <w:r>
        <w:t>nitelikli</w:t>
      </w:r>
      <w:r>
        <w:rPr>
          <w:spacing w:val="1"/>
        </w:rPr>
        <w:t xml:space="preserve"> </w:t>
      </w:r>
      <w:r>
        <w:t>atıklar</w:t>
      </w:r>
      <w:r>
        <w:rPr>
          <w:spacing w:val="3"/>
        </w:rPr>
        <w:t xml:space="preserve"> </w:t>
      </w:r>
      <w:r>
        <w:t>aynı</w:t>
      </w:r>
      <w:r>
        <w:rPr>
          <w:spacing w:val="-1"/>
        </w:rPr>
        <w:t xml:space="preserve"> </w:t>
      </w:r>
      <w:r>
        <w:t>araca</w:t>
      </w:r>
      <w:r>
        <w:rPr>
          <w:spacing w:val="2"/>
        </w:rPr>
        <w:t xml:space="preserve"> </w:t>
      </w:r>
      <w:r>
        <w:t>yüklenmez</w:t>
      </w:r>
      <w:r>
        <w:rPr>
          <w:spacing w:val="-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taşınmazlar.</w:t>
      </w:r>
      <w:r>
        <w:rPr>
          <w:spacing w:val="1"/>
        </w:rPr>
        <w:t xml:space="preserve"> </w:t>
      </w:r>
      <w:r>
        <w:t>Atık</w:t>
      </w:r>
      <w:r>
        <w:rPr>
          <w:spacing w:val="3"/>
        </w:rPr>
        <w:t xml:space="preserve"> </w:t>
      </w:r>
      <w:r>
        <w:t>taşıma</w:t>
      </w:r>
      <w:r>
        <w:rPr>
          <w:spacing w:val="-1"/>
        </w:rPr>
        <w:t xml:space="preserve"> </w:t>
      </w:r>
      <w:r>
        <w:t>araçları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gün</w:t>
      </w:r>
      <w:r>
        <w:rPr>
          <w:spacing w:val="-3"/>
        </w:rPr>
        <w:t xml:space="preserve"> </w:t>
      </w:r>
      <w:r>
        <w:t>düzenli olarak</w:t>
      </w:r>
      <w:r>
        <w:rPr>
          <w:spacing w:val="1"/>
        </w:rPr>
        <w:t xml:space="preserve"> </w:t>
      </w:r>
      <w:r>
        <w:t>temizlenir</w:t>
      </w:r>
      <w:r>
        <w:rPr>
          <w:spacing w:val="1"/>
        </w:rPr>
        <w:t xml:space="preserve"> </w:t>
      </w:r>
      <w:r>
        <w:t>ve dezenfekte</w:t>
      </w:r>
      <w:r>
        <w:rPr>
          <w:spacing w:val="-1"/>
        </w:rPr>
        <w:t xml:space="preserve"> </w:t>
      </w:r>
      <w:r>
        <w:t>edilirler.</w:t>
      </w:r>
    </w:p>
    <w:p w:rsidR="007533E5" w:rsidRDefault="0057218B">
      <w:pPr>
        <w:pStyle w:val="GvdeMetni"/>
        <w:spacing w:before="2" w:line="244" w:lineRule="auto"/>
        <w:ind w:left="196" w:right="595"/>
      </w:pPr>
      <w:r>
        <w:t>Araçların</w:t>
      </w:r>
      <w:r>
        <w:rPr>
          <w:spacing w:val="28"/>
        </w:rPr>
        <w:t xml:space="preserve"> </w:t>
      </w:r>
      <w:r>
        <w:t>içinde</w:t>
      </w:r>
      <w:r>
        <w:rPr>
          <w:spacing w:val="29"/>
        </w:rPr>
        <w:t xml:space="preserve"> </w:t>
      </w:r>
      <w:r>
        <w:t>herhangi</w:t>
      </w:r>
      <w:r>
        <w:rPr>
          <w:spacing w:val="28"/>
        </w:rPr>
        <w:t xml:space="preserve"> </w:t>
      </w:r>
      <w:r>
        <w:t>bir</w:t>
      </w:r>
      <w:r>
        <w:rPr>
          <w:spacing w:val="28"/>
        </w:rPr>
        <w:t xml:space="preserve"> </w:t>
      </w:r>
      <w:r>
        <w:t>torbanın</w:t>
      </w:r>
      <w:r>
        <w:rPr>
          <w:spacing w:val="29"/>
        </w:rPr>
        <w:t xml:space="preserve"> </w:t>
      </w:r>
      <w:r>
        <w:t>patlaması</w:t>
      </w:r>
      <w:r>
        <w:rPr>
          <w:spacing w:val="26"/>
        </w:rPr>
        <w:t xml:space="preserve"> </w:t>
      </w:r>
      <w:r>
        <w:t>veya</w:t>
      </w:r>
      <w:r>
        <w:rPr>
          <w:spacing w:val="29"/>
        </w:rPr>
        <w:t xml:space="preserve"> </w:t>
      </w:r>
      <w:r>
        <w:t>dökülmesi</w:t>
      </w:r>
      <w:r>
        <w:rPr>
          <w:spacing w:val="28"/>
        </w:rPr>
        <w:t xml:space="preserve"> </w:t>
      </w:r>
      <w:r>
        <w:t>durumunda</w:t>
      </w:r>
      <w:r>
        <w:rPr>
          <w:spacing w:val="29"/>
        </w:rPr>
        <w:t xml:space="preserve"> </w:t>
      </w:r>
      <w:r>
        <w:t>atıklar</w:t>
      </w:r>
      <w:r>
        <w:rPr>
          <w:spacing w:val="25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boşaltılır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taşıma</w:t>
      </w:r>
      <w:r>
        <w:rPr>
          <w:spacing w:val="2"/>
        </w:rPr>
        <w:t xml:space="preserve"> </w:t>
      </w:r>
      <w:r>
        <w:t>aracı</w:t>
      </w:r>
      <w:r>
        <w:rPr>
          <w:spacing w:val="-1"/>
        </w:rPr>
        <w:t xml:space="preserve"> </w:t>
      </w:r>
      <w:r>
        <w:t>ivedilikle</w:t>
      </w:r>
      <w:r>
        <w:rPr>
          <w:spacing w:val="2"/>
        </w:rPr>
        <w:t xml:space="preserve"> </w:t>
      </w:r>
      <w:r>
        <w:t>dezenfekte</w:t>
      </w:r>
      <w:r>
        <w:rPr>
          <w:spacing w:val="2"/>
        </w:rPr>
        <w:t xml:space="preserve"> </w:t>
      </w:r>
      <w:r>
        <w:t>edilir.</w:t>
      </w:r>
    </w:p>
    <w:p w:rsidR="007533E5" w:rsidRDefault="0057218B">
      <w:pPr>
        <w:pStyle w:val="GvdeMetni"/>
        <w:spacing w:before="183" w:line="242" w:lineRule="auto"/>
        <w:ind w:left="196" w:right="595"/>
      </w:pPr>
      <w:r>
        <w:t>Tıbbi</w:t>
      </w:r>
      <w:r>
        <w:rPr>
          <w:spacing w:val="1"/>
        </w:rPr>
        <w:t xml:space="preserve"> </w:t>
      </w:r>
      <w:r>
        <w:t>atıkların</w:t>
      </w:r>
      <w:r>
        <w:rPr>
          <w:spacing w:val="1"/>
        </w:rPr>
        <w:t xml:space="preserve"> </w:t>
      </w:r>
      <w:r>
        <w:t>ünite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taşınması ile</w:t>
      </w:r>
      <w:r>
        <w:rPr>
          <w:spacing w:val="1"/>
        </w:rPr>
        <w:t xml:space="preserve"> </w:t>
      </w:r>
      <w:r>
        <w:t>görevlendirilen</w:t>
      </w:r>
      <w:r>
        <w:rPr>
          <w:spacing w:val="1"/>
        </w:rPr>
        <w:t xml:space="preserve"> </w:t>
      </w:r>
      <w:r>
        <w:t>personelin,</w:t>
      </w:r>
      <w:r>
        <w:rPr>
          <w:spacing w:val="1"/>
        </w:rPr>
        <w:t xml:space="preserve"> </w:t>
      </w:r>
      <w:r>
        <w:t>taşıma</w:t>
      </w:r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nitelikli</w:t>
      </w:r>
      <w:r>
        <w:rPr>
          <w:spacing w:val="1"/>
        </w:rPr>
        <w:t xml:space="preserve"> </w:t>
      </w:r>
      <w:r>
        <w:t>turuncu</w:t>
      </w:r>
      <w:r>
        <w:rPr>
          <w:spacing w:val="1"/>
        </w:rPr>
        <w:t xml:space="preserve"> </w:t>
      </w:r>
      <w:r>
        <w:t>renkli</w:t>
      </w:r>
      <w:r>
        <w:rPr>
          <w:spacing w:val="1"/>
        </w:rPr>
        <w:t xml:space="preserve"> </w:t>
      </w:r>
      <w:r>
        <w:t>elbise</w:t>
      </w:r>
      <w:r>
        <w:rPr>
          <w:spacing w:val="1"/>
        </w:rPr>
        <w:t xml:space="preserve"> </w:t>
      </w:r>
      <w:r>
        <w:t>giymesi</w:t>
      </w:r>
      <w:r>
        <w:rPr>
          <w:spacing w:val="2"/>
        </w:rPr>
        <w:t xml:space="preserve"> </w:t>
      </w:r>
      <w:r>
        <w:t>zorunludur.</w:t>
      </w:r>
    </w:p>
    <w:p w:rsidR="007533E5" w:rsidRDefault="0057218B">
      <w:pPr>
        <w:pStyle w:val="GvdeMetni"/>
        <w:spacing w:before="186" w:line="244" w:lineRule="auto"/>
        <w:ind w:left="196" w:right="637"/>
        <w:jc w:val="both"/>
      </w:pPr>
      <w:r>
        <w:t>Ünite içinde uygulanan toplama programı ve atık taşıma araçlarının izleyeceği güzergah,</w:t>
      </w:r>
      <w:r>
        <w:rPr>
          <w:spacing w:val="1"/>
        </w:rPr>
        <w:t xml:space="preserve"> </w:t>
      </w:r>
      <w:r>
        <w:rPr>
          <w:spacing w:val="-1"/>
        </w:rPr>
        <w:t>hastaların</w:t>
      </w:r>
      <w:r>
        <w:rPr>
          <w:spacing w:val="-11"/>
        </w:rPr>
        <w:t xml:space="preserve"> </w:t>
      </w:r>
      <w:r>
        <w:rPr>
          <w:spacing w:val="-1"/>
        </w:rPr>
        <w:t>tedavi</w:t>
      </w:r>
      <w:r>
        <w:rPr>
          <w:spacing w:val="-12"/>
        </w:rPr>
        <w:t xml:space="preserve"> </w:t>
      </w:r>
      <w:r>
        <w:rPr>
          <w:spacing w:val="-1"/>
        </w:rPr>
        <w:t>olduğu</w:t>
      </w:r>
      <w:r>
        <w:rPr>
          <w:spacing w:val="-16"/>
        </w:rPr>
        <w:t xml:space="preserve"> </w:t>
      </w:r>
      <w:r>
        <w:rPr>
          <w:spacing w:val="-1"/>
        </w:rPr>
        <w:t>yerler</w:t>
      </w:r>
      <w:r>
        <w:rPr>
          <w:spacing w:val="-10"/>
        </w:rPr>
        <w:t xml:space="preserve"> </w:t>
      </w:r>
      <w:r>
        <w:rPr>
          <w:spacing w:val="-1"/>
        </w:rPr>
        <w:t>ile</w:t>
      </w:r>
      <w:r>
        <w:rPr>
          <w:spacing w:val="-11"/>
        </w:rPr>
        <w:t xml:space="preserve"> </w:t>
      </w:r>
      <w:r>
        <w:rPr>
          <w:spacing w:val="-1"/>
        </w:rPr>
        <w:t>diğer</w:t>
      </w:r>
      <w:r>
        <w:rPr>
          <w:spacing w:val="-13"/>
        </w:rPr>
        <w:t xml:space="preserve"> </w:t>
      </w:r>
      <w:r>
        <w:rPr>
          <w:spacing w:val="-1"/>
        </w:rPr>
        <w:t>temiz</w:t>
      </w:r>
      <w:r>
        <w:rPr>
          <w:spacing w:val="-13"/>
        </w:rPr>
        <w:t xml:space="preserve"> </w:t>
      </w:r>
      <w:r>
        <w:rPr>
          <w:spacing w:val="-1"/>
        </w:rPr>
        <w:t>alanlardan,</w:t>
      </w:r>
      <w:r>
        <w:rPr>
          <w:spacing w:val="-13"/>
        </w:rPr>
        <w:t xml:space="preserve"> </w:t>
      </w:r>
      <w:r>
        <w:rPr>
          <w:spacing w:val="-1"/>
        </w:rPr>
        <w:t>insan</w:t>
      </w:r>
      <w:r>
        <w:rPr>
          <w:spacing w:val="-14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hasta</w:t>
      </w:r>
      <w:r>
        <w:rPr>
          <w:spacing w:val="-16"/>
        </w:rPr>
        <w:t xml:space="preserve"> </w:t>
      </w:r>
      <w:r>
        <w:t>trafiğinin</w:t>
      </w:r>
      <w:r>
        <w:rPr>
          <w:spacing w:val="-11"/>
        </w:rPr>
        <w:t xml:space="preserve"> </w:t>
      </w:r>
      <w:r>
        <w:t>yoğun</w:t>
      </w:r>
      <w:r>
        <w:rPr>
          <w:spacing w:val="-14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bölgelerden</w:t>
      </w:r>
      <w:r>
        <w:rPr>
          <w:spacing w:val="-1"/>
        </w:rPr>
        <w:t xml:space="preserve"> </w:t>
      </w:r>
      <w:r>
        <w:t>mümkün</w:t>
      </w:r>
      <w:r>
        <w:rPr>
          <w:spacing w:val="2"/>
        </w:rPr>
        <w:t xml:space="preserve"> </w:t>
      </w:r>
      <w:r>
        <w:t>olduğunca</w:t>
      </w:r>
      <w:r>
        <w:rPr>
          <w:spacing w:val="-1"/>
        </w:rPr>
        <w:t xml:space="preserve"> </w:t>
      </w:r>
      <w:r>
        <w:t>uzak</w:t>
      </w:r>
      <w:r>
        <w:rPr>
          <w:spacing w:val="1"/>
        </w:rPr>
        <w:t xml:space="preserve"> </w:t>
      </w:r>
      <w:r>
        <w:t>olacak</w:t>
      </w:r>
      <w:r>
        <w:rPr>
          <w:spacing w:val="5"/>
        </w:rPr>
        <w:t xml:space="preserve"> </w:t>
      </w:r>
      <w:r>
        <w:t>şekilde</w:t>
      </w:r>
      <w:r>
        <w:rPr>
          <w:spacing w:val="3"/>
        </w:rPr>
        <w:t xml:space="preserve"> </w:t>
      </w:r>
      <w:r>
        <w:t>belirlenir.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"/>
      </w:pPr>
    </w:p>
    <w:p w:rsidR="007533E5" w:rsidRDefault="0057218B">
      <w:pPr>
        <w:pStyle w:val="Balk3"/>
        <w:jc w:val="both"/>
      </w:pPr>
      <w:bookmarkStart w:id="14" w:name="_TOC_250001"/>
      <w:r>
        <w:t>Geçici</w:t>
      </w:r>
      <w:r>
        <w:rPr>
          <w:spacing w:val="-3"/>
        </w:rPr>
        <w:t xml:space="preserve"> </w:t>
      </w:r>
      <w:bookmarkEnd w:id="14"/>
      <w:r>
        <w:t>depolama</w:t>
      </w:r>
    </w:p>
    <w:p w:rsidR="007533E5" w:rsidRDefault="0057218B">
      <w:pPr>
        <w:pStyle w:val="GvdeMetni"/>
        <w:spacing w:before="121" w:line="242" w:lineRule="auto"/>
        <w:ind w:left="196" w:right="638"/>
        <w:jc w:val="both"/>
      </w:pPr>
      <w:r>
        <w:t>Atıklar, bertaraf sahasına taşınmadan önce 48 saatten fazla olmamak üzere bu depolarda</w:t>
      </w:r>
      <w:r>
        <w:rPr>
          <w:spacing w:val="1"/>
        </w:rPr>
        <w:t xml:space="preserve"> </w:t>
      </w:r>
      <w:r>
        <w:t>bekletilebilir.</w:t>
      </w:r>
    </w:p>
    <w:p w:rsidR="007533E5" w:rsidRDefault="0057218B">
      <w:pPr>
        <w:pStyle w:val="GvdeMetni"/>
        <w:spacing w:before="186" w:line="244" w:lineRule="auto"/>
        <w:ind w:left="196" w:right="642"/>
        <w:jc w:val="both"/>
      </w:pPr>
      <w:r>
        <w:t>Bekleme süresi, geçici atık deposu içindeki sıcaklığın 4 °C’nin altında olması koşuluyla bir</w:t>
      </w:r>
      <w:r>
        <w:rPr>
          <w:spacing w:val="1"/>
        </w:rPr>
        <w:t xml:space="preserve"> </w:t>
      </w:r>
      <w:r>
        <w:t>haftaya kadar</w:t>
      </w:r>
      <w:r>
        <w:rPr>
          <w:spacing w:val="1"/>
        </w:rPr>
        <w:t xml:space="preserve"> </w:t>
      </w:r>
      <w:r>
        <w:t>uzatılabilir.</w:t>
      </w:r>
    </w:p>
    <w:p w:rsidR="007533E5" w:rsidRDefault="002D2340">
      <w:pPr>
        <w:pStyle w:val="GvdeMetni"/>
        <w:spacing w:before="8"/>
        <w:rPr>
          <w:sz w:val="17"/>
        </w:rPr>
      </w:pPr>
      <w:r>
        <w:pict>
          <v:group id="_x0000_s1085" style="position:absolute;margin-left:72.95pt;margin-top:12pt;width:450.85pt;height:34.45pt;z-index:-251586560;mso-wrap-distance-left:0;mso-wrap-distance-right:0;mso-position-horizontal-relative:page" coordorigin="1459,240" coordsize="9017,689">
            <v:shape id="_x0000_s1087" type="#_x0000_t75" style="position:absolute;left:1464;top:244;width:9008;height:680">
              <v:imagedata r:id="rId197" o:title=""/>
            </v:shape>
            <v:shape id="_x0000_s1086" type="#_x0000_t202" style="position:absolute;left:1464;top:244;width:9008;height:680" filled="f" strokecolor="#ffc000" strokeweight=".48pt">
              <v:textbox inset="0,0,0,0">
                <w:txbxContent>
                  <w:p w:rsidR="0057218B" w:rsidRDefault="0057218B">
                    <w:pPr>
                      <w:spacing w:before="189"/>
                      <w:ind w:left="72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taşıma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araçları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her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gün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düzenli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olarak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temizlenmeli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dezenfekte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edilmelidir.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sz w:val="17"/>
        </w:rPr>
        <w:sectPr w:rsidR="007533E5">
          <w:type w:val="continuous"/>
          <w:pgSz w:w="11910" w:h="16840"/>
          <w:pgMar w:top="1580" w:right="780" w:bottom="280" w:left="1220" w:header="708" w:footer="708" w:gutter="0"/>
          <w:cols w:space="708"/>
        </w:sectPr>
      </w:pPr>
    </w:p>
    <w:p w:rsidR="007533E5" w:rsidRDefault="0057218B">
      <w:pPr>
        <w:pStyle w:val="Balk1"/>
        <w:jc w:val="both"/>
      </w:pPr>
      <w:bookmarkStart w:id="15" w:name="_TOC_250000"/>
      <w:r>
        <w:lastRenderedPageBreak/>
        <w:t>Atık</w:t>
      </w:r>
      <w:r>
        <w:rPr>
          <w:spacing w:val="-3"/>
        </w:rPr>
        <w:t xml:space="preserve"> </w:t>
      </w:r>
      <w:bookmarkEnd w:id="15"/>
      <w:r>
        <w:t>bertarafı</w:t>
      </w:r>
    </w:p>
    <w:p w:rsidR="007533E5" w:rsidRDefault="0057218B">
      <w:pPr>
        <w:pStyle w:val="GvdeMetni"/>
        <w:spacing w:before="235" w:line="244" w:lineRule="auto"/>
        <w:ind w:left="196" w:right="631"/>
        <w:jc w:val="both"/>
      </w:pPr>
      <w:r>
        <w:rPr>
          <w:noProof/>
          <w:lang w:eastAsia="tr-TR"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963556</wp:posOffset>
            </wp:positionV>
            <wp:extent cx="2209800" cy="1414272"/>
            <wp:effectExtent l="0" t="0" r="0" b="0"/>
            <wp:wrapNone/>
            <wp:docPr id="253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0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Atıkların nihai bertarafı için kurumlardan atık bertarafı için yetkilendirilmiş firmalar tarafından</w:t>
      </w:r>
      <w:r>
        <w:rPr>
          <w:spacing w:val="1"/>
        </w:rPr>
        <w:t xml:space="preserve"> </w:t>
      </w:r>
      <w:r>
        <w:t>toplanan tıbbi atıklar çeştili yöntemlerle imha edilir. Yakma, toprağa gömme, sterilizasyon,</w:t>
      </w:r>
      <w:r>
        <w:rPr>
          <w:spacing w:val="1"/>
        </w:rPr>
        <w:t xml:space="preserve"> </w:t>
      </w:r>
      <w:r>
        <w:t>dezenfeksiyon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geri</w:t>
      </w:r>
      <w:r>
        <w:rPr>
          <w:spacing w:val="-1"/>
        </w:rPr>
        <w:t xml:space="preserve"> </w:t>
      </w:r>
      <w:r>
        <w:t>kazanma</w:t>
      </w:r>
      <w:r>
        <w:rPr>
          <w:spacing w:val="2"/>
        </w:rPr>
        <w:t xml:space="preserve"> </w:t>
      </w:r>
      <w:r>
        <w:t>imha</w:t>
      </w:r>
      <w:r>
        <w:rPr>
          <w:spacing w:val="2"/>
        </w:rPr>
        <w:t xml:space="preserve"> </w:t>
      </w:r>
      <w:r>
        <w:t>amacıyla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sık</w:t>
      </w:r>
      <w:r>
        <w:rPr>
          <w:spacing w:val="3"/>
        </w:rPr>
        <w:t xml:space="preserve"> </w:t>
      </w:r>
      <w:r>
        <w:t>kullanılan</w:t>
      </w:r>
      <w:r>
        <w:rPr>
          <w:spacing w:val="5"/>
        </w:rPr>
        <w:t xml:space="preserve"> </w:t>
      </w:r>
      <w:r>
        <w:t>yöntemlerdir.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5"/>
        <w:rPr>
          <w:sz w:val="35"/>
        </w:rPr>
      </w:pPr>
    </w:p>
    <w:p w:rsidR="007533E5" w:rsidRDefault="0057218B">
      <w:pPr>
        <w:spacing w:before="1"/>
        <w:ind w:left="5268"/>
        <w:rPr>
          <w:rFonts w:ascii="Comic Sans MS"/>
          <w:sz w:val="20"/>
        </w:rPr>
      </w:pPr>
      <w:r>
        <w:rPr>
          <w:rFonts w:ascii="Comic Sans MS"/>
          <w:sz w:val="20"/>
        </w:rPr>
        <w:t>Yakma</w:t>
      </w: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spacing w:before="7"/>
        <w:rPr>
          <w:rFonts w:ascii="Comic Sans MS"/>
          <w:sz w:val="31"/>
        </w:rPr>
      </w:pPr>
    </w:p>
    <w:p w:rsidR="007533E5" w:rsidRDefault="0057218B">
      <w:pPr>
        <w:ind w:left="5268"/>
        <w:rPr>
          <w:rFonts w:ascii="Comic Sans MS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-508374</wp:posOffset>
            </wp:positionV>
            <wp:extent cx="2202180" cy="1356360"/>
            <wp:effectExtent l="0" t="0" r="0" b="0"/>
            <wp:wrapNone/>
            <wp:docPr id="255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1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20"/>
        </w:rPr>
        <w:t>Sterilizasyon</w:t>
      </w: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spacing w:before="5"/>
        <w:rPr>
          <w:rFonts w:ascii="Comic Sans MS"/>
          <w:sz w:val="33"/>
        </w:rPr>
      </w:pPr>
    </w:p>
    <w:p w:rsidR="007533E5" w:rsidRDefault="0057218B">
      <w:pPr>
        <w:ind w:left="5268"/>
        <w:rPr>
          <w:rFonts w:ascii="Comic Sans MS" w:hAnsi="Comic Sans MS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-688460</wp:posOffset>
            </wp:positionV>
            <wp:extent cx="2202180" cy="1429512"/>
            <wp:effectExtent l="0" t="0" r="0" b="0"/>
            <wp:wrapNone/>
            <wp:docPr id="257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2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</w:rPr>
        <w:t>Gömme</w:t>
      </w: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rPr>
          <w:rFonts w:ascii="Comic Sans MS"/>
          <w:sz w:val="28"/>
        </w:rPr>
      </w:pPr>
    </w:p>
    <w:p w:rsidR="007533E5" w:rsidRDefault="007533E5">
      <w:pPr>
        <w:pStyle w:val="GvdeMetni"/>
        <w:spacing w:before="12"/>
        <w:rPr>
          <w:rFonts w:ascii="Comic Sans MS"/>
          <w:sz w:val="41"/>
        </w:rPr>
      </w:pPr>
    </w:p>
    <w:p w:rsidR="007533E5" w:rsidRDefault="0057218B">
      <w:pPr>
        <w:ind w:left="5268"/>
        <w:rPr>
          <w:rFonts w:ascii="Comic Sans MS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1813560</wp:posOffset>
            </wp:positionH>
            <wp:positionV relativeFrom="paragraph">
              <wp:posOffset>-714749</wp:posOffset>
            </wp:positionV>
            <wp:extent cx="2208276" cy="1411224"/>
            <wp:effectExtent l="0" t="0" r="0" b="0"/>
            <wp:wrapNone/>
            <wp:docPr id="25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8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76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sz w:val="20"/>
        </w:rPr>
        <w:t>Mikrodalga</w:t>
      </w:r>
      <w:r>
        <w:rPr>
          <w:rFonts w:ascii="Comic Sans MS"/>
          <w:spacing w:val="-6"/>
          <w:sz w:val="20"/>
        </w:rPr>
        <w:t xml:space="preserve"> </w:t>
      </w:r>
      <w:r>
        <w:rPr>
          <w:rFonts w:ascii="Comic Sans MS"/>
          <w:sz w:val="20"/>
        </w:rPr>
        <w:t>sterilizasyon</w:t>
      </w:r>
    </w:p>
    <w:p w:rsidR="007533E5" w:rsidRDefault="007533E5">
      <w:pPr>
        <w:rPr>
          <w:rFonts w:ascii="Comic Sans MS"/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Kimyasal</w:t>
      </w:r>
      <w:r>
        <w:rPr>
          <w:spacing w:val="-5"/>
        </w:rPr>
        <w:t xml:space="preserve"> </w:t>
      </w:r>
      <w:r>
        <w:t>atıklar</w:t>
      </w:r>
    </w:p>
    <w:p w:rsidR="007533E5" w:rsidRDefault="0057218B">
      <w:pPr>
        <w:pStyle w:val="GvdeMetni"/>
        <w:spacing w:before="120" w:line="244" w:lineRule="auto"/>
        <w:ind w:left="196" w:right="640"/>
        <w:jc w:val="both"/>
      </w:pPr>
      <w:r>
        <w:t>Tanıya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deneysel</w:t>
      </w:r>
      <w:r>
        <w:rPr>
          <w:spacing w:val="1"/>
        </w:rPr>
        <w:t xml:space="preserve"> </w:t>
      </w:r>
      <w:r>
        <w:t>çalışmalar,</w:t>
      </w:r>
      <w:r>
        <w:rPr>
          <w:spacing w:val="1"/>
        </w:rPr>
        <w:t xml:space="preserve"> </w:t>
      </w:r>
      <w:r>
        <w:t>temizlik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dezenfeksiyon</w:t>
      </w:r>
      <w:r>
        <w:rPr>
          <w:spacing w:val="1"/>
        </w:rPr>
        <w:t xml:space="preserve"> </w:t>
      </w:r>
      <w:r>
        <w:t>işlemleri gibi</w:t>
      </w:r>
      <w:r>
        <w:rPr>
          <w:spacing w:val="1"/>
        </w:rPr>
        <w:t xml:space="preserve"> </w:t>
      </w:r>
      <w:r>
        <w:t>eylemler</w:t>
      </w:r>
      <w:r>
        <w:rPr>
          <w:spacing w:val="1"/>
        </w:rPr>
        <w:t xml:space="preserve"> </w:t>
      </w:r>
      <w:r>
        <w:t>sonucu</w:t>
      </w:r>
      <w:r>
        <w:rPr>
          <w:spacing w:val="3"/>
        </w:rPr>
        <w:t xml:space="preserve"> </w:t>
      </w:r>
      <w:r>
        <w:t>atılan</w:t>
      </w:r>
      <w:r>
        <w:rPr>
          <w:spacing w:val="3"/>
        </w:rPr>
        <w:t xml:space="preserve"> </w:t>
      </w:r>
      <w:r>
        <w:t>veya</w:t>
      </w:r>
      <w:r>
        <w:rPr>
          <w:spacing w:val="3"/>
        </w:rPr>
        <w:t xml:space="preserve"> </w:t>
      </w:r>
      <w:r>
        <w:t>miyadı</w:t>
      </w:r>
      <w:r>
        <w:rPr>
          <w:spacing w:val="-1"/>
        </w:rPr>
        <w:t xml:space="preserve"> </w:t>
      </w:r>
      <w:r>
        <w:t>dolan</w:t>
      </w:r>
      <w:r>
        <w:rPr>
          <w:spacing w:val="3"/>
        </w:rPr>
        <w:t xml:space="preserve"> </w:t>
      </w:r>
      <w:r>
        <w:t>katı,</w:t>
      </w:r>
      <w:r>
        <w:rPr>
          <w:spacing w:val="5"/>
        </w:rPr>
        <w:t xml:space="preserve"> </w:t>
      </w:r>
      <w:r>
        <w:t>sıvı ve</w:t>
      </w:r>
      <w:r>
        <w:rPr>
          <w:spacing w:val="2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kimyasal maddelerdir.</w:t>
      </w:r>
    </w:p>
    <w:p w:rsidR="007533E5" w:rsidRDefault="0057218B">
      <w:pPr>
        <w:pStyle w:val="GvdeMetni"/>
        <w:spacing w:before="183" w:line="244" w:lineRule="auto"/>
        <w:ind w:left="196" w:right="633"/>
        <w:jc w:val="both"/>
      </w:pPr>
      <w:r>
        <w:t>Genotoksik atıklar, farmasötik atıklar, ağır metal içeren atıklar, kimyasal atıklar ve basınçlı</w:t>
      </w:r>
      <w:r>
        <w:rPr>
          <w:spacing w:val="1"/>
        </w:rPr>
        <w:t xml:space="preserve"> </w:t>
      </w:r>
      <w:r>
        <w:t>kaplar diğer atıklardan ayrı olarak toplanırlar. Bu atıkların bertarafı “Tehlikeli Atıkların Kontrolü</w:t>
      </w:r>
      <w:r>
        <w:rPr>
          <w:spacing w:val="1"/>
        </w:rPr>
        <w:t xml:space="preserve"> </w:t>
      </w:r>
      <w:r>
        <w:t>Yönetmeliği”ne</w:t>
      </w:r>
      <w:r>
        <w:rPr>
          <w:spacing w:val="-2"/>
        </w:rPr>
        <w:t xml:space="preserve"> </w:t>
      </w:r>
      <w:r>
        <w:t>göre</w:t>
      </w:r>
      <w:r>
        <w:rPr>
          <w:spacing w:val="2"/>
        </w:rPr>
        <w:t xml:space="preserve"> </w:t>
      </w:r>
      <w:r>
        <w:t>yapılır.</w:t>
      </w:r>
    </w:p>
    <w:p w:rsidR="007533E5" w:rsidRDefault="007533E5">
      <w:pPr>
        <w:pStyle w:val="GvdeMetni"/>
        <w:spacing w:before="7"/>
        <w:rPr>
          <w:sz w:val="21"/>
        </w:rPr>
      </w:pPr>
    </w:p>
    <w:p w:rsidR="007533E5" w:rsidRDefault="0057218B">
      <w:pPr>
        <w:pStyle w:val="Balk3"/>
        <w:spacing w:before="1"/>
        <w:jc w:val="both"/>
      </w:pPr>
      <w:r>
        <w:t>Biriktirme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ayrıştırma</w:t>
      </w:r>
    </w:p>
    <w:p w:rsidR="007533E5" w:rsidRDefault="007533E5">
      <w:pPr>
        <w:pStyle w:val="GvdeMetni"/>
        <w:spacing w:before="10"/>
        <w:rPr>
          <w:rFonts w:ascii="Arial"/>
          <w:b/>
          <w:sz w:val="12"/>
        </w:rPr>
      </w:pPr>
    </w:p>
    <w:p w:rsidR="007533E5" w:rsidRDefault="007533E5">
      <w:pPr>
        <w:rPr>
          <w:rFonts w:ascii="Arial"/>
          <w:sz w:val="12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7533E5">
      <w:pPr>
        <w:pStyle w:val="GvdeMetni"/>
        <w:spacing w:before="8"/>
        <w:rPr>
          <w:rFonts w:ascii="Arial"/>
          <w:b/>
          <w:sz w:val="8"/>
        </w:rPr>
      </w:pPr>
    </w:p>
    <w:p w:rsidR="007533E5" w:rsidRDefault="0057218B">
      <w:pPr>
        <w:pStyle w:val="GvdeMetni"/>
        <w:ind w:left="184" w:right="-44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3850554" cy="2272283"/>
            <wp:effectExtent l="0" t="0" r="0" b="0"/>
            <wp:docPr id="261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84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54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57218B">
      <w:pPr>
        <w:spacing w:before="83"/>
        <w:ind w:left="2208" w:right="1977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Tehlikeli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kimyasal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atık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planı</w:t>
      </w:r>
    </w:p>
    <w:p w:rsidR="007533E5" w:rsidRDefault="0057218B">
      <w:pPr>
        <w:pStyle w:val="GvdeMetni"/>
        <w:spacing w:before="97" w:line="244" w:lineRule="auto"/>
        <w:ind w:left="105" w:right="748"/>
        <w:jc w:val="both"/>
      </w:pPr>
      <w:r>
        <w:br w:type="column"/>
      </w:r>
      <w:r>
        <w:lastRenderedPageBreak/>
        <w:t>Tehlikeli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atıklar,</w:t>
      </w:r>
      <w:r>
        <w:rPr>
          <w:spacing w:val="1"/>
        </w:rPr>
        <w:t xml:space="preserve"> </w:t>
      </w:r>
      <w:r>
        <w:t>sızdırmaz,</w:t>
      </w:r>
      <w:r>
        <w:rPr>
          <w:spacing w:val="1"/>
        </w:rPr>
        <w:t xml:space="preserve"> </w:t>
      </w:r>
      <w:r>
        <w:t>burgu</w:t>
      </w:r>
      <w:r>
        <w:rPr>
          <w:spacing w:val="1"/>
        </w:rPr>
        <w:t xml:space="preserve"> </w:t>
      </w:r>
      <w:r>
        <w:t>kapaklı</w:t>
      </w:r>
      <w:r>
        <w:rPr>
          <w:spacing w:val="-56"/>
        </w:rPr>
        <w:t xml:space="preserve"> </w:t>
      </w:r>
      <w:r>
        <w:t>kaplar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(tercihen</w:t>
      </w:r>
      <w:r>
        <w:rPr>
          <w:spacing w:val="-56"/>
        </w:rPr>
        <w:t xml:space="preserve"> </w:t>
      </w:r>
      <w:r>
        <w:t>plastik</w:t>
      </w:r>
      <w:r>
        <w:rPr>
          <w:spacing w:val="-1"/>
        </w:rPr>
        <w:t xml:space="preserve"> </w:t>
      </w:r>
      <w:r>
        <w:t>bidon)</w:t>
      </w:r>
      <w:r>
        <w:rPr>
          <w:spacing w:val="2"/>
        </w:rPr>
        <w:t xml:space="preserve"> </w:t>
      </w:r>
      <w:r>
        <w:t>biriktirilir.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before="1" w:line="244" w:lineRule="auto"/>
        <w:ind w:left="105" w:right="747"/>
        <w:jc w:val="both"/>
      </w:pPr>
      <w:r>
        <w:t>Cam</w:t>
      </w:r>
      <w:r>
        <w:rPr>
          <w:spacing w:val="1"/>
        </w:rPr>
        <w:t xml:space="preserve"> </w:t>
      </w:r>
      <w:r>
        <w:t>kaplar</w:t>
      </w:r>
      <w:r>
        <w:rPr>
          <w:spacing w:val="1"/>
        </w:rPr>
        <w:t xml:space="preserve"> </w:t>
      </w:r>
      <w:r>
        <w:t>tehlikeli</w:t>
      </w:r>
      <w:r>
        <w:rPr>
          <w:spacing w:val="-56"/>
        </w:rPr>
        <w:t xml:space="preserve"> </w:t>
      </w:r>
      <w:r>
        <w:t>kimyasal atık biriktirmek için</w:t>
      </w:r>
      <w:r>
        <w:rPr>
          <w:spacing w:val="-56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değildir;</w:t>
      </w:r>
      <w:r>
        <w:rPr>
          <w:spacing w:val="1"/>
        </w:rPr>
        <w:t xml:space="preserve"> </w:t>
      </w:r>
      <w:r>
        <w:t>kesinlikle</w:t>
      </w:r>
      <w:r>
        <w:rPr>
          <w:spacing w:val="-56"/>
        </w:rPr>
        <w:t xml:space="preserve"> </w:t>
      </w:r>
      <w:r>
        <w:t>kullanılmamalıdır.</w:t>
      </w:r>
    </w:p>
    <w:p w:rsidR="007533E5" w:rsidRDefault="007533E5">
      <w:pPr>
        <w:pStyle w:val="GvdeMetni"/>
        <w:spacing w:before="11"/>
        <w:rPr>
          <w:sz w:val="21"/>
        </w:rPr>
      </w:pPr>
    </w:p>
    <w:p w:rsidR="007533E5" w:rsidRDefault="0057218B">
      <w:pPr>
        <w:pStyle w:val="GvdeMetni"/>
        <w:spacing w:line="244" w:lineRule="auto"/>
        <w:ind w:left="105" w:right="746"/>
        <w:jc w:val="both"/>
      </w:pPr>
      <w:r>
        <w:t>Biriktirme kabı,</w:t>
      </w:r>
      <w:r>
        <w:rPr>
          <w:spacing w:val="1"/>
        </w:rPr>
        <w:t xml:space="preserve"> </w:t>
      </w:r>
      <w:r>
        <w:t>dolu halde,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kişinin</w:t>
      </w:r>
      <w:r>
        <w:rPr>
          <w:spacing w:val="1"/>
        </w:rPr>
        <w:t xml:space="preserve"> </w:t>
      </w:r>
      <w:r>
        <w:t>rahatça</w:t>
      </w:r>
      <w:r>
        <w:rPr>
          <w:spacing w:val="1"/>
        </w:rPr>
        <w:t xml:space="preserve"> </w:t>
      </w:r>
      <w:r>
        <w:t>taşıyabileceği</w:t>
      </w:r>
      <w:r>
        <w:rPr>
          <w:spacing w:val="1"/>
        </w:rPr>
        <w:t xml:space="preserve"> </w:t>
      </w:r>
      <w:r>
        <w:t>büyüklükte</w:t>
      </w:r>
      <w:r>
        <w:rPr>
          <w:spacing w:val="-56"/>
        </w:rPr>
        <w:t xml:space="preserve"> </w:t>
      </w:r>
      <w:r>
        <w:t>olmalıdır.</w:t>
      </w:r>
    </w:p>
    <w:p w:rsidR="007533E5" w:rsidRDefault="007533E5">
      <w:pPr>
        <w:spacing w:line="244" w:lineRule="auto"/>
        <w:jc w:val="both"/>
        <w:sectPr w:rsidR="007533E5">
          <w:type w:val="continuous"/>
          <w:pgSz w:w="11910" w:h="16840"/>
          <w:pgMar w:top="1580" w:right="780" w:bottom="280" w:left="1220" w:header="708" w:footer="708" w:gutter="0"/>
          <w:cols w:num="2" w:space="708" w:equalWidth="0">
            <w:col w:w="6256" w:space="40"/>
            <w:col w:w="3614"/>
          </w:cols>
        </w:sectPr>
      </w:pPr>
    </w:p>
    <w:p w:rsidR="007533E5" w:rsidRDefault="0057218B">
      <w:pPr>
        <w:pStyle w:val="GvdeMetni"/>
        <w:spacing w:before="130" w:line="244" w:lineRule="auto"/>
        <w:ind w:left="196" w:right="637"/>
        <w:jc w:val="both"/>
      </w:pPr>
      <w:r>
        <w:lastRenderedPageBreak/>
        <w:t>En iyisi her bir kimyasalı ayrı kaplarda biriktirmektir; bir kaç farklı kimyasal atığın bir araya</w:t>
      </w:r>
      <w:r>
        <w:rPr>
          <w:spacing w:val="1"/>
        </w:rPr>
        <w:t xml:space="preserve"> </w:t>
      </w:r>
      <w:r>
        <w:t>konması kaçınılmaz ise bunların geçimsiz kimyasallar olup olmadığı mutlaka öğrenilmelidir.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geçimsizlik</w:t>
      </w:r>
      <w:r>
        <w:rPr>
          <w:spacing w:val="1"/>
        </w:rPr>
        <w:t xml:space="preserve"> </w:t>
      </w:r>
      <w:r>
        <w:t>olabileceğine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küçük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kuşku</w:t>
      </w:r>
      <w:r>
        <w:rPr>
          <w:spacing w:val="1"/>
        </w:rPr>
        <w:t xml:space="preserve"> </w:t>
      </w:r>
      <w:r>
        <w:t>varsa,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karıştırılmamalıdır.</w:t>
      </w:r>
    </w:p>
    <w:p w:rsidR="007533E5" w:rsidRDefault="0057218B">
      <w:pPr>
        <w:pStyle w:val="GvdeMetni"/>
        <w:spacing w:before="119" w:line="242" w:lineRule="auto"/>
        <w:ind w:left="196" w:right="642"/>
        <w:jc w:val="both"/>
      </w:pPr>
      <w:r>
        <w:t>Etiket üzerine biriktirme kabı içindeki tüm kimyasallar yazılır. Kimyasal etikete kaydedilirken</w:t>
      </w:r>
      <w:r>
        <w:rPr>
          <w:spacing w:val="1"/>
        </w:rPr>
        <w:t xml:space="preserve"> </w:t>
      </w:r>
      <w:r>
        <w:rPr>
          <w:position w:val="2"/>
        </w:rPr>
        <w:t>kimyasal formül</w:t>
      </w:r>
      <w:r>
        <w:rPr>
          <w:spacing w:val="2"/>
          <w:position w:val="2"/>
        </w:rPr>
        <w:t xml:space="preserve"> </w:t>
      </w:r>
      <w:r>
        <w:rPr>
          <w:position w:val="2"/>
        </w:rPr>
        <w:t>değil</w:t>
      </w:r>
      <w:r>
        <w:rPr>
          <w:spacing w:val="2"/>
          <w:position w:val="2"/>
        </w:rPr>
        <w:t xml:space="preserve"> </w:t>
      </w:r>
      <w:r>
        <w:rPr>
          <w:position w:val="2"/>
        </w:rPr>
        <w:t>(ör.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CHCl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pacing w:val="4"/>
          <w:position w:val="2"/>
        </w:rPr>
        <w:t xml:space="preserve"> </w:t>
      </w:r>
      <w:r>
        <w:rPr>
          <w:position w:val="2"/>
        </w:rPr>
        <w:t>açık</w:t>
      </w:r>
      <w:r>
        <w:rPr>
          <w:spacing w:val="6"/>
          <w:position w:val="2"/>
        </w:rPr>
        <w:t xml:space="preserve"> </w:t>
      </w:r>
      <w:r>
        <w:rPr>
          <w:position w:val="2"/>
        </w:rPr>
        <w:t>adı (ör. kloroform)</w:t>
      </w:r>
      <w:r>
        <w:rPr>
          <w:spacing w:val="3"/>
          <w:position w:val="2"/>
        </w:rPr>
        <w:t xml:space="preserve"> </w:t>
      </w:r>
      <w:r>
        <w:rPr>
          <w:position w:val="2"/>
        </w:rPr>
        <w:t>yazılmalıdır.</w:t>
      </w:r>
    </w:p>
    <w:p w:rsidR="007533E5" w:rsidRDefault="0057218B">
      <w:pPr>
        <w:pStyle w:val="GvdeMetni"/>
        <w:spacing w:before="113" w:line="244" w:lineRule="auto"/>
        <w:ind w:left="196" w:right="633"/>
        <w:jc w:val="both"/>
      </w:pPr>
      <w:r>
        <w:t>Tehlikeli kimyasal ve atıkların depolandığı konteynerler üzerinde "uluslararası tehlikeli atık</w:t>
      </w:r>
      <w:r>
        <w:rPr>
          <w:spacing w:val="1"/>
        </w:rPr>
        <w:t xml:space="preserve"> </w:t>
      </w:r>
      <w:r>
        <w:t>amblemi" ve "Dikkat! Tehlikeli Atık" ifadesi bulundurulmalıdır. Tehlike kimyasal kaplarının</w:t>
      </w:r>
      <w:r>
        <w:rPr>
          <w:spacing w:val="1"/>
        </w:rPr>
        <w:t xml:space="preserve"> </w:t>
      </w:r>
      <w:r>
        <w:t>üzerinde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atığın</w:t>
      </w:r>
      <w:r>
        <w:rPr>
          <w:spacing w:val="1"/>
        </w:rPr>
        <w:t xml:space="preserve"> </w:t>
      </w:r>
      <w:r>
        <w:t>Tehlike</w:t>
      </w:r>
      <w:r>
        <w:rPr>
          <w:spacing w:val="1"/>
        </w:rPr>
        <w:t xml:space="preserve"> </w:t>
      </w:r>
      <w:r>
        <w:t>Atıklar</w:t>
      </w:r>
      <w:r>
        <w:rPr>
          <w:spacing w:val="1"/>
        </w:rPr>
        <w:t xml:space="preserve"> </w:t>
      </w:r>
      <w:r>
        <w:t>Yönetmeliğinde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kodunun,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oluşum</w:t>
      </w:r>
      <w:r>
        <w:rPr>
          <w:spacing w:val="1"/>
        </w:rPr>
        <w:t xml:space="preserve"> </w:t>
      </w:r>
      <w:r>
        <w:t>tarihinin ve kimyasal ile ilgili diğer bilgilerin bulunduğu bir etiket bulundurulmalıdır. Boşalan</w:t>
      </w:r>
      <w:r>
        <w:rPr>
          <w:spacing w:val="1"/>
        </w:rPr>
        <w:t xml:space="preserve"> </w:t>
      </w:r>
      <w:r>
        <w:rPr>
          <w:spacing w:val="-1"/>
        </w:rPr>
        <w:t>kimyasal</w:t>
      </w:r>
      <w:r>
        <w:rPr>
          <w:spacing w:val="-13"/>
        </w:rPr>
        <w:t xml:space="preserve"> </w:t>
      </w:r>
      <w:r>
        <w:rPr>
          <w:spacing w:val="-1"/>
        </w:rPr>
        <w:t>şişeleri</w:t>
      </w:r>
      <w:r>
        <w:rPr>
          <w:spacing w:val="-12"/>
        </w:rPr>
        <w:t xml:space="preserve"> </w:t>
      </w:r>
      <w:r>
        <w:rPr>
          <w:spacing w:val="-1"/>
        </w:rPr>
        <w:t>ve</w:t>
      </w:r>
      <w:r>
        <w:rPr>
          <w:spacing w:val="-11"/>
        </w:rPr>
        <w:t xml:space="preserve"> </w:t>
      </w:r>
      <w:r>
        <w:rPr>
          <w:spacing w:val="-1"/>
        </w:rPr>
        <w:t>kimyasal</w:t>
      </w:r>
      <w:r>
        <w:rPr>
          <w:spacing w:val="-12"/>
        </w:rPr>
        <w:t xml:space="preserve"> </w:t>
      </w:r>
      <w:r>
        <w:rPr>
          <w:spacing w:val="-1"/>
        </w:rPr>
        <w:t>ile</w:t>
      </w:r>
      <w:r>
        <w:rPr>
          <w:spacing w:val="-11"/>
        </w:rPr>
        <w:t xml:space="preserve"> </w:t>
      </w:r>
      <w:r>
        <w:rPr>
          <w:spacing w:val="-1"/>
        </w:rPr>
        <w:t>kontamine</w:t>
      </w:r>
      <w:r>
        <w:rPr>
          <w:spacing w:val="-12"/>
        </w:rPr>
        <w:t xml:space="preserve"> </w:t>
      </w:r>
      <w:r>
        <w:t>malzeme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kez</w:t>
      </w:r>
      <w:r>
        <w:rPr>
          <w:spacing w:val="-14"/>
        </w:rPr>
        <w:t xml:space="preserve"> </w:t>
      </w:r>
      <w:r>
        <w:t>sudan</w:t>
      </w:r>
      <w:r>
        <w:rPr>
          <w:spacing w:val="-14"/>
        </w:rPr>
        <w:t xml:space="preserve"> </w:t>
      </w:r>
      <w:r>
        <w:t>geçirilip</w:t>
      </w:r>
      <w:r>
        <w:rPr>
          <w:spacing w:val="-12"/>
        </w:rPr>
        <w:t xml:space="preserve"> </w:t>
      </w:r>
      <w:r>
        <w:t>çalkalandıktan</w:t>
      </w:r>
      <w:r>
        <w:rPr>
          <w:spacing w:val="1"/>
        </w:rPr>
        <w:t xml:space="preserve"> </w:t>
      </w:r>
      <w:r>
        <w:t>sonra</w:t>
      </w:r>
      <w:r>
        <w:rPr>
          <w:spacing w:val="2"/>
        </w:rPr>
        <w:t xml:space="preserve"> </w:t>
      </w:r>
      <w:r>
        <w:t>atılmalıdır.</w:t>
      </w:r>
    </w:p>
    <w:p w:rsidR="007533E5" w:rsidRDefault="0057218B">
      <w:pPr>
        <w:pStyle w:val="GvdeMetni"/>
        <w:spacing w:before="111" w:line="244" w:lineRule="auto"/>
        <w:ind w:left="196" w:right="631"/>
        <w:jc w:val="both"/>
      </w:pPr>
      <w:r>
        <w:t>İçeriği bilinmeyen, etiketsiz katı/sıvı atıklar potansiyel tehlikeli atık olarak değerlendirilip ayrı</w:t>
      </w:r>
      <w:r>
        <w:rPr>
          <w:spacing w:val="1"/>
        </w:rPr>
        <w:t xml:space="preserve"> </w:t>
      </w:r>
      <w:r>
        <w:t>olarak depolanır. Tehlikeli atıklar kesinlikle kanalizasyon sistemine boşaltılmaz, doğrudan</w:t>
      </w:r>
      <w:r>
        <w:rPr>
          <w:spacing w:val="1"/>
        </w:rPr>
        <w:t xml:space="preserve"> </w:t>
      </w:r>
      <w:r>
        <w:t>havaya verilmez, düşük sıcaklıklarda yakılmaz, evsel atıklarla karıştırılmaz ve depolanarak</w:t>
      </w:r>
      <w:r>
        <w:rPr>
          <w:spacing w:val="1"/>
        </w:rPr>
        <w:t xml:space="preserve"> </w:t>
      </w:r>
      <w:r>
        <w:t>bertaraf edilmez. Bu özelliklerden hiçbirine sahip olmayan tehlikesiz kimyasal atıklardan katı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evsel</w:t>
      </w:r>
      <w:r>
        <w:rPr>
          <w:spacing w:val="1"/>
        </w:rPr>
        <w:t xml:space="preserve"> </w:t>
      </w:r>
      <w:r>
        <w:t>atıklar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toplanırlar,</w:t>
      </w:r>
      <w:r>
        <w:rPr>
          <w:spacing w:val="1"/>
        </w:rPr>
        <w:t xml:space="preserve"> </w:t>
      </w:r>
      <w:r>
        <w:t>sıvı</w:t>
      </w:r>
      <w:r>
        <w:rPr>
          <w:spacing w:val="1"/>
        </w:rPr>
        <w:t xml:space="preserve"> </w:t>
      </w:r>
      <w:r>
        <w:t>olanlar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kanalizasyon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uzaklaştırılırlar.</w:t>
      </w:r>
    </w:p>
    <w:p w:rsidR="007533E5" w:rsidRDefault="007533E5">
      <w:pPr>
        <w:pStyle w:val="GvdeMetni"/>
        <w:spacing w:before="3"/>
        <w:rPr>
          <w:sz w:val="23"/>
        </w:rPr>
      </w:pPr>
    </w:p>
    <w:p w:rsidR="007533E5" w:rsidRDefault="0057218B">
      <w:pPr>
        <w:pStyle w:val="Balk3"/>
        <w:spacing w:before="1"/>
        <w:jc w:val="both"/>
      </w:pPr>
      <w:r>
        <w:t>Taşınma,</w:t>
      </w:r>
      <w:r>
        <w:rPr>
          <w:spacing w:val="-3"/>
        </w:rPr>
        <w:t xml:space="preserve"> </w:t>
      </w:r>
      <w:r>
        <w:t>depolama</w:t>
      </w:r>
      <w:r>
        <w:rPr>
          <w:spacing w:val="-1"/>
        </w:rPr>
        <w:t xml:space="preserve"> </w:t>
      </w:r>
      <w:r>
        <w:t>ve bertaraf</w:t>
      </w:r>
    </w:p>
    <w:p w:rsidR="007533E5" w:rsidRDefault="0057218B">
      <w:pPr>
        <w:pStyle w:val="GvdeMetni"/>
        <w:spacing w:before="127" w:line="244" w:lineRule="auto"/>
        <w:ind w:left="196" w:right="638"/>
        <w:jc w:val="both"/>
      </w:pPr>
      <w:r>
        <w:t>Tehlikeli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atıklar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tehlikeli</w:t>
      </w:r>
      <w:r>
        <w:rPr>
          <w:spacing w:val="1"/>
        </w:rPr>
        <w:t xml:space="preserve"> </w:t>
      </w:r>
      <w:r>
        <w:t>atıklar</w:t>
      </w:r>
      <w:r>
        <w:rPr>
          <w:spacing w:val="1"/>
        </w:rPr>
        <w:t xml:space="preserve"> </w:t>
      </w:r>
      <w:r>
        <w:t>öncelikle</w:t>
      </w:r>
      <w:r>
        <w:rPr>
          <w:spacing w:val="1"/>
        </w:rPr>
        <w:t xml:space="preserve"> </w:t>
      </w:r>
      <w:r>
        <w:t>oluştukları</w:t>
      </w:r>
      <w:r>
        <w:rPr>
          <w:spacing w:val="1"/>
        </w:rPr>
        <w:t xml:space="preserve"> </w:t>
      </w:r>
      <w:r>
        <w:t>noktalarda</w:t>
      </w:r>
      <w:r>
        <w:rPr>
          <w:spacing w:val="1"/>
        </w:rPr>
        <w:t xml:space="preserve"> </w:t>
      </w:r>
      <w:r>
        <w:t>(ör.</w:t>
      </w:r>
      <w:r>
        <w:rPr>
          <w:spacing w:val="1"/>
        </w:rPr>
        <w:t xml:space="preserve"> </w:t>
      </w:r>
      <w:r>
        <w:t>Laboratuvarlarda) kısa süreli depolanmalı, atık konteynırları ¾ oranında dolu hale geldiğinde</w:t>
      </w:r>
      <w:r>
        <w:rPr>
          <w:spacing w:val="1"/>
        </w:rPr>
        <w:t xml:space="preserve"> </w:t>
      </w:r>
      <w:r>
        <w:t>ve/veya atık miktarı laboratuvarın depolama kapasitesini aştığında bölüm ya da birim atık</w:t>
      </w:r>
      <w:r>
        <w:rPr>
          <w:spacing w:val="1"/>
        </w:rPr>
        <w:t xml:space="preserve"> </w:t>
      </w:r>
      <w:r>
        <w:t>sorumlusu gözetim ve denetiminde bölüm ya da birim için oluşturulmuş ara depolama için</w:t>
      </w:r>
      <w:r>
        <w:rPr>
          <w:spacing w:val="1"/>
        </w:rPr>
        <w:t xml:space="preserve"> </w:t>
      </w:r>
      <w:r>
        <w:t>kullanılan</w:t>
      </w:r>
      <w:r>
        <w:rPr>
          <w:spacing w:val="3"/>
        </w:rPr>
        <w:t xml:space="preserve"> </w:t>
      </w:r>
      <w:r>
        <w:t>alana</w:t>
      </w:r>
      <w:r>
        <w:rPr>
          <w:spacing w:val="2"/>
        </w:rPr>
        <w:t xml:space="preserve"> </w:t>
      </w:r>
      <w:r>
        <w:t>alınmalıdır</w:t>
      </w:r>
      <w:r>
        <w:rPr>
          <w:spacing w:val="4"/>
        </w:rPr>
        <w:t xml:space="preserve"> </w:t>
      </w:r>
      <w:r>
        <w:t>(Bina</w:t>
      </w:r>
      <w:r>
        <w:rPr>
          <w:spacing w:val="3"/>
        </w:rPr>
        <w:t xml:space="preserve"> </w:t>
      </w:r>
      <w:r>
        <w:t>içinde</w:t>
      </w:r>
      <w:r>
        <w:rPr>
          <w:spacing w:val="2"/>
        </w:rPr>
        <w:t xml:space="preserve"> </w:t>
      </w:r>
      <w:r>
        <w:t>ya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dışında</w:t>
      </w:r>
      <w:r>
        <w:rPr>
          <w:spacing w:val="2"/>
        </w:rPr>
        <w:t xml:space="preserve"> </w:t>
      </w:r>
      <w:r>
        <w:t>ortak</w:t>
      </w:r>
      <w:r>
        <w:rPr>
          <w:spacing w:val="2"/>
        </w:rPr>
        <w:t xml:space="preserve"> </w:t>
      </w:r>
      <w:r>
        <w:t>toplama</w:t>
      </w:r>
      <w:r>
        <w:rPr>
          <w:spacing w:val="2"/>
        </w:rPr>
        <w:t xml:space="preserve"> </w:t>
      </w:r>
      <w:r>
        <w:t>yeri).</w:t>
      </w:r>
    </w:p>
    <w:p w:rsidR="007533E5" w:rsidRDefault="007533E5">
      <w:pPr>
        <w:spacing w:line="244" w:lineRule="auto"/>
        <w:jc w:val="both"/>
        <w:sectPr w:rsidR="007533E5">
          <w:type w:val="continuous"/>
          <w:pgSz w:w="11910" w:h="16840"/>
          <w:pgMar w:top="1580" w:right="780" w:bottom="280" w:left="1220" w:header="708" w:footer="708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</w:pPr>
      <w:r>
        <w:rPr>
          <w:shd w:val="clear" w:color="auto" w:fill="F7C9AC"/>
        </w:rPr>
        <w:lastRenderedPageBreak/>
        <w:t>LABORATUVAR</w:t>
      </w:r>
      <w:r>
        <w:rPr>
          <w:spacing w:val="-5"/>
          <w:shd w:val="clear" w:color="auto" w:fill="F7C9AC"/>
        </w:rPr>
        <w:t xml:space="preserve"> </w:t>
      </w:r>
      <w:r>
        <w:rPr>
          <w:shd w:val="clear" w:color="auto" w:fill="F7C9AC"/>
        </w:rPr>
        <w:t>KAZALARI</w:t>
      </w:r>
      <w:r>
        <w:rPr>
          <w:shd w:val="clear" w:color="auto" w:fill="F7C9AC"/>
        </w:rPr>
        <w:tab/>
      </w:r>
    </w:p>
    <w:p w:rsidR="007533E5" w:rsidRDefault="0057218B">
      <w:pPr>
        <w:spacing w:before="121"/>
        <w:ind w:left="196" w:right="633"/>
        <w:jc w:val="both"/>
      </w:pPr>
      <w:r>
        <w:t>Laboratuvardaki</w:t>
      </w:r>
      <w:r>
        <w:rPr>
          <w:spacing w:val="1"/>
        </w:rPr>
        <w:t xml:space="preserve"> </w:t>
      </w:r>
      <w:r>
        <w:t>biyolojik,</w:t>
      </w:r>
      <w:r>
        <w:rPr>
          <w:spacing w:val="1"/>
        </w:rPr>
        <w:t xml:space="preserve"> </w:t>
      </w:r>
      <w:r>
        <w:t>kimyasal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tehlikeler</w:t>
      </w:r>
      <w:r>
        <w:rPr>
          <w:spacing w:val="1"/>
        </w:rPr>
        <w:t xml:space="preserve"> </w:t>
      </w:r>
      <w:r>
        <w:t>acil</w:t>
      </w:r>
      <w:r>
        <w:rPr>
          <w:spacing w:val="1"/>
        </w:rPr>
        <w:t xml:space="preserve"> </w:t>
      </w:r>
      <w:r>
        <w:t>durumlara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olabilir.</w:t>
      </w:r>
      <w:r>
        <w:rPr>
          <w:spacing w:val="1"/>
        </w:rPr>
        <w:t xml:space="preserve"> </w:t>
      </w:r>
      <w:r>
        <w:t>Laboratuvarlarda karşılaşılabilecek kazalar ve durumların başında “</w:t>
      </w:r>
      <w:r>
        <w:rPr>
          <w:rFonts w:ascii="Arial" w:hAnsi="Arial"/>
          <w:b/>
        </w:rPr>
        <w:t>biyolojik dökülme ve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saçılmalar</w:t>
      </w:r>
      <w:r>
        <w:t>”,</w:t>
      </w:r>
      <w:r>
        <w:rPr>
          <w:spacing w:val="-9"/>
        </w:rPr>
        <w:t xml:space="preserve"> </w:t>
      </w:r>
      <w:r>
        <w:t>“</w:t>
      </w:r>
      <w:r>
        <w:rPr>
          <w:rFonts w:ascii="Arial" w:hAnsi="Arial"/>
          <w:b/>
        </w:rPr>
        <w:t>enfeksiyöz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aerosollere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maruz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kalma</w:t>
      </w:r>
      <w:r>
        <w:t>”</w:t>
      </w:r>
      <w:r>
        <w:rPr>
          <w:spacing w:val="-7"/>
        </w:rPr>
        <w:t xml:space="preserve"> </w:t>
      </w:r>
      <w:r>
        <w:t>“</w:t>
      </w:r>
      <w:r>
        <w:rPr>
          <w:rFonts w:ascii="Arial" w:hAnsi="Arial"/>
          <w:b/>
        </w:rPr>
        <w:t>kesici-delici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yaralanmalar</w:t>
      </w:r>
      <w:r>
        <w:t>”</w:t>
      </w:r>
      <w:r>
        <w:rPr>
          <w:spacing w:val="-8"/>
        </w:rPr>
        <w:t xml:space="preserve"> </w:t>
      </w:r>
      <w:r>
        <w:t>“</w:t>
      </w:r>
      <w:r>
        <w:rPr>
          <w:rFonts w:ascii="Arial" w:hAnsi="Arial"/>
          <w:b/>
        </w:rPr>
        <w:t>kimyasal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dökülme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saçılmalar</w:t>
      </w:r>
      <w:r>
        <w:t>”,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elektrik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şoku</w:t>
      </w:r>
      <w:r>
        <w:t>”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yangın</w:t>
      </w:r>
      <w:r>
        <w:rPr>
          <w:rFonts w:ascii="Arial" w:hAnsi="Arial"/>
          <w:b/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patlamalar</w:t>
      </w:r>
      <w:r>
        <w:rPr>
          <w:rFonts w:ascii="Arial" w:hAnsi="Arial"/>
          <w:b/>
          <w:spacing w:val="1"/>
        </w:rPr>
        <w:t xml:space="preserve"> </w:t>
      </w:r>
      <w:r>
        <w:t>gelir.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kazalar</w:t>
      </w:r>
      <w:r>
        <w:rPr>
          <w:spacing w:val="1"/>
        </w:rPr>
        <w:t xml:space="preserve"> </w:t>
      </w:r>
      <w:r>
        <w:t>yaralanma,</w:t>
      </w:r>
      <w:r>
        <w:rPr>
          <w:spacing w:val="2"/>
        </w:rPr>
        <w:t xml:space="preserve"> </w:t>
      </w:r>
      <w:r>
        <w:t>akut</w:t>
      </w:r>
      <w:r>
        <w:rPr>
          <w:spacing w:val="2"/>
        </w:rPr>
        <w:t xml:space="preserve"> </w:t>
      </w:r>
      <w:r>
        <w:t>ve kronik</w:t>
      </w:r>
      <w:r>
        <w:rPr>
          <w:spacing w:val="1"/>
        </w:rPr>
        <w:t xml:space="preserve"> </w:t>
      </w:r>
      <w:r>
        <w:t>enfeksiyon,</w:t>
      </w:r>
      <w:r>
        <w:rPr>
          <w:spacing w:val="3"/>
        </w:rPr>
        <w:t xml:space="preserve"> </w:t>
      </w:r>
      <w:r>
        <w:t>sakat</w:t>
      </w:r>
      <w:r>
        <w:rPr>
          <w:spacing w:val="-3"/>
        </w:rPr>
        <w:t xml:space="preserve"> </w:t>
      </w:r>
      <w:r>
        <w:t>kalma</w:t>
      </w:r>
      <w:r>
        <w:rPr>
          <w:spacing w:val="1"/>
        </w:rPr>
        <w:t xml:space="preserve"> </w:t>
      </w:r>
      <w:r>
        <w:t>hatta ölümle</w:t>
      </w:r>
      <w:r>
        <w:rPr>
          <w:spacing w:val="-1"/>
        </w:rPr>
        <w:t xml:space="preserve"> </w:t>
      </w:r>
      <w:r>
        <w:t>sonuçlanabilir.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6"/>
        <w:rPr>
          <w:sz w:val="19"/>
        </w:rPr>
      </w:pPr>
    </w:p>
    <w:p w:rsidR="007533E5" w:rsidRDefault="0057218B">
      <w:pPr>
        <w:ind w:left="196"/>
        <w:rPr>
          <w:rFonts w:ascii="Arial"/>
          <w:b/>
          <w:sz w:val="28"/>
        </w:rPr>
      </w:pPr>
      <w:r>
        <w:rPr>
          <w:rFonts w:ascii="Arial"/>
          <w:b/>
          <w:color w:val="272727"/>
          <w:sz w:val="28"/>
        </w:rPr>
        <w:t>Kaza</w:t>
      </w:r>
      <w:r>
        <w:rPr>
          <w:rFonts w:ascii="Arial"/>
          <w:b/>
          <w:color w:val="272727"/>
          <w:spacing w:val="-1"/>
          <w:sz w:val="28"/>
        </w:rPr>
        <w:t xml:space="preserve"> </w:t>
      </w:r>
      <w:r>
        <w:rPr>
          <w:rFonts w:ascii="Arial"/>
          <w:b/>
          <w:color w:val="272727"/>
          <w:sz w:val="28"/>
        </w:rPr>
        <w:t>ve</w:t>
      </w:r>
      <w:r>
        <w:rPr>
          <w:rFonts w:ascii="Arial"/>
          <w:b/>
          <w:color w:val="272727"/>
          <w:spacing w:val="-4"/>
          <w:sz w:val="28"/>
        </w:rPr>
        <w:t xml:space="preserve"> </w:t>
      </w:r>
      <w:r>
        <w:rPr>
          <w:rFonts w:ascii="Arial"/>
          <w:b/>
          <w:color w:val="272727"/>
          <w:sz w:val="28"/>
        </w:rPr>
        <w:t>ramak-kala</w:t>
      </w:r>
      <w:r>
        <w:rPr>
          <w:rFonts w:ascii="Arial"/>
          <w:b/>
          <w:color w:val="272727"/>
          <w:spacing w:val="-1"/>
          <w:sz w:val="28"/>
        </w:rPr>
        <w:t xml:space="preserve"> </w:t>
      </w:r>
      <w:r>
        <w:rPr>
          <w:rFonts w:ascii="Arial"/>
          <w:b/>
          <w:color w:val="272727"/>
          <w:sz w:val="28"/>
        </w:rPr>
        <w:t>kaza</w:t>
      </w:r>
      <w:r>
        <w:rPr>
          <w:rFonts w:ascii="Arial"/>
          <w:b/>
          <w:color w:val="272727"/>
          <w:spacing w:val="-11"/>
          <w:sz w:val="28"/>
        </w:rPr>
        <w:t xml:space="preserve"> </w:t>
      </w:r>
      <w:r>
        <w:rPr>
          <w:rFonts w:ascii="Arial"/>
          <w:b/>
          <w:color w:val="272727"/>
          <w:sz w:val="28"/>
        </w:rPr>
        <w:t>nedir?</w:t>
      </w:r>
    </w:p>
    <w:p w:rsidR="007533E5" w:rsidRDefault="0057218B">
      <w:pPr>
        <w:pStyle w:val="GvdeMetni"/>
        <w:spacing w:before="126" w:line="242" w:lineRule="auto"/>
        <w:ind w:left="196" w:right="642"/>
        <w:jc w:val="both"/>
      </w:pPr>
      <w:r>
        <w:t>Plansız, istem dışı gerçekleşen, bir işin yapılmasına engel olabilen ya da yaralanma, hastalık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hasarla</w:t>
      </w:r>
      <w:r>
        <w:rPr>
          <w:spacing w:val="2"/>
        </w:rPr>
        <w:t xml:space="preserve"> </w:t>
      </w:r>
      <w:r>
        <w:t>sonuçlanabilen</w:t>
      </w:r>
      <w:r>
        <w:rPr>
          <w:spacing w:val="3"/>
        </w:rPr>
        <w:t xml:space="preserve"> </w:t>
      </w:r>
      <w:r>
        <w:t>olaylardır.</w:t>
      </w:r>
    </w:p>
    <w:p w:rsidR="007533E5" w:rsidRDefault="0057218B">
      <w:pPr>
        <w:pStyle w:val="GvdeMetni"/>
        <w:spacing w:before="186" w:line="242" w:lineRule="auto"/>
        <w:ind w:left="196" w:right="633"/>
        <w:jc w:val="both"/>
      </w:pPr>
      <w:r>
        <w:t>Laboratuvar kazalarının çoğu önlenebilirdir ve güvenli olmayan uygulamalar ve koşullar ile</w:t>
      </w:r>
      <w:r>
        <w:rPr>
          <w:spacing w:val="1"/>
        </w:rPr>
        <w:t xml:space="preserve"> </w:t>
      </w:r>
      <w:r>
        <w:t>ilişkilidir.</w:t>
      </w:r>
      <w:r>
        <w:rPr>
          <w:spacing w:val="1"/>
        </w:rPr>
        <w:t xml:space="preserve"> </w:t>
      </w:r>
      <w:r>
        <w:t>Kazaların</w:t>
      </w:r>
      <w:r>
        <w:rPr>
          <w:spacing w:val="1"/>
        </w:rPr>
        <w:t xml:space="preserve"> </w:t>
      </w:r>
      <w:r>
        <w:t>çoğu</w:t>
      </w:r>
      <w:r>
        <w:rPr>
          <w:spacing w:val="1"/>
        </w:rPr>
        <w:t xml:space="preserve"> </w:t>
      </w:r>
      <w:r>
        <w:t>aslında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“geliyorum”</w:t>
      </w:r>
      <w:r>
        <w:rPr>
          <w:rFonts w:ascii="Arial" w:hAnsi="Arial"/>
          <w:i/>
          <w:spacing w:val="1"/>
        </w:rPr>
        <w:t xml:space="preserve"> </w:t>
      </w:r>
      <w:r>
        <w:t>der.</w:t>
      </w:r>
      <w:r>
        <w:rPr>
          <w:spacing w:val="1"/>
        </w:rPr>
        <w:t xml:space="preserve"> </w:t>
      </w:r>
      <w:r>
        <w:t>Ramak-kala</w:t>
      </w:r>
      <w:r>
        <w:rPr>
          <w:spacing w:val="1"/>
        </w:rPr>
        <w:t xml:space="preserve"> </w:t>
      </w:r>
      <w:r>
        <w:t>kaza</w:t>
      </w:r>
      <w:r>
        <w:rPr>
          <w:spacing w:val="1"/>
        </w:rPr>
        <w:t xml:space="preserve"> </w:t>
      </w:r>
      <w:r>
        <w:t>denen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durum,</w:t>
      </w:r>
      <w:r>
        <w:rPr>
          <w:spacing w:val="1"/>
        </w:rPr>
        <w:t xml:space="preserve"> </w:t>
      </w:r>
      <w:r>
        <w:t>gerçekleşmiş olsaydı olumsuz bir sonuca neden olabilecek, ama bir şekilde gerçekleşmeyen</w:t>
      </w:r>
      <w:r>
        <w:rPr>
          <w:spacing w:val="1"/>
        </w:rPr>
        <w:t xml:space="preserve"> </w:t>
      </w:r>
      <w:r>
        <w:t>kazalardır.</w:t>
      </w:r>
      <w:r>
        <w:rPr>
          <w:spacing w:val="3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tür</w:t>
      </w:r>
      <w:r>
        <w:rPr>
          <w:spacing w:val="1"/>
        </w:rPr>
        <w:t xml:space="preserve"> </w:t>
      </w:r>
      <w:r>
        <w:t>olaylar</w:t>
      </w:r>
      <w:r>
        <w:rPr>
          <w:spacing w:val="3"/>
        </w:rPr>
        <w:t xml:space="preserve"> </w:t>
      </w:r>
      <w:r>
        <w:t>önemsenir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izlenirse,</w:t>
      </w:r>
      <w:r>
        <w:rPr>
          <w:spacing w:val="1"/>
        </w:rPr>
        <w:t xml:space="preserve"> </w:t>
      </w:r>
      <w:r>
        <w:t>kazaların</w:t>
      </w:r>
      <w:r>
        <w:rPr>
          <w:spacing w:val="1"/>
        </w:rPr>
        <w:t xml:space="preserve"> </w:t>
      </w:r>
      <w:r>
        <w:t>çoğu</w:t>
      </w:r>
      <w:r>
        <w:rPr>
          <w:spacing w:val="-8"/>
        </w:rPr>
        <w:t xml:space="preserve"> </w:t>
      </w:r>
      <w:r>
        <w:t>önlenebilir.</w:t>
      </w:r>
    </w:p>
    <w:p w:rsidR="007533E5" w:rsidRDefault="0057218B">
      <w:pPr>
        <w:pStyle w:val="GvdeMetni"/>
        <w:spacing w:before="186"/>
        <w:ind w:left="196"/>
        <w:jc w:val="both"/>
      </w:pPr>
      <w:r>
        <w:t>Aşağıda</w:t>
      </w:r>
      <w:r>
        <w:rPr>
          <w:spacing w:val="4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ramak-kala kaza</w:t>
      </w:r>
      <w:r>
        <w:rPr>
          <w:spacing w:val="3"/>
        </w:rPr>
        <w:t xml:space="preserve"> </w:t>
      </w:r>
      <w:r>
        <w:t>örnekleri</w:t>
      </w:r>
      <w:r>
        <w:rPr>
          <w:spacing w:val="3"/>
        </w:rPr>
        <w:t xml:space="preserve"> </w:t>
      </w:r>
      <w:r>
        <w:t>yer</w:t>
      </w:r>
      <w:r>
        <w:rPr>
          <w:spacing w:val="3"/>
        </w:rPr>
        <w:t xml:space="preserve"> </w:t>
      </w:r>
      <w:r>
        <w:t>almaktadır: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" w:line="242" w:lineRule="auto"/>
        <w:ind w:right="636"/>
        <w:jc w:val="both"/>
        <w:rPr>
          <w:rFonts w:ascii="Symbol" w:hAnsi="Symbol"/>
        </w:rPr>
      </w:pPr>
      <w:r>
        <w:t>Bir kimyasal madde şişesini elde taşırken düşürmek üzereyken son dakikada tutmak</w:t>
      </w:r>
      <w:r>
        <w:rPr>
          <w:spacing w:val="1"/>
        </w:rPr>
        <w:t xml:space="preserve"> </w:t>
      </w:r>
      <w:r>
        <w:t>(kimyasalların</w:t>
      </w:r>
      <w:r>
        <w:rPr>
          <w:spacing w:val="1"/>
        </w:rPr>
        <w:t xml:space="preserve"> </w:t>
      </w:r>
      <w:r>
        <w:t>taşıyıcı</w:t>
      </w:r>
      <w:r>
        <w:rPr>
          <w:spacing w:val="1"/>
        </w:rPr>
        <w:t xml:space="preserve"> </w:t>
      </w:r>
      <w:r>
        <w:t>kaplarda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taşıma</w:t>
      </w:r>
      <w:r>
        <w:rPr>
          <w:spacing w:val="1"/>
        </w:rPr>
        <w:t xml:space="preserve"> </w:t>
      </w:r>
      <w:r>
        <w:t>arabaları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nakledilmesi</w:t>
      </w:r>
      <w:r>
        <w:rPr>
          <w:spacing w:val="1"/>
        </w:rPr>
        <w:t xml:space="preserve"> </w:t>
      </w:r>
      <w:r>
        <w:t>gerekir).</w:t>
      </w:r>
      <w:r>
        <w:rPr>
          <w:spacing w:val="1"/>
        </w:rPr>
        <w:t xml:space="preserve"> </w:t>
      </w:r>
      <w:r>
        <w:t>Kimyasallar uygun biçimde taşınmazsa birgün çalışan elinden düşürebilir ve bir kaza</w:t>
      </w:r>
      <w:r>
        <w:rPr>
          <w:spacing w:val="1"/>
        </w:rPr>
        <w:t xml:space="preserve"> </w:t>
      </w:r>
      <w:r>
        <w:t>oluşabilir.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3" w:line="242" w:lineRule="auto"/>
        <w:ind w:right="643"/>
        <w:jc w:val="both"/>
        <w:rPr>
          <w:rFonts w:ascii="Symbol" w:hAnsi="Symbol"/>
        </w:rPr>
      </w:pPr>
      <w:r>
        <w:t>Yerde sabitlenmemiş bir kablo nedeniyle kişiler tökezliyorsa bu bir ramak kala kazadır.</w:t>
      </w:r>
      <w:r>
        <w:rPr>
          <w:spacing w:val="1"/>
        </w:rPr>
        <w:t xml:space="preserve"> </w:t>
      </w:r>
      <w:r>
        <w:t>Yere</w:t>
      </w:r>
      <w:r>
        <w:rPr>
          <w:spacing w:val="2"/>
        </w:rPr>
        <w:t xml:space="preserve"> </w:t>
      </w:r>
      <w:r>
        <w:t>sabitlenmez ise</w:t>
      </w:r>
      <w:r>
        <w:rPr>
          <w:spacing w:val="1"/>
        </w:rPr>
        <w:t xml:space="preserve"> </w:t>
      </w:r>
      <w:r>
        <w:t>kaza</w:t>
      </w:r>
      <w:r>
        <w:rPr>
          <w:spacing w:val="-7"/>
        </w:rPr>
        <w:t xml:space="preserve"> </w:t>
      </w:r>
      <w:r>
        <w:t>olacaktır.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12" w:line="242" w:lineRule="auto"/>
        <w:ind w:right="639"/>
        <w:jc w:val="both"/>
        <w:rPr>
          <w:rFonts w:ascii="Symbol" w:hAnsi="Symbol"/>
        </w:rPr>
      </w:pPr>
      <w:r>
        <w:t>Zemin ıslandığında hemen kurulanmıyor veya uyarı levhası konmuyorsa, bir çalışanın</w:t>
      </w:r>
      <w:r>
        <w:rPr>
          <w:spacing w:val="1"/>
        </w:rPr>
        <w:t xml:space="preserve"> </w:t>
      </w:r>
      <w:r>
        <w:t>ayağının</w:t>
      </w:r>
      <w:r>
        <w:rPr>
          <w:spacing w:val="2"/>
        </w:rPr>
        <w:t xml:space="preserve"> </w:t>
      </w:r>
      <w:r>
        <w:t>kayması</w:t>
      </w:r>
      <w:r>
        <w:rPr>
          <w:spacing w:val="-1"/>
        </w:rPr>
        <w:t xml:space="preserve"> </w:t>
      </w:r>
      <w:r>
        <w:t>“ramak-kala</w:t>
      </w:r>
      <w:r>
        <w:rPr>
          <w:spacing w:val="1"/>
        </w:rPr>
        <w:t xml:space="preserve"> </w:t>
      </w:r>
      <w:r>
        <w:t>kazadır”.</w:t>
      </w:r>
      <w:r>
        <w:rPr>
          <w:spacing w:val="2"/>
        </w:rPr>
        <w:t xml:space="preserve"> </w:t>
      </w:r>
      <w:r>
        <w:t>Gereği</w:t>
      </w:r>
      <w:r>
        <w:rPr>
          <w:spacing w:val="2"/>
        </w:rPr>
        <w:t xml:space="preserve"> </w:t>
      </w:r>
      <w:r>
        <w:t>yapılmazsa</w:t>
      </w:r>
      <w:r>
        <w:rPr>
          <w:spacing w:val="3"/>
        </w:rPr>
        <w:t xml:space="preserve"> </w:t>
      </w:r>
      <w:r>
        <w:t>birileri</w:t>
      </w:r>
      <w:r>
        <w:rPr>
          <w:spacing w:val="2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düşebilir.</w:t>
      </w:r>
    </w:p>
    <w:p w:rsidR="007533E5" w:rsidRDefault="0057218B">
      <w:pPr>
        <w:pStyle w:val="GvdeMetni"/>
        <w:spacing w:before="117"/>
        <w:ind w:left="196"/>
        <w:jc w:val="both"/>
      </w:pPr>
      <w:r>
        <w:t>Ramak</w:t>
      </w:r>
      <w:r>
        <w:rPr>
          <w:spacing w:val="9"/>
        </w:rPr>
        <w:t xml:space="preserve"> </w:t>
      </w:r>
      <w:r>
        <w:t>kala</w:t>
      </w:r>
      <w:r>
        <w:rPr>
          <w:spacing w:val="5"/>
        </w:rPr>
        <w:t xml:space="preserve"> </w:t>
      </w:r>
      <w:r>
        <w:t>kazaların</w:t>
      </w:r>
      <w:r>
        <w:rPr>
          <w:spacing w:val="8"/>
        </w:rPr>
        <w:t xml:space="preserve"> </w:t>
      </w:r>
      <w:r>
        <w:t>sıklığı</w:t>
      </w:r>
      <w:r>
        <w:rPr>
          <w:spacing w:val="7"/>
        </w:rPr>
        <w:t xml:space="preserve"> </w:t>
      </w:r>
      <w:r>
        <w:t>arttıkça</w:t>
      </w:r>
      <w:r>
        <w:rPr>
          <w:spacing w:val="7"/>
        </w:rPr>
        <w:t xml:space="preserve"> </w:t>
      </w:r>
      <w:r>
        <w:t>gerçek</w:t>
      </w:r>
      <w:r>
        <w:rPr>
          <w:spacing w:val="8"/>
        </w:rPr>
        <w:t xml:space="preserve"> </w:t>
      </w:r>
      <w:r>
        <w:t>kaza</w:t>
      </w:r>
      <w:r>
        <w:rPr>
          <w:spacing w:val="9"/>
        </w:rPr>
        <w:t xml:space="preserve"> </w:t>
      </w:r>
      <w:r>
        <w:t>olması</w:t>
      </w:r>
      <w:r>
        <w:rPr>
          <w:spacing w:val="5"/>
        </w:rPr>
        <w:t xml:space="preserve"> </w:t>
      </w:r>
      <w:r>
        <w:t>olasılığı</w:t>
      </w:r>
      <w:r>
        <w:rPr>
          <w:spacing w:val="6"/>
        </w:rPr>
        <w:t xml:space="preserve"> </w:t>
      </w:r>
      <w:r>
        <w:t>artar.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Balk1"/>
        <w:spacing w:before="216"/>
      </w:pPr>
      <w:r>
        <w:t>Kazalar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DEB</w:t>
      </w:r>
      <w:r>
        <w:rPr>
          <w:spacing w:val="-4"/>
        </w:rPr>
        <w:t xml:space="preserve"> </w:t>
      </w:r>
      <w:r>
        <w:t>yaklaşımı</w:t>
      </w:r>
    </w:p>
    <w:p w:rsidR="007533E5" w:rsidRDefault="0057218B">
      <w:pPr>
        <w:pStyle w:val="GvdeMetni"/>
        <w:spacing w:before="119" w:line="244" w:lineRule="auto"/>
        <w:ind w:left="196" w:right="635"/>
        <w:jc w:val="both"/>
      </w:pPr>
      <w:r>
        <w:t>Kazalar küçük ölçekli ve sınırlı olabileceği gibi büyük ölçekli, çalışanların yaşamını riske eden</w:t>
      </w:r>
      <w:r>
        <w:rPr>
          <w:spacing w:val="1"/>
        </w:rPr>
        <w:t xml:space="preserve"> </w:t>
      </w:r>
      <w:r>
        <w:t>ve tahliye gerektirecek boyutta olabilir. Her iki kategoriye verilecek yanıt doğal olarak farklıdır.</w:t>
      </w:r>
      <w:r>
        <w:rPr>
          <w:spacing w:val="-56"/>
        </w:rPr>
        <w:t xml:space="preserve"> </w:t>
      </w:r>
      <w:r>
        <w:t>Dolayısıyla,</w:t>
      </w:r>
      <w:r>
        <w:rPr>
          <w:spacing w:val="1"/>
        </w:rPr>
        <w:t xml:space="preserve"> </w:t>
      </w:r>
      <w:r>
        <w:t>öncelikle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durum/risk</w:t>
      </w:r>
      <w:r>
        <w:rPr>
          <w:spacing w:val="1"/>
        </w:rPr>
        <w:t xml:space="preserve"> </w:t>
      </w:r>
      <w:r>
        <w:t>değerlendirilmesi</w:t>
      </w:r>
      <w:r>
        <w:rPr>
          <w:spacing w:val="1"/>
        </w:rPr>
        <w:t xml:space="preserve"> </w:t>
      </w:r>
      <w:r>
        <w:t>yapılarak</w:t>
      </w:r>
      <w:r>
        <w:rPr>
          <w:spacing w:val="1"/>
        </w:rPr>
        <w:t xml:space="preserve"> </w:t>
      </w:r>
      <w:r>
        <w:t>olayın</w:t>
      </w:r>
      <w:r>
        <w:rPr>
          <w:spacing w:val="1"/>
        </w:rPr>
        <w:t xml:space="preserve"> </w:t>
      </w:r>
      <w:r>
        <w:t>boyutu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riskler</w:t>
      </w:r>
      <w:r>
        <w:rPr>
          <w:spacing w:val="1"/>
        </w:rPr>
        <w:t xml:space="preserve"> </w:t>
      </w:r>
      <w:r>
        <w:t>belirlenmelidir. Ardından, olayın gerektirdiği biçimde eyleme geçilmeli ve en son aşamada da</w:t>
      </w:r>
      <w:r>
        <w:rPr>
          <w:spacing w:val="1"/>
        </w:rPr>
        <w:t xml:space="preserve"> </w:t>
      </w:r>
      <w:r>
        <w:t>olay</w:t>
      </w:r>
      <w:r>
        <w:rPr>
          <w:spacing w:val="-1"/>
        </w:rPr>
        <w:t xml:space="preserve"> </w:t>
      </w:r>
      <w:r>
        <w:t>yetkililere</w:t>
      </w:r>
      <w:r>
        <w:rPr>
          <w:spacing w:val="2"/>
        </w:rPr>
        <w:t xml:space="preserve"> </w:t>
      </w:r>
      <w:r>
        <w:t>bildirilmelidir.</w:t>
      </w:r>
      <w:r>
        <w:rPr>
          <w:spacing w:val="3"/>
        </w:rPr>
        <w:t xml:space="preserve"> </w:t>
      </w:r>
      <w:r>
        <w:t>Sözü edilen</w:t>
      </w:r>
      <w:r>
        <w:rPr>
          <w:spacing w:val="2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yaklaşım</w:t>
      </w:r>
      <w:r>
        <w:rPr>
          <w:spacing w:val="3"/>
        </w:rPr>
        <w:t xml:space="preserve"> </w:t>
      </w:r>
      <w:r>
        <w:t>kısaca</w:t>
      </w:r>
      <w:r>
        <w:rPr>
          <w:spacing w:val="1"/>
        </w:rPr>
        <w:t xml:space="preserve"> </w:t>
      </w:r>
      <w:r>
        <w:t>DEB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tanımlanmaktadır.</w:t>
      </w:r>
    </w:p>
    <w:p w:rsidR="007533E5" w:rsidRDefault="0057218B">
      <w:pPr>
        <w:pStyle w:val="GvdeMetni"/>
        <w:spacing w:before="174" w:line="244" w:lineRule="auto"/>
        <w:ind w:left="196" w:right="632"/>
        <w:jc w:val="both"/>
      </w:pPr>
      <w:r>
        <w:t xml:space="preserve">DEB, </w:t>
      </w:r>
      <w:r>
        <w:rPr>
          <w:rFonts w:ascii="Arial" w:hAnsi="Arial"/>
          <w:b/>
        </w:rPr>
        <w:t xml:space="preserve">değerlendir (D), eyleme geç (E) </w:t>
      </w:r>
      <w:r>
        <w:t xml:space="preserve">ve </w:t>
      </w:r>
      <w:r>
        <w:rPr>
          <w:rFonts w:ascii="Arial" w:hAnsi="Arial"/>
          <w:b/>
        </w:rPr>
        <w:t xml:space="preserve">bildir (B) </w:t>
      </w:r>
      <w:r>
        <w:t>sözcüklerinin baş harflerinden oluşan bir</w:t>
      </w:r>
      <w:r>
        <w:rPr>
          <w:spacing w:val="-56"/>
        </w:rPr>
        <w:t xml:space="preserve"> </w:t>
      </w:r>
      <w:r>
        <w:t>kısaltmadır. Değerlendirme, kazaya tanık olan kişinin yapması gereken risk değerlendirmesini</w:t>
      </w:r>
      <w:r>
        <w:rPr>
          <w:spacing w:val="-56"/>
        </w:rPr>
        <w:t xml:space="preserve"> </w:t>
      </w:r>
      <w:r>
        <w:t>tanımlar. Bu değerlendirme kapsamında; olayın nedeni, olayın büyümesine neden olacak ek</w:t>
      </w:r>
      <w:r>
        <w:rPr>
          <w:spacing w:val="1"/>
        </w:rPr>
        <w:t xml:space="preserve"> </w:t>
      </w:r>
      <w:r>
        <w:t>faktörlerin</w:t>
      </w:r>
      <w:r>
        <w:rPr>
          <w:spacing w:val="-11"/>
        </w:rPr>
        <w:t xml:space="preserve"> </w:t>
      </w:r>
      <w:r>
        <w:t>varlığı,</w:t>
      </w:r>
      <w:r>
        <w:rPr>
          <w:spacing w:val="41"/>
        </w:rPr>
        <w:t xml:space="preserve"> </w:t>
      </w:r>
      <w:r>
        <w:t>yaralanan</w:t>
      </w:r>
      <w:r>
        <w:rPr>
          <w:spacing w:val="-9"/>
        </w:rPr>
        <w:t xml:space="preserve"> </w:t>
      </w:r>
      <w:r>
        <w:t>olup</w:t>
      </w:r>
      <w:r>
        <w:rPr>
          <w:spacing w:val="-10"/>
        </w:rPr>
        <w:t xml:space="preserve"> </w:t>
      </w:r>
      <w:r>
        <w:t>olmadığı</w:t>
      </w:r>
      <w:r>
        <w:rPr>
          <w:spacing w:val="-12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yaralananın</w:t>
      </w:r>
      <w:r>
        <w:rPr>
          <w:spacing w:val="-8"/>
        </w:rPr>
        <w:t xml:space="preserve"> </w:t>
      </w:r>
      <w:r>
        <w:t>durumu,</w:t>
      </w:r>
      <w:r>
        <w:rPr>
          <w:spacing w:val="-14"/>
        </w:rPr>
        <w:t xml:space="preserve"> </w:t>
      </w:r>
      <w:r>
        <w:t>binada</w:t>
      </w:r>
      <w:r>
        <w:rPr>
          <w:spacing w:val="-15"/>
        </w:rPr>
        <w:t xml:space="preserve"> </w:t>
      </w:r>
      <w:r>
        <w:t>hasar</w:t>
      </w:r>
      <w:r>
        <w:rPr>
          <w:spacing w:val="-8"/>
        </w:rPr>
        <w:t xml:space="preserve"> </w:t>
      </w:r>
      <w:r>
        <w:t>olup</w:t>
      </w:r>
      <w:r>
        <w:rPr>
          <w:spacing w:val="-13"/>
        </w:rPr>
        <w:t xml:space="preserve"> </w:t>
      </w:r>
      <w:r>
        <w:t>olmadığı</w:t>
      </w:r>
      <w:r>
        <w:rPr>
          <w:spacing w:val="-56"/>
        </w:rPr>
        <w:t xml:space="preserve"> </w:t>
      </w:r>
      <w:r>
        <w:t>ve hasar varsa bunun yaratacağı ek sorunların neler olabileceği gibi faktörler değerlendirilir.</w:t>
      </w:r>
      <w:r>
        <w:rPr>
          <w:spacing w:val="1"/>
        </w:rPr>
        <w:t xml:space="preserve"> </w:t>
      </w:r>
      <w:r>
        <w:t>Bu değerlendirmeye göre uygun yanıt belirlenir ve eyleme geçilir. Kişi riskleri yönetebileceğini</w:t>
      </w:r>
      <w:r>
        <w:rPr>
          <w:spacing w:val="-56"/>
        </w:rPr>
        <w:t xml:space="preserve"> </w:t>
      </w:r>
      <w:r>
        <w:t>düşünüyor ise müdahale etmeyi, yönetemeyecek ise etmemeyi seçebilir. Son aşamada ise</w:t>
      </w:r>
      <w:r>
        <w:rPr>
          <w:spacing w:val="1"/>
        </w:rPr>
        <w:t xml:space="preserve"> </w:t>
      </w:r>
      <w:r>
        <w:t>olay tümüyle sona erdikten sonra olay/kaza bildirimi yapılır. Bildirimler kazanın kök nedeninin</w:t>
      </w:r>
      <w:r>
        <w:rPr>
          <w:spacing w:val="1"/>
        </w:rPr>
        <w:t xml:space="preserve"> </w:t>
      </w:r>
      <w:r>
        <w:t>bulunabilmesi ve bir kez daha yinelememesi için alınması gereken önlemlerin belirlenebilmesi</w:t>
      </w:r>
      <w:r>
        <w:rPr>
          <w:spacing w:val="-56"/>
        </w:rPr>
        <w:t xml:space="preserve"> </w:t>
      </w:r>
      <w:r>
        <w:t>için önemlidir.</w:t>
      </w:r>
    </w:p>
    <w:p w:rsidR="007533E5" w:rsidRDefault="0057218B">
      <w:pPr>
        <w:pStyle w:val="GvdeMetni"/>
        <w:spacing w:before="174" w:line="244" w:lineRule="auto"/>
        <w:ind w:left="196" w:right="637"/>
        <w:jc w:val="both"/>
      </w:pPr>
      <w:r>
        <w:t>Acil durumlara müdahale ederken öncelikler sırası gözetilmelidir. İlk öncelik daima insandır.</w:t>
      </w:r>
      <w:r>
        <w:rPr>
          <w:spacing w:val="1"/>
        </w:rPr>
        <w:t xml:space="preserve"> </w:t>
      </w:r>
      <w:r>
        <w:t>İkinci</w:t>
      </w:r>
      <w:r>
        <w:rPr>
          <w:spacing w:val="1"/>
        </w:rPr>
        <w:t xml:space="preserve"> </w:t>
      </w:r>
      <w:r>
        <w:t>öncelik,</w:t>
      </w:r>
      <w:r>
        <w:rPr>
          <w:spacing w:val="1"/>
        </w:rPr>
        <w:t xml:space="preserve"> </w:t>
      </w:r>
      <w:r>
        <w:t>eğer</w:t>
      </w:r>
      <w:r>
        <w:rPr>
          <w:spacing w:val="1"/>
        </w:rPr>
        <w:t xml:space="preserve"> </w:t>
      </w:r>
      <w:r>
        <w:t>varsa</w:t>
      </w:r>
      <w:r>
        <w:rPr>
          <w:spacing w:val="1"/>
        </w:rPr>
        <w:t xml:space="preserve"> </w:t>
      </w:r>
      <w:r>
        <w:t>ortamdaki</w:t>
      </w:r>
      <w:r>
        <w:rPr>
          <w:spacing w:val="1"/>
        </w:rPr>
        <w:t xml:space="preserve"> </w:t>
      </w:r>
      <w:r>
        <w:t>hayvanlardır.</w:t>
      </w:r>
      <w:r>
        <w:rPr>
          <w:spacing w:val="1"/>
        </w:rPr>
        <w:t xml:space="preserve"> </w:t>
      </w:r>
      <w:r>
        <w:t>Üçüncü</w:t>
      </w:r>
      <w:r>
        <w:rPr>
          <w:spacing w:val="1"/>
        </w:rPr>
        <w:t xml:space="preserve"> </w:t>
      </w:r>
      <w:r>
        <w:t>öncelik</w:t>
      </w:r>
      <w:r>
        <w:rPr>
          <w:spacing w:val="1"/>
        </w:rPr>
        <w:t xml:space="preserve"> </w:t>
      </w:r>
      <w:r>
        <w:t>ekipman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tesisin</w:t>
      </w:r>
      <w:r>
        <w:rPr>
          <w:spacing w:val="1"/>
        </w:rPr>
        <w:t xml:space="preserve"> </w:t>
      </w:r>
      <w:r>
        <w:t>kurtarılmasıdır.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Acil</w:t>
      </w:r>
      <w:r>
        <w:rPr>
          <w:spacing w:val="-3"/>
        </w:rPr>
        <w:t xml:space="preserve"> </w:t>
      </w:r>
      <w:r>
        <w:t>durum</w:t>
      </w:r>
      <w:r>
        <w:rPr>
          <w:spacing w:val="-13"/>
        </w:rPr>
        <w:t xml:space="preserve"> </w:t>
      </w:r>
      <w:r>
        <w:t>eylem</w:t>
      </w:r>
      <w:r>
        <w:rPr>
          <w:spacing w:val="-3"/>
        </w:rPr>
        <w:t xml:space="preserve"> </w:t>
      </w:r>
      <w:r>
        <w:t>planları</w:t>
      </w: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rPr>
          <w:rFonts w:ascii="Arial"/>
          <w:b/>
          <w:sz w:val="20"/>
        </w:rPr>
      </w:pPr>
    </w:p>
    <w:p w:rsidR="007533E5" w:rsidRDefault="007533E5">
      <w:pPr>
        <w:pStyle w:val="GvdeMetni"/>
        <w:spacing w:before="7"/>
        <w:rPr>
          <w:rFonts w:ascii="Arial"/>
          <w:b/>
          <w:sz w:val="16"/>
        </w:rPr>
      </w:pPr>
    </w:p>
    <w:p w:rsidR="007533E5" w:rsidRDefault="002D2340">
      <w:pPr>
        <w:spacing w:before="99"/>
        <w:ind w:left="311"/>
        <w:rPr>
          <w:rFonts w:ascii="Comic Sans MS" w:hAnsi="Comic Sans MS"/>
          <w:b/>
          <w:sz w:val="20"/>
        </w:rPr>
      </w:pPr>
      <w:r>
        <w:pict>
          <v:shape id="_x0000_s1084" style="position:absolute;left:0;text-align:left;margin-left:70.8pt;margin-top:-18.45pt;width:453.7pt;height:367.5pt;z-index:-251623424;mso-position-horizontal-relative:page" coordorigin="1416,-369" coordsize="9074,7350" o:spt="100" adj="0,,0" path="m10480,-360r-9052,l1428,6971r-2,l1426,-360r-10,l1416,6971r,9l1426,6980r9054,l10480,6971r,-7331xm10480,-369r-9054,l1416,-369r,9l1426,-360r9054,l10480,-369xm10490,-360r-10,l10480,6971r,9l10490,6980r,-9l10490,-360xm10490,-369r-10,l10480,-360r10,l10490,-369xe" fillcolor="#deeaf6" stroked="f">
            <v:stroke joinstyle="round"/>
            <v:formulas/>
            <v:path arrowok="t" o:connecttype="segments"/>
            <w10:wrap anchorx="page"/>
          </v:shape>
        </w:pict>
      </w:r>
      <w:r w:rsidR="0057218B">
        <w:rPr>
          <w:rFonts w:ascii="Comic Sans MS" w:hAnsi="Comic Sans MS"/>
          <w:b/>
          <w:sz w:val="20"/>
        </w:rPr>
        <w:t>A</w:t>
      </w:r>
      <w:r w:rsidR="0057218B">
        <w:rPr>
          <w:rFonts w:ascii="Comic Sans MS" w:hAnsi="Comic Sans MS"/>
          <w:b/>
          <w:spacing w:val="-2"/>
          <w:sz w:val="20"/>
        </w:rPr>
        <w:t xml:space="preserve"> </w:t>
      </w:r>
      <w:r w:rsidR="0057218B">
        <w:rPr>
          <w:rFonts w:ascii="Comic Sans MS" w:hAnsi="Comic Sans MS"/>
          <w:b/>
          <w:sz w:val="20"/>
        </w:rPr>
        <w:t>PLANI</w:t>
      </w:r>
      <w:r w:rsidR="0057218B">
        <w:rPr>
          <w:rFonts w:ascii="Comic Sans MS" w:hAnsi="Comic Sans MS"/>
          <w:b/>
          <w:spacing w:val="-3"/>
          <w:sz w:val="20"/>
        </w:rPr>
        <w:t xml:space="preserve"> </w:t>
      </w:r>
      <w:r w:rsidR="0057218B">
        <w:rPr>
          <w:rFonts w:ascii="Comic Sans MS" w:hAnsi="Comic Sans MS"/>
          <w:b/>
          <w:sz w:val="20"/>
        </w:rPr>
        <w:t>–</w:t>
      </w:r>
      <w:r w:rsidR="0057218B">
        <w:rPr>
          <w:rFonts w:ascii="Comic Sans MS" w:hAnsi="Comic Sans MS"/>
          <w:b/>
          <w:spacing w:val="-2"/>
          <w:sz w:val="20"/>
        </w:rPr>
        <w:t xml:space="preserve"> </w:t>
      </w:r>
      <w:r w:rsidR="0057218B">
        <w:rPr>
          <w:rFonts w:ascii="Comic Sans MS" w:hAnsi="Comic Sans MS"/>
          <w:b/>
          <w:sz w:val="20"/>
        </w:rPr>
        <w:t>YÜKSEK</w:t>
      </w:r>
      <w:r w:rsidR="0057218B">
        <w:rPr>
          <w:rFonts w:ascii="Comic Sans MS" w:hAnsi="Comic Sans MS"/>
          <w:b/>
          <w:spacing w:val="-2"/>
          <w:sz w:val="20"/>
        </w:rPr>
        <w:t xml:space="preserve"> </w:t>
      </w:r>
      <w:r w:rsidR="0057218B">
        <w:rPr>
          <w:rFonts w:ascii="Comic Sans MS" w:hAnsi="Comic Sans MS"/>
          <w:b/>
          <w:sz w:val="20"/>
        </w:rPr>
        <w:t>RİSKLİ</w:t>
      </w:r>
      <w:r w:rsidR="0057218B">
        <w:rPr>
          <w:rFonts w:ascii="Comic Sans MS" w:hAnsi="Comic Sans MS"/>
          <w:b/>
          <w:spacing w:val="-4"/>
          <w:sz w:val="20"/>
        </w:rPr>
        <w:t xml:space="preserve"> </w:t>
      </w:r>
      <w:r w:rsidR="0057218B">
        <w:rPr>
          <w:rFonts w:ascii="Comic Sans MS" w:hAnsi="Comic Sans MS"/>
          <w:b/>
          <w:sz w:val="20"/>
        </w:rPr>
        <w:t>ACİL</w:t>
      </w:r>
      <w:r w:rsidR="0057218B">
        <w:rPr>
          <w:rFonts w:ascii="Comic Sans MS" w:hAnsi="Comic Sans MS"/>
          <w:b/>
          <w:spacing w:val="-1"/>
          <w:sz w:val="20"/>
        </w:rPr>
        <w:t xml:space="preserve"> </w:t>
      </w:r>
      <w:r w:rsidR="0057218B">
        <w:rPr>
          <w:rFonts w:ascii="Comic Sans MS" w:hAnsi="Comic Sans MS"/>
          <w:b/>
          <w:sz w:val="20"/>
        </w:rPr>
        <w:t>DURUM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41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Laboratuvarı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terk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edin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mümkünse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başkalarının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girmesine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izin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vermeyin.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9" w:line="279" w:lineRule="exact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Yetkililere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haber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verin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(acil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telefon).</w:t>
      </w:r>
    </w:p>
    <w:p w:rsidR="007533E5" w:rsidRDefault="0057218B">
      <w:pPr>
        <w:pStyle w:val="ListeParagraf"/>
        <w:numPr>
          <w:ilvl w:val="0"/>
          <w:numId w:val="15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Kendinizi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tanıtın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arama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nedeninizi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bildirin</w:t>
      </w:r>
    </w:p>
    <w:p w:rsidR="007533E5" w:rsidRDefault="0057218B">
      <w:pPr>
        <w:pStyle w:val="ListeParagraf"/>
        <w:numPr>
          <w:ilvl w:val="0"/>
          <w:numId w:val="15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Olayın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yerini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bildirin</w:t>
      </w:r>
    </w:p>
    <w:p w:rsidR="007533E5" w:rsidRDefault="0057218B">
      <w:pPr>
        <w:pStyle w:val="ListeParagraf"/>
        <w:numPr>
          <w:ilvl w:val="0"/>
          <w:numId w:val="15"/>
        </w:numPr>
        <w:tabs>
          <w:tab w:val="left" w:pos="1192"/>
          <w:tab w:val="left" w:pos="1193"/>
        </w:tabs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Olayın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kapsamı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yaralı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olup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olmadığı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hakkında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bilgi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verin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(kimyasal,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biyolojik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vb.)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9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Yangın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alarmını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çalıştırın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(diğer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çalışanları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uyarmak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almak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için).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42" w:line="279" w:lineRule="exact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Yaralanan/etkilenen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kişi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varsa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yardım edin.</w:t>
      </w:r>
    </w:p>
    <w:p w:rsidR="007533E5" w:rsidRDefault="0057218B">
      <w:pPr>
        <w:pStyle w:val="ListeParagraf"/>
        <w:numPr>
          <w:ilvl w:val="0"/>
          <w:numId w:val="14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etmek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riskli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değil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edebileceğinizi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düşünüyorsanız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edin.</w:t>
      </w:r>
    </w:p>
    <w:p w:rsidR="007533E5" w:rsidRDefault="0057218B">
      <w:pPr>
        <w:pStyle w:val="ListeParagraf"/>
        <w:numPr>
          <w:ilvl w:val="0"/>
          <w:numId w:val="14"/>
        </w:numPr>
        <w:tabs>
          <w:tab w:val="left" w:pos="1192"/>
          <w:tab w:val="left" w:pos="1193"/>
        </w:tabs>
        <w:ind w:right="755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Duman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kimyasal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gazlardan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etkilenen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kişileri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olay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yerinden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uzaklaştırın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olası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ise</w:t>
      </w:r>
      <w:r>
        <w:rPr>
          <w:rFonts w:ascii="Comic Sans MS" w:hAnsi="Comic Sans MS"/>
          <w:spacing w:val="-56"/>
          <w:sz w:val="20"/>
        </w:rPr>
        <w:t xml:space="preserve"> </w:t>
      </w:r>
      <w:r>
        <w:rPr>
          <w:rFonts w:ascii="Comic Sans MS" w:hAnsi="Comic Sans MS"/>
          <w:sz w:val="20"/>
        </w:rPr>
        <w:t>temiz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havaya</w:t>
      </w:r>
      <w:r>
        <w:rPr>
          <w:rFonts w:ascii="Comic Sans MS" w:hAnsi="Comic Sans MS"/>
          <w:spacing w:val="3"/>
          <w:sz w:val="20"/>
        </w:rPr>
        <w:t xml:space="preserve"> </w:t>
      </w:r>
      <w:r>
        <w:rPr>
          <w:rFonts w:ascii="Comic Sans MS" w:hAnsi="Comic Sans MS"/>
          <w:sz w:val="20"/>
        </w:rPr>
        <w:t>çıkarın.</w:t>
      </w:r>
    </w:p>
    <w:p w:rsidR="007533E5" w:rsidRDefault="0057218B">
      <w:pPr>
        <w:pStyle w:val="ListeParagraf"/>
        <w:numPr>
          <w:ilvl w:val="0"/>
          <w:numId w:val="14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Bilinci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kapalı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yaralıyı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kurtarmayı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sorunun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ne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olduğunu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bilmeden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denemeyin.</w:t>
      </w:r>
    </w:p>
    <w:p w:rsidR="007533E5" w:rsidRDefault="0057218B">
      <w:pPr>
        <w:pStyle w:val="ListeParagraf"/>
        <w:numPr>
          <w:ilvl w:val="0"/>
          <w:numId w:val="14"/>
        </w:numPr>
        <w:tabs>
          <w:tab w:val="left" w:pos="1192"/>
          <w:tab w:val="left" w:pos="1193"/>
        </w:tabs>
        <w:ind w:right="75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Ağır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yaralanma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durumunda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yaralıyı,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riskin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daha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artma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olasılığı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yoksa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hareket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ettirmeyin.</w:t>
      </w:r>
    </w:p>
    <w:p w:rsidR="007533E5" w:rsidRDefault="0057218B">
      <w:pPr>
        <w:pStyle w:val="ListeParagraf"/>
        <w:numPr>
          <w:ilvl w:val="0"/>
          <w:numId w:val="14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İlk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yardımı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ancak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eğitimli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yetkin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iseniz</w:t>
      </w:r>
      <w:r>
        <w:rPr>
          <w:rFonts w:ascii="Comic Sans MS" w:hAnsi="Comic Sans MS"/>
          <w:spacing w:val="5"/>
          <w:sz w:val="20"/>
        </w:rPr>
        <w:t xml:space="preserve"> </w:t>
      </w:r>
      <w:r>
        <w:rPr>
          <w:rFonts w:ascii="Comic Sans MS" w:hAnsi="Comic Sans MS"/>
          <w:sz w:val="20"/>
        </w:rPr>
        <w:t>uygulayın.</w:t>
      </w:r>
    </w:p>
    <w:p w:rsidR="007533E5" w:rsidRDefault="0057218B">
      <w:pPr>
        <w:pStyle w:val="ListeParagraf"/>
        <w:numPr>
          <w:ilvl w:val="0"/>
          <w:numId w:val="14"/>
        </w:numPr>
        <w:tabs>
          <w:tab w:val="left" w:pos="1192"/>
          <w:tab w:val="left" w:pos="1193"/>
        </w:tabs>
        <w:spacing w:before="2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Yaralıların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tıbbi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almalarını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sağlayın.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9" w:line="279" w:lineRule="exact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Kişilere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ettikten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sonra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müdahale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etmek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hala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riskli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değil</w:t>
      </w:r>
      <w:r>
        <w:rPr>
          <w:rFonts w:ascii="Comic Sans MS" w:hAnsi="Comic Sans MS"/>
          <w:spacing w:val="7"/>
          <w:sz w:val="20"/>
        </w:rPr>
        <w:t xml:space="preserve"> </w:t>
      </w:r>
      <w:r>
        <w:rPr>
          <w:rFonts w:ascii="Comic Sans MS" w:hAnsi="Comic Sans MS"/>
          <w:sz w:val="20"/>
        </w:rPr>
        <w:t>ise</w:t>
      </w:r>
    </w:p>
    <w:p w:rsidR="007533E5" w:rsidRDefault="0057218B">
      <w:pPr>
        <w:pStyle w:val="ListeParagraf"/>
        <w:numPr>
          <w:ilvl w:val="0"/>
          <w:numId w:val="13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Ortamdaki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hayvanlara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edin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(insana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benzer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mantıkla)</w:t>
      </w:r>
    </w:p>
    <w:p w:rsidR="007533E5" w:rsidRDefault="0057218B">
      <w:pPr>
        <w:pStyle w:val="ListeParagraf"/>
        <w:numPr>
          <w:ilvl w:val="0"/>
          <w:numId w:val="13"/>
        </w:numPr>
        <w:tabs>
          <w:tab w:val="left" w:pos="1192"/>
          <w:tab w:val="left" w:pos="1193"/>
        </w:tabs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Değerli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ekipmanı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verileri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kurtarın.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9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Olayı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yazılı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olarak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(olay/kaza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bildirim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formu)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yetkililere</w:t>
      </w:r>
      <w:r>
        <w:rPr>
          <w:rFonts w:ascii="Comic Sans MS" w:hAnsi="Comic Sans MS"/>
          <w:spacing w:val="3"/>
          <w:sz w:val="20"/>
        </w:rPr>
        <w:t xml:space="preserve"> </w:t>
      </w:r>
      <w:r>
        <w:rPr>
          <w:rFonts w:ascii="Comic Sans MS" w:hAnsi="Comic Sans MS"/>
          <w:sz w:val="20"/>
        </w:rPr>
        <w:t>bildirin.</w:t>
      </w: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2D2340">
      <w:pPr>
        <w:pStyle w:val="GvdeMetni"/>
        <w:spacing w:before="4"/>
        <w:rPr>
          <w:rFonts w:ascii="Comic Sans MS"/>
          <w:sz w:val="27"/>
        </w:rPr>
      </w:pPr>
      <w:r>
        <w:pict>
          <v:group id="_x0000_s1081" style="position:absolute;margin-left:70.8pt;margin-top:20.95pt;width:453.7pt;height:196.15pt;z-index:-251585536;mso-wrap-distance-left:0;mso-wrap-distance-right:0;mso-position-horizontal-relative:page" coordorigin="1416,419" coordsize="9074,3923">
            <v:shape id="_x0000_s1083" style="position:absolute;left:1416;top:419;width:9074;height:3923" coordorigin="1416,419" coordsize="9074,3923" o:spt="100" adj="0,,0" path="m10480,429r-9052,l1428,4332r-2,l1426,429r-10,l1416,4332r,9l1426,4341r9054,l10480,4332r,-3903xm10480,419r-9054,l1416,419r,10l1426,429r9054,l10480,419xm10490,429r-10,l10480,4332r,9l10490,4341r,-9l10490,429xm10490,419r-10,l10480,429r10,l10490,419xe" fillcolor="#deeaf6" stroked="f">
              <v:stroke joinstyle="round"/>
              <v:formulas/>
              <v:path arrowok="t" o:connecttype="segments"/>
            </v:shape>
            <v:shape id="_x0000_s1082" type="#_x0000_t202" style="position:absolute;left:1421;top:419;width:9064;height:3923" filled="f" stroked="f">
              <v:textbox inset="0,0,0,0">
                <w:txbxContent>
                  <w:p w:rsidR="0057218B" w:rsidRDefault="0057218B">
                    <w:pPr>
                      <w:spacing w:before="9"/>
                      <w:rPr>
                        <w:rFonts w:ascii="Comic Sans MS"/>
                        <w:sz w:val="40"/>
                      </w:rPr>
                    </w:pPr>
                  </w:p>
                  <w:p w:rsidR="0057218B" w:rsidRDefault="0057218B">
                    <w:pPr>
                      <w:ind w:left="139"/>
                      <w:rPr>
                        <w:rFonts w:ascii="Comic Sans MS" w:hAnsi="Comic Sans MS"/>
                        <w:b/>
                        <w:sz w:val="20"/>
                      </w:rPr>
                    </w:pPr>
                    <w:r>
                      <w:rPr>
                        <w:rFonts w:ascii="Comic Sans MS" w:hAnsi="Comic Sans MS"/>
                        <w:b/>
                        <w:sz w:val="20"/>
                      </w:rPr>
                      <w:t>B</w:t>
                    </w:r>
                    <w:r>
                      <w:rPr>
                        <w:rFonts w:ascii="Comic Sans MS" w:hAnsi="Comic Sans M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PLANI</w:t>
                    </w:r>
                    <w:r>
                      <w:rPr>
                        <w:rFonts w:ascii="Comic Sans MS" w:hAnsi="Comic Sans M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–</w:t>
                    </w:r>
                    <w:r>
                      <w:rPr>
                        <w:rFonts w:ascii="Comic Sans MS" w:hAnsi="Comic Sans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DÜŞÜK</w:t>
                    </w:r>
                    <w:r>
                      <w:rPr>
                        <w:rFonts w:ascii="Comic Sans MS" w:hAnsi="Comic Sans MS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RİSKLİ</w:t>
                    </w:r>
                    <w:r>
                      <w:rPr>
                        <w:rFonts w:ascii="Comic Sans MS" w:hAnsi="Comic Sans MS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ACİL</w:t>
                    </w:r>
                    <w:r>
                      <w:rPr>
                        <w:rFonts w:ascii="Comic Sans MS" w:hAnsi="Comic Sans MS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0"/>
                      </w:rPr>
                      <w:t>DURUM</w:t>
                    </w:r>
                  </w:p>
                  <w:p w:rsidR="0057218B" w:rsidRDefault="0057218B">
                    <w:pPr>
                      <w:numPr>
                        <w:ilvl w:val="0"/>
                        <w:numId w:val="12"/>
                      </w:numPr>
                      <w:tabs>
                        <w:tab w:val="left" w:pos="564"/>
                      </w:tabs>
                      <w:spacing w:before="139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Yetkililere</w:t>
                    </w:r>
                    <w:r>
                      <w:rPr>
                        <w:rFonts w:asci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haber</w:t>
                    </w:r>
                    <w:r>
                      <w:rPr>
                        <w:rFonts w:asci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verin</w:t>
                    </w:r>
                    <w:r>
                      <w:rPr>
                        <w:rFonts w:asci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(acil</w:t>
                    </w:r>
                    <w:r>
                      <w:rPr>
                        <w:rFonts w:asci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telefon).</w:t>
                    </w:r>
                  </w:p>
                  <w:p w:rsidR="0057218B" w:rsidRDefault="0057218B">
                    <w:pPr>
                      <w:numPr>
                        <w:ilvl w:val="1"/>
                        <w:numId w:val="12"/>
                      </w:numPr>
                      <w:tabs>
                        <w:tab w:val="left" w:pos="991"/>
                        <w:tab w:val="left" w:pos="992"/>
                      </w:tabs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Kendinizi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tanıtın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arama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nedeninizi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bildirin</w:t>
                    </w:r>
                  </w:p>
                  <w:p w:rsidR="0057218B" w:rsidRDefault="0057218B">
                    <w:pPr>
                      <w:numPr>
                        <w:ilvl w:val="1"/>
                        <w:numId w:val="12"/>
                      </w:numPr>
                      <w:tabs>
                        <w:tab w:val="left" w:pos="991"/>
                        <w:tab w:val="left" w:pos="992"/>
                      </w:tabs>
                      <w:spacing w:before="2" w:line="279" w:lineRule="exact"/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Olayın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yerini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bildirin</w:t>
                    </w:r>
                  </w:p>
                  <w:p w:rsidR="0057218B" w:rsidRDefault="0057218B">
                    <w:pPr>
                      <w:numPr>
                        <w:ilvl w:val="1"/>
                        <w:numId w:val="12"/>
                      </w:numPr>
                      <w:tabs>
                        <w:tab w:val="left" w:pos="991"/>
                        <w:tab w:val="left" w:pos="992"/>
                      </w:tabs>
                      <w:ind w:hanging="287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Olayın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kapsamı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hakkında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bilgi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verin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(kimyasal,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biyolojik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vb.)</w:t>
                    </w:r>
                  </w:p>
                  <w:p w:rsidR="0057218B" w:rsidRDefault="0057218B">
                    <w:pPr>
                      <w:numPr>
                        <w:ilvl w:val="0"/>
                        <w:numId w:val="12"/>
                      </w:numPr>
                      <w:tabs>
                        <w:tab w:val="left" w:pos="564"/>
                      </w:tabs>
                      <w:spacing w:before="13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Dökülme-saçılma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varsa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(düşük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miktarlarda)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KKD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kullanarak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müdahale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edin.</w:t>
                    </w:r>
                  </w:p>
                  <w:p w:rsidR="0057218B" w:rsidRDefault="0057218B">
                    <w:pPr>
                      <w:numPr>
                        <w:ilvl w:val="0"/>
                        <w:numId w:val="12"/>
                      </w:numPr>
                      <w:tabs>
                        <w:tab w:val="left" w:pos="564"/>
                      </w:tabs>
                      <w:spacing w:before="13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Ciddi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olmayan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yaralanma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varsa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yardımcı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olun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kişinin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tıbbi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yardım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almasını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sağlayın.</w:t>
                    </w:r>
                  </w:p>
                  <w:p w:rsidR="0057218B" w:rsidRDefault="0057218B">
                    <w:pPr>
                      <w:numPr>
                        <w:ilvl w:val="0"/>
                        <w:numId w:val="12"/>
                      </w:numPr>
                      <w:tabs>
                        <w:tab w:val="left" w:pos="564"/>
                      </w:tabs>
                      <w:spacing w:before="13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Olayı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yazılı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olarak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(olay/kaza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bildirim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formu)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yetkililere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bildirin.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rPr>
          <w:rFonts w:ascii="Comic Sans MS"/>
          <w:sz w:val="27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7533E5">
      <w:pPr>
        <w:pStyle w:val="GvdeMetni"/>
        <w:spacing w:before="8"/>
        <w:rPr>
          <w:rFonts w:ascii="Comic Sans MS"/>
          <w:sz w:val="13"/>
        </w:rPr>
      </w:pPr>
    </w:p>
    <w:p w:rsidR="007533E5" w:rsidRDefault="002D2340">
      <w:pPr>
        <w:spacing w:before="99"/>
        <w:ind w:left="311"/>
        <w:rPr>
          <w:rFonts w:ascii="Comic Sans MS"/>
          <w:b/>
          <w:sz w:val="20"/>
        </w:rPr>
      </w:pPr>
      <w:r>
        <w:pict>
          <v:shape id="_x0000_s1080" style="position:absolute;left:0;text-align:left;margin-left:70.8pt;margin-top:-9.6pt;width:453.7pt;height:461pt;z-index:-251622400;mso-position-horizontal-relative:page" coordorigin="1416,-192" coordsize="9074,9220" o:spt="100" adj="0,,0" path="m10480,9018r-9054,l1416,9018r,10l1426,9028r9054,l10480,9018xm10480,-180r-9052,l1428,9018r9052,l10480,-180xm10480,-192r-9054,l1416,-192r,9l1416,9018r10,l1426,-183r9054,l10480,-192xm10490,9018r-10,l10480,9028r10,l10490,9018xm10490,-192r-10,l10480,-183r,9201l10490,9018r,-9201l10490,-192xe" fillcolor="#deeaf6" stroked="f">
            <v:stroke joinstyle="round"/>
            <v:formulas/>
            <v:path arrowok="t" o:connecttype="segments"/>
            <w10:wrap anchorx="page"/>
          </v:shape>
        </w:pict>
      </w:r>
      <w:r w:rsidR="0057218B">
        <w:rPr>
          <w:rFonts w:ascii="Comic Sans MS"/>
          <w:b/>
          <w:sz w:val="20"/>
        </w:rPr>
        <w:t>YANGIN</w:t>
      </w:r>
      <w:r w:rsidR="0057218B">
        <w:rPr>
          <w:rFonts w:ascii="Comic Sans MS"/>
          <w:b/>
          <w:spacing w:val="-9"/>
          <w:sz w:val="20"/>
        </w:rPr>
        <w:t xml:space="preserve"> </w:t>
      </w:r>
      <w:r w:rsidR="0057218B">
        <w:rPr>
          <w:rFonts w:ascii="Comic Sans MS"/>
          <w:b/>
          <w:sz w:val="20"/>
        </w:rPr>
        <w:t>DURUMUNDA</w:t>
      </w:r>
      <w:r w:rsidR="0057218B">
        <w:rPr>
          <w:rFonts w:ascii="Comic Sans MS"/>
          <w:b/>
          <w:spacing w:val="-4"/>
          <w:sz w:val="20"/>
        </w:rPr>
        <w:t xml:space="preserve"> </w:t>
      </w:r>
      <w:r w:rsidR="0057218B">
        <w:rPr>
          <w:rFonts w:ascii="Comic Sans MS"/>
          <w:b/>
          <w:sz w:val="20"/>
        </w:rPr>
        <w:t>YAPILACAKLAR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9" w:line="279" w:lineRule="exact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Yetkililere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haber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verin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(acil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telefon).</w:t>
      </w:r>
    </w:p>
    <w:p w:rsidR="007533E5" w:rsidRDefault="0057218B">
      <w:pPr>
        <w:pStyle w:val="ListeParagraf"/>
        <w:numPr>
          <w:ilvl w:val="0"/>
          <w:numId w:val="11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Kendinizi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tanıtın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arama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nedeninizi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bildirin</w:t>
      </w:r>
    </w:p>
    <w:p w:rsidR="007533E5" w:rsidRDefault="0057218B">
      <w:pPr>
        <w:pStyle w:val="ListeParagraf"/>
        <w:numPr>
          <w:ilvl w:val="0"/>
          <w:numId w:val="11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Olayın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yerini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bildirin</w:t>
      </w:r>
    </w:p>
    <w:p w:rsidR="007533E5" w:rsidRDefault="0057218B">
      <w:pPr>
        <w:pStyle w:val="ListeParagraf"/>
        <w:numPr>
          <w:ilvl w:val="0"/>
          <w:numId w:val="11"/>
        </w:numPr>
        <w:tabs>
          <w:tab w:val="left" w:pos="1192"/>
          <w:tab w:val="left" w:pos="1193"/>
        </w:tabs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Olayın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kapsamı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hakkında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bilgi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verin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(kimyasal,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biyolojik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vb.)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9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Yangın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alarmını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çalıştırın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(diğer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çalışanları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uyarmak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almak</w:t>
      </w:r>
      <w:r>
        <w:rPr>
          <w:rFonts w:ascii="Comic Sans MS" w:hAnsi="Comic Sans MS"/>
          <w:spacing w:val="7"/>
          <w:sz w:val="20"/>
        </w:rPr>
        <w:t xml:space="preserve"> </w:t>
      </w:r>
      <w:r>
        <w:rPr>
          <w:rFonts w:ascii="Comic Sans MS" w:hAnsi="Comic Sans MS"/>
          <w:sz w:val="20"/>
        </w:rPr>
        <w:t>için).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41" w:line="279" w:lineRule="exact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Yaralanan/etkilenen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kişi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varsa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yardım edin.</w:t>
      </w:r>
    </w:p>
    <w:p w:rsidR="007533E5" w:rsidRDefault="0057218B">
      <w:pPr>
        <w:pStyle w:val="ListeParagraf"/>
        <w:numPr>
          <w:ilvl w:val="0"/>
          <w:numId w:val="10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etmek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riskli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değil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edebileceğinizi</w:t>
      </w:r>
      <w:r>
        <w:rPr>
          <w:rFonts w:ascii="Comic Sans MS" w:hAnsi="Comic Sans MS"/>
          <w:spacing w:val="3"/>
          <w:sz w:val="20"/>
        </w:rPr>
        <w:t xml:space="preserve"> </w:t>
      </w:r>
      <w:r>
        <w:rPr>
          <w:rFonts w:ascii="Comic Sans MS" w:hAnsi="Comic Sans MS"/>
          <w:sz w:val="20"/>
        </w:rPr>
        <w:t>düşünüyorsanız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edin.</w:t>
      </w:r>
    </w:p>
    <w:p w:rsidR="007533E5" w:rsidRDefault="0057218B">
      <w:pPr>
        <w:pStyle w:val="ListeParagraf"/>
        <w:numPr>
          <w:ilvl w:val="0"/>
          <w:numId w:val="10"/>
        </w:numPr>
        <w:tabs>
          <w:tab w:val="left" w:pos="1192"/>
          <w:tab w:val="left" w:pos="1193"/>
        </w:tabs>
        <w:ind w:right="785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Duman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kimyasal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gazlardan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etkilenen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kişileri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olay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yerinden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uzaklaştırın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olası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ise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temiz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havaya</w:t>
      </w:r>
      <w:r>
        <w:rPr>
          <w:rFonts w:ascii="Comic Sans MS" w:hAnsi="Comic Sans MS"/>
          <w:spacing w:val="3"/>
          <w:sz w:val="20"/>
        </w:rPr>
        <w:t xml:space="preserve"> </w:t>
      </w:r>
      <w:r>
        <w:rPr>
          <w:rFonts w:ascii="Comic Sans MS" w:hAnsi="Comic Sans MS"/>
          <w:sz w:val="20"/>
        </w:rPr>
        <w:t>çıkarın.</w:t>
      </w:r>
    </w:p>
    <w:p w:rsidR="007533E5" w:rsidRDefault="0057218B">
      <w:pPr>
        <w:pStyle w:val="ListeParagraf"/>
        <w:numPr>
          <w:ilvl w:val="0"/>
          <w:numId w:val="10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Bilinci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kapalı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yaralıyı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kurtarmayı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sorunun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ne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olduğunu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bilmeden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denemeyin.</w:t>
      </w:r>
    </w:p>
    <w:p w:rsidR="007533E5" w:rsidRDefault="0057218B">
      <w:pPr>
        <w:pStyle w:val="ListeParagraf"/>
        <w:numPr>
          <w:ilvl w:val="0"/>
          <w:numId w:val="10"/>
        </w:numPr>
        <w:tabs>
          <w:tab w:val="left" w:pos="1192"/>
          <w:tab w:val="left" w:pos="1193"/>
        </w:tabs>
        <w:ind w:right="776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Ağır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yaralanma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durumunda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yaralıyı,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riskin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daha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artma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olasılığı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yoksa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hareket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ettirmeyin.</w:t>
      </w:r>
    </w:p>
    <w:p w:rsidR="007533E5" w:rsidRDefault="0057218B">
      <w:pPr>
        <w:pStyle w:val="ListeParagraf"/>
        <w:numPr>
          <w:ilvl w:val="0"/>
          <w:numId w:val="10"/>
        </w:numPr>
        <w:tabs>
          <w:tab w:val="left" w:pos="1192"/>
          <w:tab w:val="left" w:pos="1193"/>
        </w:tabs>
        <w:spacing w:before="2" w:line="279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İlk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yardımı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ancak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eğitimli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yetkin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iseniz</w:t>
      </w:r>
      <w:r>
        <w:rPr>
          <w:rFonts w:ascii="Comic Sans MS" w:hAnsi="Comic Sans MS"/>
          <w:spacing w:val="6"/>
          <w:sz w:val="20"/>
        </w:rPr>
        <w:t xml:space="preserve"> </w:t>
      </w:r>
      <w:r>
        <w:rPr>
          <w:rFonts w:ascii="Comic Sans MS" w:hAnsi="Comic Sans MS"/>
          <w:sz w:val="20"/>
        </w:rPr>
        <w:t>uygulayın.</w:t>
      </w:r>
    </w:p>
    <w:p w:rsidR="007533E5" w:rsidRDefault="0057218B">
      <w:pPr>
        <w:pStyle w:val="ListeParagraf"/>
        <w:numPr>
          <w:ilvl w:val="0"/>
          <w:numId w:val="10"/>
        </w:numPr>
        <w:tabs>
          <w:tab w:val="left" w:pos="1192"/>
          <w:tab w:val="left" w:pos="1193"/>
        </w:tabs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Yaralıların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tıbbi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almalarını</w:t>
      </w:r>
      <w:r>
        <w:rPr>
          <w:rFonts w:ascii="Comic Sans MS" w:hAnsi="Comic Sans MS"/>
          <w:spacing w:val="5"/>
          <w:sz w:val="20"/>
        </w:rPr>
        <w:t xml:space="preserve"> </w:t>
      </w:r>
      <w:r>
        <w:rPr>
          <w:rFonts w:ascii="Comic Sans MS" w:hAnsi="Comic Sans MS"/>
          <w:sz w:val="20"/>
        </w:rPr>
        <w:t>sağlayın.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9"/>
        <w:ind w:left="765" w:right="747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Kişilere yardım ettikten sonra müdahale etmek hala riskli değil ise ortamdaki hayvanlara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yardım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edin.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38"/>
        <w:ind w:left="765" w:right="747"/>
        <w:jc w:val="both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Risk değerlendirmesi yapın. Kendinize ve diğer çalışanlara yönelik riskleri-patlama vb.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değerlendirin.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Riskleri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yönetebileceğinizi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düşünüyor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yangına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müdahale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etmeyi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biliyorsanız,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yangını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söndürmeyi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deneyin.</w:t>
      </w:r>
    </w:p>
    <w:p w:rsidR="007533E5" w:rsidRDefault="0057218B">
      <w:pPr>
        <w:pStyle w:val="ListeParagraf"/>
        <w:numPr>
          <w:ilvl w:val="0"/>
          <w:numId w:val="9"/>
        </w:numPr>
        <w:tabs>
          <w:tab w:val="left" w:pos="1192"/>
          <w:tab w:val="left" w:pos="1193"/>
        </w:tabs>
        <w:spacing w:before="4" w:line="237" w:lineRule="auto"/>
        <w:ind w:right="750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Yangının</w:t>
      </w:r>
      <w:r>
        <w:rPr>
          <w:rFonts w:ascii="Comic Sans MS" w:hAnsi="Comic Sans MS"/>
          <w:spacing w:val="40"/>
          <w:sz w:val="20"/>
        </w:rPr>
        <w:t xml:space="preserve"> </w:t>
      </w:r>
      <w:r>
        <w:rPr>
          <w:rFonts w:ascii="Comic Sans MS" w:hAnsi="Comic Sans MS"/>
          <w:sz w:val="20"/>
        </w:rPr>
        <w:t>neden</w:t>
      </w:r>
      <w:r>
        <w:rPr>
          <w:rFonts w:ascii="Comic Sans MS" w:hAnsi="Comic Sans MS"/>
          <w:spacing w:val="39"/>
          <w:sz w:val="20"/>
        </w:rPr>
        <w:t xml:space="preserve"> </w:t>
      </w:r>
      <w:r>
        <w:rPr>
          <w:rFonts w:ascii="Comic Sans MS" w:hAnsi="Comic Sans MS"/>
          <w:sz w:val="20"/>
        </w:rPr>
        <w:t>kaynaklandığını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belirleyin</w:t>
      </w:r>
      <w:r>
        <w:rPr>
          <w:rFonts w:ascii="Comic Sans MS" w:hAnsi="Comic Sans MS"/>
          <w:spacing w:val="39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39"/>
          <w:sz w:val="20"/>
        </w:rPr>
        <w:t xml:space="preserve"> </w:t>
      </w:r>
      <w:r>
        <w:rPr>
          <w:rFonts w:ascii="Comic Sans MS" w:hAnsi="Comic Sans MS"/>
          <w:sz w:val="20"/>
        </w:rPr>
        <w:t>eldeki</w:t>
      </w:r>
      <w:r>
        <w:rPr>
          <w:rFonts w:ascii="Comic Sans MS" w:hAnsi="Comic Sans MS"/>
          <w:spacing w:val="41"/>
          <w:sz w:val="20"/>
        </w:rPr>
        <w:t xml:space="preserve"> </w:t>
      </w:r>
      <w:r>
        <w:rPr>
          <w:rFonts w:ascii="Comic Sans MS" w:hAnsi="Comic Sans MS"/>
          <w:sz w:val="20"/>
        </w:rPr>
        <w:t>yangın</w:t>
      </w:r>
      <w:r>
        <w:rPr>
          <w:rFonts w:ascii="Comic Sans MS" w:hAnsi="Comic Sans MS"/>
          <w:spacing w:val="39"/>
          <w:sz w:val="20"/>
        </w:rPr>
        <w:t xml:space="preserve"> </w:t>
      </w:r>
      <w:r>
        <w:rPr>
          <w:rFonts w:ascii="Comic Sans MS" w:hAnsi="Comic Sans MS"/>
          <w:sz w:val="20"/>
        </w:rPr>
        <w:t>söndürücünün</w:t>
      </w:r>
      <w:r>
        <w:rPr>
          <w:rFonts w:ascii="Comic Sans MS" w:hAnsi="Comic Sans MS"/>
          <w:spacing w:val="39"/>
          <w:sz w:val="20"/>
        </w:rPr>
        <w:t xml:space="preserve"> </w:t>
      </w:r>
      <w:r>
        <w:rPr>
          <w:rFonts w:ascii="Comic Sans MS" w:hAnsi="Comic Sans MS"/>
          <w:sz w:val="20"/>
        </w:rPr>
        <w:t>uygun</w:t>
      </w:r>
      <w:r>
        <w:rPr>
          <w:rFonts w:ascii="Comic Sans MS" w:hAnsi="Comic Sans MS"/>
          <w:spacing w:val="38"/>
          <w:sz w:val="20"/>
        </w:rPr>
        <w:t xml:space="preserve"> </w:t>
      </w:r>
      <w:r>
        <w:rPr>
          <w:rFonts w:ascii="Comic Sans MS" w:hAnsi="Comic Sans MS"/>
          <w:sz w:val="20"/>
        </w:rPr>
        <w:t>olup</w:t>
      </w:r>
      <w:r>
        <w:rPr>
          <w:rFonts w:ascii="Comic Sans MS" w:hAnsi="Comic Sans MS"/>
          <w:spacing w:val="-56"/>
          <w:sz w:val="20"/>
        </w:rPr>
        <w:t xml:space="preserve"> </w:t>
      </w:r>
      <w:r>
        <w:rPr>
          <w:rFonts w:ascii="Comic Sans MS" w:hAnsi="Comic Sans MS"/>
          <w:sz w:val="20"/>
        </w:rPr>
        <w:t>olmadığına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karar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verin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(ör.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Elektrik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yangınlarında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su ve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köpük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kullanılmaz</w:t>
      </w:r>
      <w:r>
        <w:rPr>
          <w:rFonts w:ascii="Comic Sans MS" w:hAnsi="Comic Sans MS"/>
          <w:i/>
          <w:sz w:val="20"/>
        </w:rPr>
        <w:t>.</w:t>
      </w:r>
      <w:r>
        <w:rPr>
          <w:rFonts w:ascii="Comic Sans MS" w:hAnsi="Comic Sans MS"/>
          <w:sz w:val="20"/>
        </w:rPr>
        <w:t>)</w:t>
      </w:r>
    </w:p>
    <w:p w:rsidR="007533E5" w:rsidRDefault="0057218B">
      <w:pPr>
        <w:pStyle w:val="ListeParagraf"/>
        <w:numPr>
          <w:ilvl w:val="0"/>
          <w:numId w:val="9"/>
        </w:numPr>
        <w:tabs>
          <w:tab w:val="left" w:pos="1192"/>
          <w:tab w:val="left" w:pos="1193"/>
        </w:tabs>
        <w:spacing w:before="3" w:line="279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Pencereleri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açmayın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(daha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fazla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oksijen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daha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çok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alev</w:t>
      </w:r>
      <w:r>
        <w:rPr>
          <w:rFonts w:ascii="Comic Sans MS" w:hAnsi="Comic Sans MS"/>
          <w:spacing w:val="12"/>
          <w:sz w:val="20"/>
        </w:rPr>
        <w:t xml:space="preserve"> </w:t>
      </w:r>
      <w:r>
        <w:rPr>
          <w:rFonts w:ascii="Comic Sans MS" w:hAnsi="Comic Sans MS"/>
          <w:sz w:val="20"/>
        </w:rPr>
        <w:t>demektir)</w:t>
      </w:r>
    </w:p>
    <w:p w:rsidR="007533E5" w:rsidRDefault="0057218B">
      <w:pPr>
        <w:pStyle w:val="ListeParagraf"/>
        <w:numPr>
          <w:ilvl w:val="0"/>
          <w:numId w:val="9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Yangın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söndürücüyü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alevlerin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üzerine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değil,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alevlerin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tabanına</w:t>
      </w:r>
      <w:r>
        <w:rPr>
          <w:rFonts w:ascii="Comic Sans MS" w:hAnsi="Comic Sans MS"/>
          <w:spacing w:val="4"/>
          <w:sz w:val="20"/>
        </w:rPr>
        <w:t xml:space="preserve"> </w:t>
      </w:r>
      <w:r>
        <w:rPr>
          <w:rFonts w:ascii="Comic Sans MS" w:hAnsi="Comic Sans MS"/>
          <w:sz w:val="20"/>
        </w:rPr>
        <w:t>sıkın.</w:t>
      </w:r>
    </w:p>
    <w:p w:rsidR="007533E5" w:rsidRDefault="0057218B">
      <w:pPr>
        <w:pStyle w:val="ListeParagraf"/>
        <w:numPr>
          <w:ilvl w:val="0"/>
          <w:numId w:val="9"/>
        </w:numPr>
        <w:tabs>
          <w:tab w:val="left" w:pos="1192"/>
          <w:tab w:val="left" w:pos="1193"/>
        </w:tabs>
        <w:ind w:right="755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Yangına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müdahale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ederken,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acil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bir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durumda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ortamı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hemen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terk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edebilmek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için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arkanız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çıkışa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dönük</w:t>
      </w:r>
      <w:r>
        <w:rPr>
          <w:rFonts w:ascii="Comic Sans MS" w:hAnsi="Comic Sans MS"/>
          <w:spacing w:val="5"/>
          <w:sz w:val="20"/>
        </w:rPr>
        <w:t xml:space="preserve"> </w:t>
      </w:r>
      <w:r>
        <w:rPr>
          <w:rFonts w:ascii="Comic Sans MS" w:hAnsi="Comic Sans MS"/>
          <w:sz w:val="20"/>
        </w:rPr>
        <w:t>olmalıdır.</w:t>
      </w:r>
    </w:p>
    <w:p w:rsidR="007533E5" w:rsidRDefault="0057218B">
      <w:pPr>
        <w:pStyle w:val="ListeParagraf"/>
        <w:numPr>
          <w:ilvl w:val="0"/>
          <w:numId w:val="9"/>
        </w:numPr>
        <w:tabs>
          <w:tab w:val="left" w:pos="1192"/>
          <w:tab w:val="left" w:pos="1193"/>
        </w:tabs>
        <w:spacing w:line="278" w:lineRule="exact"/>
        <w:ind w:hanging="28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Yangın</w:t>
      </w:r>
      <w:r>
        <w:rPr>
          <w:rFonts w:ascii="Comic Sans MS" w:hAnsi="Comic Sans MS"/>
          <w:spacing w:val="-12"/>
          <w:sz w:val="20"/>
        </w:rPr>
        <w:t xml:space="preserve"> </w:t>
      </w:r>
      <w:r>
        <w:rPr>
          <w:rFonts w:ascii="Comic Sans MS" w:hAnsi="Comic Sans MS"/>
          <w:sz w:val="20"/>
        </w:rPr>
        <w:t>kontrol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dışına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çıkıyor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ise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ortamı</w:t>
      </w:r>
      <w:r>
        <w:rPr>
          <w:rFonts w:ascii="Comic Sans MS" w:hAnsi="Comic Sans MS"/>
          <w:spacing w:val="-11"/>
          <w:sz w:val="20"/>
        </w:rPr>
        <w:t xml:space="preserve"> </w:t>
      </w:r>
      <w:r>
        <w:rPr>
          <w:rFonts w:ascii="Comic Sans MS" w:hAnsi="Comic Sans MS"/>
          <w:sz w:val="20"/>
        </w:rPr>
        <w:t>terk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edin.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Mümkünse</w:t>
      </w:r>
      <w:r>
        <w:rPr>
          <w:rFonts w:ascii="Comic Sans MS" w:hAnsi="Comic Sans MS"/>
          <w:spacing w:val="-10"/>
          <w:sz w:val="20"/>
        </w:rPr>
        <w:t xml:space="preserve"> </w:t>
      </w:r>
      <w:r>
        <w:rPr>
          <w:rFonts w:ascii="Comic Sans MS" w:hAnsi="Comic Sans MS"/>
          <w:sz w:val="20"/>
        </w:rPr>
        <w:t>kapıyı</w:t>
      </w:r>
      <w:r>
        <w:rPr>
          <w:rFonts w:ascii="Comic Sans MS" w:hAnsi="Comic Sans MS"/>
          <w:spacing w:val="-9"/>
          <w:sz w:val="20"/>
        </w:rPr>
        <w:t xml:space="preserve"> </w:t>
      </w:r>
      <w:r>
        <w:rPr>
          <w:rFonts w:ascii="Comic Sans MS" w:hAnsi="Comic Sans MS"/>
          <w:sz w:val="20"/>
        </w:rPr>
        <w:t>arkanızdan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kapatın.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6"/>
        </w:tabs>
        <w:spacing w:before="141"/>
        <w:ind w:left="765"/>
        <w:rPr>
          <w:rFonts w:ascii="Symbol" w:hAnsi="Symbol"/>
          <w:sz w:val="20"/>
        </w:rPr>
      </w:pPr>
      <w:r>
        <w:rPr>
          <w:rFonts w:ascii="Comic Sans MS" w:hAnsi="Comic Sans MS"/>
          <w:sz w:val="20"/>
        </w:rPr>
        <w:t>Olayı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yazılı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olarak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(olay/kaza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bildirim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formu)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yetkililere</w:t>
      </w:r>
      <w:r>
        <w:rPr>
          <w:rFonts w:ascii="Comic Sans MS" w:hAnsi="Comic Sans MS"/>
          <w:spacing w:val="5"/>
          <w:sz w:val="20"/>
        </w:rPr>
        <w:t xml:space="preserve"> </w:t>
      </w:r>
      <w:r>
        <w:rPr>
          <w:rFonts w:ascii="Comic Sans MS" w:hAnsi="Comic Sans MS"/>
          <w:sz w:val="20"/>
        </w:rPr>
        <w:t>bildirin.</w:t>
      </w: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57218B">
      <w:pPr>
        <w:pStyle w:val="Balk1"/>
        <w:spacing w:before="248"/>
        <w:jc w:val="both"/>
      </w:pPr>
      <w:r>
        <w:t>ACİL</w:t>
      </w:r>
      <w:r>
        <w:rPr>
          <w:spacing w:val="-4"/>
        </w:rPr>
        <w:t xml:space="preserve"> </w:t>
      </w:r>
      <w:r>
        <w:t>durum</w:t>
      </w:r>
      <w:r>
        <w:rPr>
          <w:spacing w:val="-3"/>
        </w:rPr>
        <w:t xml:space="preserve"> </w:t>
      </w:r>
      <w:r>
        <w:t>kategorileri</w:t>
      </w:r>
    </w:p>
    <w:p w:rsidR="007533E5" w:rsidRDefault="0057218B">
      <w:pPr>
        <w:pStyle w:val="GvdeMetni"/>
        <w:spacing w:before="116" w:line="242" w:lineRule="auto"/>
        <w:ind w:left="196" w:right="803"/>
        <w:jc w:val="both"/>
      </w:pPr>
      <w:r>
        <w:rPr>
          <w:rFonts w:ascii="Arial" w:hAnsi="Arial"/>
          <w:b/>
        </w:rPr>
        <w:t xml:space="preserve">Yüksek riskli acil durum: </w:t>
      </w:r>
      <w:r>
        <w:t>Eğer acil durum yaşam ve sağlık açısından riskli ise, çalışana</w:t>
      </w:r>
      <w:r>
        <w:rPr>
          <w:spacing w:val="1"/>
        </w:rPr>
        <w:t xml:space="preserve"> </w:t>
      </w:r>
      <w:r>
        <w:t>zarar vermişse, çalışan ve toplum için tehdit oluşturuyor ise, radyoaktif madde veya tehlikeli</w:t>
      </w:r>
      <w:r>
        <w:rPr>
          <w:spacing w:val="-56"/>
        </w:rPr>
        <w:t xml:space="preserve"> </w:t>
      </w:r>
      <w:r>
        <w:t>kimyasalları (toksik, aşındırıcı (koroziv), reaktif kimyasalları) veya çevreye yayılma riski olan</w:t>
      </w:r>
      <w:r>
        <w:rPr>
          <w:spacing w:val="1"/>
        </w:rPr>
        <w:t xml:space="preserve"> </w:t>
      </w:r>
      <w:r>
        <w:t>yüksek</w:t>
      </w:r>
      <w:r>
        <w:rPr>
          <w:spacing w:val="2"/>
        </w:rPr>
        <w:t xml:space="preserve"> </w:t>
      </w:r>
      <w:r>
        <w:t>riskli</w:t>
      </w:r>
      <w:r>
        <w:rPr>
          <w:spacing w:val="2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patojeni</w:t>
      </w:r>
      <w:r>
        <w:rPr>
          <w:spacing w:val="2"/>
        </w:rPr>
        <w:t xml:space="preserve"> </w:t>
      </w:r>
      <w:r>
        <w:t>içeriyor</w:t>
      </w:r>
      <w:r>
        <w:rPr>
          <w:spacing w:val="3"/>
        </w:rPr>
        <w:t xml:space="preserve"> </w:t>
      </w:r>
      <w:r>
        <w:t>ise</w:t>
      </w:r>
      <w:r>
        <w:rPr>
          <w:spacing w:val="7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Planı</w:t>
      </w:r>
      <w:r>
        <w:rPr>
          <w:rFonts w:ascii="Arial" w:hAnsi="Arial"/>
          <w:b/>
          <w:spacing w:val="5"/>
        </w:rPr>
        <w:t xml:space="preserve"> </w:t>
      </w:r>
      <w:r>
        <w:t>uygulanır.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2" w:lineRule="auto"/>
        <w:ind w:left="196" w:right="788"/>
        <w:jc w:val="both"/>
      </w:pPr>
      <w:r>
        <w:rPr>
          <w:rFonts w:ascii="Arial" w:hAnsi="Arial"/>
          <w:b/>
        </w:rPr>
        <w:t xml:space="preserve">Düşük riskli acil durum: </w:t>
      </w:r>
      <w:r>
        <w:t>Eğer acil durum sınırlı ise, yangın tehlikesi yoksa az veya orta</w:t>
      </w:r>
      <w:r>
        <w:rPr>
          <w:spacing w:val="1"/>
        </w:rPr>
        <w:t xml:space="preserve"> </w:t>
      </w:r>
      <w:r>
        <w:t>düzeyde toksik madde içeren bir durum varsa, yüksek riskli olmayan bir patojen söz konusu</w:t>
      </w:r>
      <w:r>
        <w:rPr>
          <w:spacing w:val="-56"/>
        </w:rPr>
        <w:t xml:space="preserve"> </w:t>
      </w:r>
      <w:r>
        <w:t xml:space="preserve">ise veya patojenin çevreye yayılma riski yoksa veya düzeltilebilir bir hasar varsa, </w:t>
      </w:r>
      <w:r>
        <w:rPr>
          <w:rFonts w:ascii="Arial" w:hAnsi="Arial"/>
          <w:b/>
        </w:rPr>
        <w:t>B Planı</w:t>
      </w:r>
      <w:r>
        <w:rPr>
          <w:rFonts w:ascii="Arial" w:hAnsi="Arial"/>
          <w:b/>
          <w:spacing w:val="1"/>
        </w:rPr>
        <w:t xml:space="preserve"> </w:t>
      </w:r>
      <w:r>
        <w:t>işletilebilir.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spacing w:line="244" w:lineRule="auto"/>
        <w:ind w:left="196" w:right="803"/>
        <w:jc w:val="both"/>
      </w:pPr>
      <w:r>
        <w:rPr>
          <w:rFonts w:ascii="Arial" w:hAnsi="Arial"/>
          <w:b/>
        </w:rPr>
        <w:t>Yangın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veya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yangın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ilişkili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acil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durumlar:</w:t>
      </w:r>
      <w:r>
        <w:rPr>
          <w:rFonts w:ascii="Arial" w:hAnsi="Arial"/>
          <w:b/>
          <w:spacing w:val="-12"/>
        </w:rPr>
        <w:t xml:space="preserve"> </w:t>
      </w:r>
      <w:r>
        <w:t>Acil</w:t>
      </w:r>
      <w:r>
        <w:rPr>
          <w:spacing w:val="-10"/>
        </w:rPr>
        <w:t xml:space="preserve"> </w:t>
      </w:r>
      <w:r>
        <w:t>durumda</w:t>
      </w:r>
      <w:r>
        <w:rPr>
          <w:spacing w:val="-12"/>
        </w:rPr>
        <w:t xml:space="preserve"> </w:t>
      </w:r>
      <w:r>
        <w:t>yangın</w:t>
      </w:r>
      <w:r>
        <w:rPr>
          <w:spacing w:val="-11"/>
        </w:rPr>
        <w:t xml:space="preserve"> </w:t>
      </w:r>
      <w:r>
        <w:t>veya</w:t>
      </w:r>
      <w:r>
        <w:rPr>
          <w:spacing w:val="-10"/>
        </w:rPr>
        <w:t xml:space="preserve"> </w:t>
      </w:r>
      <w:r>
        <w:t>yangın</w:t>
      </w:r>
      <w:r>
        <w:rPr>
          <w:spacing w:val="-11"/>
        </w:rPr>
        <w:t xml:space="preserve"> </w:t>
      </w:r>
      <w:r>
        <w:t>ilişkili</w:t>
      </w:r>
      <w:r>
        <w:rPr>
          <w:spacing w:val="-10"/>
        </w:rPr>
        <w:t xml:space="preserve"> </w:t>
      </w:r>
      <w:r>
        <w:t>bir</w:t>
      </w:r>
      <w:r>
        <w:rPr>
          <w:spacing w:val="-9"/>
        </w:rPr>
        <w:t xml:space="preserve"> </w:t>
      </w:r>
      <w:r>
        <w:t>süreç</w:t>
      </w:r>
      <w:r>
        <w:rPr>
          <w:spacing w:val="-56"/>
        </w:rPr>
        <w:t xml:space="preserve"> </w:t>
      </w:r>
      <w:r>
        <w:t>varsa</w:t>
      </w:r>
      <w:r>
        <w:rPr>
          <w:spacing w:val="2"/>
        </w:rPr>
        <w:t xml:space="preserve"> </w:t>
      </w:r>
      <w:r>
        <w:t>yangına</w:t>
      </w:r>
      <w:r>
        <w:rPr>
          <w:spacing w:val="3"/>
        </w:rPr>
        <w:t xml:space="preserve"> </w:t>
      </w:r>
      <w:r>
        <w:t>yönelik</w:t>
      </w:r>
      <w:r>
        <w:rPr>
          <w:spacing w:val="6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devreye</w:t>
      </w:r>
      <w:r>
        <w:rPr>
          <w:spacing w:val="7"/>
        </w:rPr>
        <w:t xml:space="preserve"> </w:t>
      </w:r>
      <w:r>
        <w:t>girer.</w:t>
      </w:r>
    </w:p>
    <w:p w:rsidR="007533E5" w:rsidRDefault="007533E5">
      <w:pPr>
        <w:pStyle w:val="GvdeMetni"/>
        <w:spacing w:before="8"/>
        <w:rPr>
          <w:sz w:val="21"/>
        </w:rPr>
      </w:pPr>
    </w:p>
    <w:p w:rsidR="007533E5" w:rsidRDefault="0057218B">
      <w:pPr>
        <w:pStyle w:val="GvdeMetni"/>
        <w:spacing w:line="244" w:lineRule="auto"/>
        <w:ind w:left="196" w:right="804"/>
        <w:jc w:val="both"/>
      </w:pPr>
      <w:r>
        <w:rPr>
          <w:rFonts w:ascii="Arial" w:hAnsi="Arial"/>
          <w:b/>
        </w:rPr>
        <w:t xml:space="preserve">Bilinmeyen: </w:t>
      </w:r>
      <w:r>
        <w:t>Acil durumun doğası veya nasıl müdahale edileceği bilinmiyor ise A planına</w:t>
      </w:r>
      <w:r>
        <w:rPr>
          <w:spacing w:val="1"/>
        </w:rPr>
        <w:t xml:space="preserve"> </w:t>
      </w:r>
      <w:r>
        <w:t>göre</w:t>
      </w:r>
      <w:r>
        <w:rPr>
          <w:spacing w:val="2"/>
        </w:rPr>
        <w:t xml:space="preserve"> </w:t>
      </w:r>
      <w:r>
        <w:t>davranılır.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40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Biyolojik</w:t>
      </w:r>
      <w:r>
        <w:rPr>
          <w:spacing w:val="-5"/>
        </w:rPr>
        <w:t xml:space="preserve"> </w:t>
      </w:r>
      <w:r>
        <w:t>dökülme</w:t>
      </w:r>
      <w:r>
        <w:rPr>
          <w:spacing w:val="-15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saçılmalar</w:t>
      </w:r>
    </w:p>
    <w:p w:rsidR="007533E5" w:rsidRDefault="0057218B">
      <w:pPr>
        <w:pStyle w:val="GvdeMetni"/>
        <w:spacing w:before="120" w:line="244" w:lineRule="auto"/>
        <w:ind w:left="196"/>
      </w:pPr>
      <w:r>
        <w:t>Biyolojik</w:t>
      </w:r>
      <w:r>
        <w:rPr>
          <w:spacing w:val="47"/>
        </w:rPr>
        <w:t xml:space="preserve"> </w:t>
      </w:r>
      <w:r>
        <w:t>materyalin</w:t>
      </w:r>
      <w:r>
        <w:rPr>
          <w:spacing w:val="49"/>
        </w:rPr>
        <w:t xml:space="preserve"> </w:t>
      </w:r>
      <w:r>
        <w:t>dökülmesi</w:t>
      </w:r>
      <w:r>
        <w:rPr>
          <w:spacing w:val="46"/>
        </w:rPr>
        <w:t xml:space="preserve"> </w:t>
      </w:r>
      <w:r>
        <w:t>ve</w:t>
      </w:r>
      <w:r>
        <w:rPr>
          <w:spacing w:val="47"/>
        </w:rPr>
        <w:t xml:space="preserve"> </w:t>
      </w:r>
      <w:r>
        <w:t>saçılması</w:t>
      </w:r>
      <w:r>
        <w:rPr>
          <w:spacing w:val="43"/>
        </w:rPr>
        <w:t xml:space="preserve"> </w:t>
      </w:r>
      <w:r>
        <w:t>çalışanlar</w:t>
      </w:r>
      <w:r>
        <w:rPr>
          <w:spacing w:val="48"/>
        </w:rPr>
        <w:t xml:space="preserve"> </w:t>
      </w:r>
      <w:r>
        <w:t>açısından</w:t>
      </w:r>
      <w:r>
        <w:rPr>
          <w:spacing w:val="48"/>
        </w:rPr>
        <w:t xml:space="preserve"> </w:t>
      </w:r>
      <w:r>
        <w:t>ciddi</w:t>
      </w:r>
      <w:r>
        <w:rPr>
          <w:spacing w:val="46"/>
        </w:rPr>
        <w:t xml:space="preserve"> </w:t>
      </w:r>
      <w:r>
        <w:t>bir</w:t>
      </w:r>
      <w:r>
        <w:rPr>
          <w:spacing w:val="48"/>
        </w:rPr>
        <w:t xml:space="preserve"> </w:t>
      </w:r>
      <w:r>
        <w:t>enfeksiyon</w:t>
      </w:r>
      <w:r>
        <w:rPr>
          <w:spacing w:val="47"/>
        </w:rPr>
        <w:t xml:space="preserve"> </w:t>
      </w:r>
      <w:r>
        <w:t>riski</w:t>
      </w:r>
      <w:r>
        <w:rPr>
          <w:spacing w:val="-55"/>
        </w:rPr>
        <w:t xml:space="preserve"> </w:t>
      </w:r>
      <w:r>
        <w:t>doğurur.</w:t>
      </w:r>
      <w:r>
        <w:rPr>
          <w:spacing w:val="3"/>
        </w:rPr>
        <w:t xml:space="preserve"> </w:t>
      </w:r>
      <w:r>
        <w:t>Çünkü,</w:t>
      </w:r>
      <w:r>
        <w:rPr>
          <w:spacing w:val="4"/>
        </w:rPr>
        <w:t xml:space="preserve"> </w:t>
      </w:r>
      <w:r>
        <w:t>dökülen</w:t>
      </w:r>
      <w:r>
        <w:rPr>
          <w:spacing w:val="-1"/>
        </w:rPr>
        <w:t xml:space="preserve"> </w:t>
      </w:r>
      <w:r>
        <w:t>materyal</w:t>
      </w:r>
      <w:r>
        <w:rPr>
          <w:spacing w:val="2"/>
        </w:rPr>
        <w:t xml:space="preserve"> </w:t>
      </w:r>
      <w:r>
        <w:t>laboratuvar</w:t>
      </w:r>
      <w:r>
        <w:rPr>
          <w:spacing w:val="3"/>
        </w:rPr>
        <w:t xml:space="preserve"> </w:t>
      </w:r>
      <w:r>
        <w:t>çalışanlarına: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4" w:lineRule="exact"/>
        <w:rPr>
          <w:rFonts w:ascii="Symbol" w:hAnsi="Symbol"/>
        </w:rPr>
      </w:pPr>
      <w:r>
        <w:t>Aerosolize</w:t>
      </w:r>
      <w:r>
        <w:rPr>
          <w:spacing w:val="-2"/>
        </w:rPr>
        <w:t xml:space="preserve"> </w:t>
      </w:r>
      <w:r>
        <w:t>olarak solunum</w:t>
      </w:r>
      <w:r>
        <w:rPr>
          <w:spacing w:val="-2"/>
        </w:rPr>
        <w:t xml:space="preserve"> </w:t>
      </w:r>
      <w:r>
        <w:t>yoluyla,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Mukozalara sıçrayarak,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Deri</w:t>
      </w:r>
      <w:r>
        <w:rPr>
          <w:spacing w:val="-2"/>
        </w:rPr>
        <w:t xml:space="preserve"> </w:t>
      </w:r>
      <w:r>
        <w:t>bütünlüğü</w:t>
      </w:r>
      <w:r>
        <w:rPr>
          <w:spacing w:val="-1"/>
        </w:rPr>
        <w:t xml:space="preserve"> </w:t>
      </w:r>
      <w:r>
        <w:t>bozuk</w:t>
      </w:r>
      <w:r>
        <w:rPr>
          <w:spacing w:val="-1"/>
        </w:rPr>
        <w:t xml:space="preserve"> </w:t>
      </w:r>
      <w:r>
        <w:t>kişilerde deri</w:t>
      </w:r>
      <w:r>
        <w:rPr>
          <w:spacing w:val="-4"/>
        </w:rPr>
        <w:t xml:space="preserve"> </w:t>
      </w:r>
      <w:r>
        <w:t>teması yoluyla,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Kesici-delici</w:t>
      </w:r>
      <w:r>
        <w:rPr>
          <w:spacing w:val="-5"/>
        </w:rPr>
        <w:t xml:space="preserve"> </w:t>
      </w:r>
      <w:r>
        <w:t>cisimlerin</w:t>
      </w:r>
      <w:r>
        <w:rPr>
          <w:spacing w:val="-4"/>
        </w:rPr>
        <w:t xml:space="preserve"> </w:t>
      </w:r>
      <w:r>
        <w:t>batması</w:t>
      </w:r>
      <w:r>
        <w:rPr>
          <w:spacing w:val="-7"/>
        </w:rPr>
        <w:t xml:space="preserve"> </w:t>
      </w:r>
      <w:r>
        <w:t>(perkütan)</w:t>
      </w:r>
      <w:r>
        <w:rPr>
          <w:spacing w:val="-2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bulaşabilir.</w:t>
      </w:r>
    </w:p>
    <w:p w:rsidR="007533E5" w:rsidRDefault="0057218B">
      <w:pPr>
        <w:pStyle w:val="GvdeMetni"/>
        <w:spacing w:before="185"/>
        <w:ind w:left="196"/>
      </w:pPr>
      <w:r>
        <w:t>Dökülme-saçılma olayları</w:t>
      </w:r>
      <w:r>
        <w:rPr>
          <w:spacing w:val="-2"/>
        </w:rPr>
        <w:t xml:space="preserve"> </w:t>
      </w:r>
      <w:r>
        <w:t>başlıca</w:t>
      </w:r>
      <w:r>
        <w:rPr>
          <w:spacing w:val="1"/>
        </w:rPr>
        <w:t xml:space="preserve"> </w:t>
      </w:r>
      <w:r>
        <w:t>üç</w:t>
      </w:r>
      <w:r>
        <w:rPr>
          <w:spacing w:val="1"/>
        </w:rPr>
        <w:t xml:space="preserve"> </w:t>
      </w:r>
      <w:r>
        <w:t>durumda</w:t>
      </w:r>
      <w:r>
        <w:rPr>
          <w:spacing w:val="-1"/>
        </w:rPr>
        <w:t xml:space="preserve"> </w:t>
      </w:r>
      <w:r>
        <w:t>olabilir.</w:t>
      </w:r>
      <w:r>
        <w:rPr>
          <w:spacing w:val="3"/>
        </w:rPr>
        <w:t xml:space="preserve"> </w:t>
      </w:r>
      <w:r>
        <w:t>Bunlar;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" w:line="268" w:lineRule="exact"/>
        <w:rPr>
          <w:rFonts w:ascii="Symbol" w:hAnsi="Symbol"/>
        </w:rPr>
      </w:pPr>
      <w:r>
        <w:t>Zemine</w:t>
      </w:r>
      <w:r>
        <w:rPr>
          <w:spacing w:val="-1"/>
        </w:rPr>
        <w:t xml:space="preserve"> </w:t>
      </w:r>
      <w:r>
        <w:t>(yere)</w:t>
      </w:r>
      <w:r>
        <w:rPr>
          <w:spacing w:val="-2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dökülme</w:t>
      </w:r>
      <w:r>
        <w:rPr>
          <w:spacing w:val="-1"/>
        </w:rPr>
        <w:t xml:space="preserve"> </w:t>
      </w:r>
      <w:r>
        <w:t>olayları,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Biyogüvenlik</w:t>
      </w:r>
      <w:r>
        <w:rPr>
          <w:spacing w:val="-4"/>
        </w:rPr>
        <w:t xml:space="preserve"> </w:t>
      </w:r>
      <w:r>
        <w:t>kabini</w:t>
      </w:r>
      <w:r>
        <w:rPr>
          <w:spacing w:val="-3"/>
        </w:rPr>
        <w:t xml:space="preserve"> </w:t>
      </w:r>
      <w:r>
        <w:t>içindeki</w:t>
      </w:r>
      <w:r>
        <w:rPr>
          <w:spacing w:val="-4"/>
        </w:rPr>
        <w:t xml:space="preserve"> </w:t>
      </w:r>
      <w:r>
        <w:t>dökülme</w:t>
      </w:r>
      <w:r>
        <w:rPr>
          <w:spacing w:val="-4"/>
        </w:rPr>
        <w:t xml:space="preserve"> </w:t>
      </w:r>
      <w:r>
        <w:t>olayları,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Santrifüj</w:t>
      </w:r>
      <w:r>
        <w:rPr>
          <w:spacing w:val="-4"/>
        </w:rPr>
        <w:t xml:space="preserve"> </w:t>
      </w:r>
      <w:r>
        <w:t>içindeki</w:t>
      </w:r>
      <w:r>
        <w:rPr>
          <w:spacing w:val="-14"/>
        </w:rPr>
        <w:t xml:space="preserve"> </w:t>
      </w:r>
      <w:r>
        <w:t>olaylar.</w:t>
      </w:r>
    </w:p>
    <w:p w:rsidR="007533E5" w:rsidRDefault="0057218B">
      <w:pPr>
        <w:pStyle w:val="GvdeMetni"/>
        <w:spacing w:before="185"/>
        <w:ind w:left="196"/>
      </w:pPr>
      <w:r>
        <w:t>Dökülme-saçılmaların</w:t>
      </w:r>
      <w:r>
        <w:rPr>
          <w:spacing w:val="-1"/>
        </w:rPr>
        <w:t xml:space="preserve"> </w:t>
      </w:r>
      <w:r>
        <w:t>oluşmasına izin</w:t>
      </w:r>
      <w:r>
        <w:rPr>
          <w:spacing w:val="1"/>
        </w:rPr>
        <w:t xml:space="preserve"> </w:t>
      </w:r>
      <w:r>
        <w:t>vermemek</w:t>
      </w:r>
      <w:r>
        <w:rPr>
          <w:spacing w:val="1"/>
        </w:rPr>
        <w:t xml:space="preserve"> </w:t>
      </w:r>
      <w:r>
        <w:t>en iyi</w:t>
      </w:r>
      <w:r>
        <w:rPr>
          <w:spacing w:val="-1"/>
        </w:rPr>
        <w:t xml:space="preserve"> </w:t>
      </w:r>
      <w:r>
        <w:t>korunma</w:t>
      </w:r>
      <w:r>
        <w:rPr>
          <w:spacing w:val="-3"/>
        </w:rPr>
        <w:t xml:space="preserve"> </w:t>
      </w:r>
      <w:r>
        <w:t>yoludur.</w:t>
      </w:r>
    </w:p>
    <w:p w:rsidR="007533E5" w:rsidRDefault="0057218B">
      <w:pPr>
        <w:pStyle w:val="GvdeMetni"/>
        <w:spacing w:before="189" w:line="244" w:lineRule="auto"/>
        <w:ind w:left="196" w:right="629"/>
        <w:jc w:val="both"/>
      </w:pPr>
      <w:r>
        <w:t>Laboratuvar zeminine olan dökülmeler genellikle biyolojik materyallerin taşınması sırasında</w:t>
      </w:r>
      <w:r>
        <w:rPr>
          <w:spacing w:val="1"/>
        </w:rPr>
        <w:t xml:space="preserve"> </w:t>
      </w:r>
      <w:r>
        <w:t>olur. Bu nedenle, biyolojik materyal içeren kapların ikincil kaplar içinde, büyük hacimler söz</w:t>
      </w:r>
      <w:r>
        <w:rPr>
          <w:spacing w:val="1"/>
        </w:rPr>
        <w:t xml:space="preserve"> </w:t>
      </w:r>
      <w:r>
        <w:t>konusu olduğunda devrilme korumalı taşıma arabalarında veya çantalarında taşınması iyi bir</w:t>
      </w:r>
      <w:r>
        <w:rPr>
          <w:spacing w:val="1"/>
        </w:rPr>
        <w:t xml:space="preserve"> </w:t>
      </w:r>
      <w:r>
        <w:t>uygulamadır.</w:t>
      </w:r>
    </w:p>
    <w:p w:rsidR="007533E5" w:rsidRDefault="0057218B">
      <w:pPr>
        <w:pStyle w:val="GvdeMetni"/>
        <w:spacing w:before="179"/>
        <w:ind w:left="196"/>
      </w:pPr>
      <w:r>
        <w:t>Materyali</w:t>
      </w:r>
      <w:r>
        <w:rPr>
          <w:spacing w:val="-3"/>
        </w:rPr>
        <w:t xml:space="preserve"> </w:t>
      </w:r>
      <w:r>
        <w:t>taşıyan</w:t>
      </w:r>
      <w:r>
        <w:rPr>
          <w:spacing w:val="-1"/>
        </w:rPr>
        <w:t xml:space="preserve"> </w:t>
      </w:r>
      <w:r>
        <w:t>kişilerin</w:t>
      </w:r>
      <w:r>
        <w:rPr>
          <w:spacing w:val="-2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KKD</w:t>
      </w:r>
      <w:r>
        <w:rPr>
          <w:spacing w:val="-2"/>
        </w:rPr>
        <w:t xml:space="preserve"> </w:t>
      </w:r>
      <w:r>
        <w:t>(önlük, eldiven,</w:t>
      </w:r>
      <w:r>
        <w:rPr>
          <w:spacing w:val="-1"/>
        </w:rPr>
        <w:t xml:space="preserve"> </w:t>
      </w:r>
      <w:r>
        <w:t>gözlük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maske)</w:t>
      </w:r>
      <w:r>
        <w:rPr>
          <w:spacing w:val="-2"/>
        </w:rPr>
        <w:t xml:space="preserve"> </w:t>
      </w:r>
      <w:r>
        <w:t>kullanmaları</w:t>
      </w:r>
      <w:r>
        <w:rPr>
          <w:spacing w:val="-4"/>
        </w:rPr>
        <w:t xml:space="preserve"> </w:t>
      </w:r>
      <w:r>
        <w:t>gerekir.</w:t>
      </w:r>
    </w:p>
    <w:p w:rsidR="007533E5" w:rsidRDefault="0057218B">
      <w:pPr>
        <w:pStyle w:val="GvdeMetni"/>
        <w:spacing w:before="190" w:line="242" w:lineRule="auto"/>
        <w:ind w:left="196" w:right="633"/>
        <w:jc w:val="both"/>
      </w:pPr>
      <w:r>
        <w:t>Biyogüvenlik</w:t>
      </w:r>
      <w:r>
        <w:rPr>
          <w:spacing w:val="-10"/>
        </w:rPr>
        <w:t xml:space="preserve"> </w:t>
      </w:r>
      <w:r>
        <w:t>kabini</w:t>
      </w:r>
      <w:r>
        <w:rPr>
          <w:spacing w:val="-10"/>
        </w:rPr>
        <w:t xml:space="preserve"> </w:t>
      </w:r>
      <w:r>
        <w:t>içindeki</w:t>
      </w:r>
      <w:r>
        <w:rPr>
          <w:spacing w:val="-12"/>
        </w:rPr>
        <w:t xml:space="preserve"> </w:t>
      </w:r>
      <w:r>
        <w:t>dökülmeleri</w:t>
      </w:r>
      <w:r>
        <w:rPr>
          <w:spacing w:val="-12"/>
        </w:rPr>
        <w:t xml:space="preserve"> </w:t>
      </w:r>
      <w:r>
        <w:t>önlemenin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iyi</w:t>
      </w:r>
      <w:r>
        <w:rPr>
          <w:spacing w:val="-10"/>
        </w:rPr>
        <w:t xml:space="preserve"> </w:t>
      </w:r>
      <w:r>
        <w:t>yolu</w:t>
      </w:r>
      <w:r>
        <w:rPr>
          <w:spacing w:val="-9"/>
        </w:rPr>
        <w:t xml:space="preserve"> </w:t>
      </w:r>
      <w:r>
        <w:t>kabin</w:t>
      </w:r>
      <w:r>
        <w:rPr>
          <w:spacing w:val="-12"/>
        </w:rPr>
        <w:t xml:space="preserve"> </w:t>
      </w:r>
      <w:r>
        <w:t>içinde</w:t>
      </w:r>
      <w:r>
        <w:rPr>
          <w:spacing w:val="-12"/>
        </w:rPr>
        <w:t xml:space="preserve"> </w:t>
      </w:r>
      <w:r>
        <w:t>mümkün</w:t>
      </w:r>
      <w:r>
        <w:rPr>
          <w:spacing w:val="-12"/>
        </w:rPr>
        <w:t xml:space="preserve"> </w:t>
      </w:r>
      <w:r>
        <w:t>olan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az</w:t>
      </w:r>
      <w:r>
        <w:rPr>
          <w:spacing w:val="-56"/>
        </w:rPr>
        <w:t xml:space="preserve"> </w:t>
      </w:r>
      <w:r>
        <w:t>sayıdaki</w:t>
      </w:r>
      <w:r>
        <w:rPr>
          <w:spacing w:val="1"/>
        </w:rPr>
        <w:t xml:space="preserve"> </w:t>
      </w:r>
      <w:r>
        <w:t>malzemeyi</w:t>
      </w:r>
      <w:r>
        <w:rPr>
          <w:spacing w:val="2"/>
        </w:rPr>
        <w:t xml:space="preserve"> </w:t>
      </w:r>
      <w:r>
        <w:t>bulundurmak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özenli</w:t>
      </w:r>
      <w:r>
        <w:rPr>
          <w:spacing w:val="2"/>
        </w:rPr>
        <w:t xml:space="preserve"> </w:t>
      </w:r>
      <w:r>
        <w:t>çalışmaktır.</w:t>
      </w:r>
    </w:p>
    <w:p w:rsidR="007533E5" w:rsidRDefault="0057218B">
      <w:pPr>
        <w:pStyle w:val="GvdeMetni"/>
        <w:spacing w:before="186" w:line="242" w:lineRule="auto"/>
        <w:ind w:left="196" w:right="639"/>
        <w:jc w:val="both"/>
      </w:pPr>
      <w:r>
        <w:t>Santrifüj içindeki dökülme-saçılma olayları genellikle iyi dengelenmemiş tüplerin kırılmasına</w:t>
      </w:r>
      <w:r>
        <w:rPr>
          <w:spacing w:val="1"/>
        </w:rPr>
        <w:t xml:space="preserve"> </w:t>
      </w:r>
      <w:r>
        <w:t>bağlıdır.</w:t>
      </w:r>
      <w:r>
        <w:rPr>
          <w:spacing w:val="3"/>
        </w:rPr>
        <w:t xml:space="preserve"> </w:t>
      </w:r>
      <w:r>
        <w:t>Bu</w:t>
      </w:r>
      <w:r>
        <w:rPr>
          <w:spacing w:val="4"/>
        </w:rPr>
        <w:t xml:space="preserve"> </w:t>
      </w:r>
      <w:r>
        <w:t>nedenle,</w:t>
      </w:r>
      <w:r>
        <w:rPr>
          <w:spacing w:val="1"/>
        </w:rPr>
        <w:t xml:space="preserve"> </w:t>
      </w:r>
      <w:r>
        <w:t>tüpler</w:t>
      </w:r>
      <w:r>
        <w:rPr>
          <w:spacing w:val="4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dengelenmeli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olası</w:t>
      </w:r>
      <w:r>
        <w:rPr>
          <w:spacing w:val="-2"/>
        </w:rPr>
        <w:t xml:space="preserve"> </w:t>
      </w:r>
      <w:r>
        <w:t>ise</w:t>
      </w:r>
      <w:r>
        <w:rPr>
          <w:spacing w:val="2"/>
        </w:rPr>
        <w:t xml:space="preserve"> </w:t>
      </w:r>
      <w:r>
        <w:t>plastik</w:t>
      </w:r>
      <w:r>
        <w:rPr>
          <w:spacing w:val="2"/>
        </w:rPr>
        <w:t xml:space="preserve"> </w:t>
      </w:r>
      <w:r>
        <w:t>tüpler</w:t>
      </w:r>
      <w:r>
        <w:rPr>
          <w:spacing w:val="2"/>
        </w:rPr>
        <w:t xml:space="preserve"> </w:t>
      </w:r>
      <w:r>
        <w:t>kullanılmalıdır.</w:t>
      </w:r>
    </w:p>
    <w:p w:rsidR="007533E5" w:rsidRDefault="0057218B">
      <w:pPr>
        <w:pStyle w:val="GvdeMetni"/>
        <w:spacing w:before="186"/>
        <w:ind w:left="196"/>
      </w:pPr>
      <w:r>
        <w:t>Bu</w:t>
      </w:r>
      <w:r>
        <w:rPr>
          <w:spacing w:val="8"/>
        </w:rPr>
        <w:t xml:space="preserve"> </w:t>
      </w:r>
      <w:r>
        <w:t>önlemlere</w:t>
      </w:r>
      <w:r>
        <w:rPr>
          <w:spacing w:val="4"/>
        </w:rPr>
        <w:t xml:space="preserve"> </w:t>
      </w:r>
      <w:r>
        <w:t>karşın</w:t>
      </w:r>
      <w:r>
        <w:rPr>
          <w:spacing w:val="9"/>
        </w:rPr>
        <w:t xml:space="preserve"> </w:t>
      </w:r>
      <w:r>
        <w:t>dökülme-saçılma</w:t>
      </w:r>
      <w:r>
        <w:rPr>
          <w:spacing w:val="7"/>
        </w:rPr>
        <w:t xml:space="preserve"> </w:t>
      </w:r>
      <w:r>
        <w:t>gerçekleşirse</w:t>
      </w:r>
      <w:r>
        <w:rPr>
          <w:spacing w:val="9"/>
        </w:rPr>
        <w:t xml:space="preserve"> </w:t>
      </w:r>
      <w:r>
        <w:t>olaya</w:t>
      </w:r>
      <w:r>
        <w:rPr>
          <w:spacing w:val="9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kısa</w:t>
      </w:r>
      <w:r>
        <w:rPr>
          <w:spacing w:val="9"/>
        </w:rPr>
        <w:t xml:space="preserve"> </w:t>
      </w:r>
      <w:r>
        <w:t>sürede</w:t>
      </w:r>
      <w:r>
        <w:rPr>
          <w:spacing w:val="4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güvenli</w:t>
      </w:r>
      <w:r>
        <w:rPr>
          <w:spacing w:val="8"/>
        </w:rPr>
        <w:t xml:space="preserve"> </w:t>
      </w:r>
      <w:r>
        <w:t>biçimde</w:t>
      </w:r>
      <w:r>
        <w:rPr>
          <w:spacing w:val="-55"/>
        </w:rPr>
        <w:t xml:space="preserve"> </w:t>
      </w:r>
      <w:r>
        <w:t>müdahale</w:t>
      </w:r>
      <w:r>
        <w:rPr>
          <w:spacing w:val="-1"/>
        </w:rPr>
        <w:t xml:space="preserve"> </w:t>
      </w:r>
      <w:r>
        <w:t>edilmelidir.</w:t>
      </w:r>
      <w:r>
        <w:rPr>
          <w:spacing w:val="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amaçla</w:t>
      </w:r>
      <w:r>
        <w:rPr>
          <w:spacing w:val="-3"/>
        </w:rPr>
        <w:t xml:space="preserve"> </w:t>
      </w:r>
      <w:r>
        <w:t>laboratuvarlarda</w:t>
      </w:r>
      <w:r>
        <w:rPr>
          <w:spacing w:val="-2"/>
        </w:rPr>
        <w:t xml:space="preserve"> </w:t>
      </w:r>
      <w:r>
        <w:t>"</w:t>
      </w:r>
      <w:r>
        <w:rPr>
          <w:rFonts w:ascii="Arial" w:hAnsi="Arial"/>
          <w:b/>
        </w:rPr>
        <w:t>dökülme-saçılma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kiti</w:t>
      </w:r>
      <w:r>
        <w:t>" bulunmalıdır.</w:t>
      </w:r>
    </w:p>
    <w:p w:rsidR="007533E5" w:rsidRDefault="0057218B">
      <w:pPr>
        <w:pStyle w:val="GvdeMetni"/>
        <w:spacing w:before="190" w:line="244" w:lineRule="auto"/>
        <w:ind w:left="196" w:right="635"/>
        <w:jc w:val="both"/>
      </w:pPr>
      <w:r>
        <w:t>Biyolojik</w:t>
      </w:r>
      <w:r>
        <w:rPr>
          <w:spacing w:val="1"/>
        </w:rPr>
        <w:t xml:space="preserve"> </w:t>
      </w:r>
      <w:r>
        <w:t>dökülme-saçılma</w:t>
      </w:r>
      <w:r>
        <w:rPr>
          <w:spacing w:val="1"/>
        </w:rPr>
        <w:t xml:space="preserve"> </w:t>
      </w:r>
      <w:r>
        <w:t>kit</w:t>
      </w:r>
      <w:r>
        <w:rPr>
          <w:spacing w:val="1"/>
        </w:rPr>
        <w:t xml:space="preserve"> </w:t>
      </w:r>
      <w:r>
        <w:t>içeriğinde,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koruyucu</w:t>
      </w:r>
      <w:r>
        <w:rPr>
          <w:spacing w:val="1"/>
        </w:rPr>
        <w:t xml:space="preserve"> </w:t>
      </w:r>
      <w:r>
        <w:t>donanım</w:t>
      </w:r>
      <w:r>
        <w:rPr>
          <w:spacing w:val="1"/>
        </w:rPr>
        <w:t xml:space="preserve"> </w:t>
      </w:r>
      <w:r>
        <w:t>(önü</w:t>
      </w:r>
      <w:r>
        <w:rPr>
          <w:spacing w:val="1"/>
        </w:rPr>
        <w:t xml:space="preserve"> </w:t>
      </w:r>
      <w:r>
        <w:t>kapalı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sıvı</w:t>
      </w:r>
      <w:r>
        <w:rPr>
          <w:spacing w:val="1"/>
        </w:rPr>
        <w:t xml:space="preserve"> </w:t>
      </w:r>
      <w:r>
        <w:t>geçirimsiz önlük, lateks/nitril eldiven yanı sıra daha kalın temizlik eldivenleri, aerosollere karşı</w:t>
      </w:r>
      <w:r>
        <w:rPr>
          <w:spacing w:val="1"/>
        </w:rPr>
        <w:t xml:space="preserve"> </w:t>
      </w:r>
      <w:r>
        <w:t>N95 veya N99 maske, dalgıç tip gözlük ve yüz siperi (opsiyonel), emici özellikte madde (kağıt</w:t>
      </w:r>
      <w:r>
        <w:rPr>
          <w:spacing w:val="1"/>
        </w:rPr>
        <w:t xml:space="preserve"> </w:t>
      </w:r>
      <w:r>
        <w:t>havlu veya içinde emici olan sosis), dezenfeksiyon için çamaşır suyu, temizleme ve atık</w:t>
      </w:r>
      <w:r>
        <w:rPr>
          <w:spacing w:val="1"/>
        </w:rPr>
        <w:t xml:space="preserve"> </w:t>
      </w:r>
      <w:r>
        <w:t>ekipmanı (faraş, süpürge, otoklav ve tıbbi atık torbası, delici-kesici atık kabı, cam kırıklarını</w:t>
      </w:r>
      <w:r>
        <w:rPr>
          <w:spacing w:val="1"/>
        </w:rPr>
        <w:t xml:space="preserve"> </w:t>
      </w:r>
      <w:r>
        <w:t>toplamak</w:t>
      </w:r>
      <w:r>
        <w:rPr>
          <w:spacing w:val="3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forseps</w:t>
      </w:r>
      <w:r>
        <w:rPr>
          <w:spacing w:val="-1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maşa)</w:t>
      </w:r>
      <w:r>
        <w:rPr>
          <w:spacing w:val="2"/>
        </w:rPr>
        <w:t xml:space="preserve"> </w:t>
      </w:r>
      <w:r>
        <w:t>bulunmalıdır.</w:t>
      </w:r>
    </w:p>
    <w:p w:rsidR="007533E5" w:rsidRDefault="0057218B">
      <w:pPr>
        <w:pStyle w:val="GvdeMetni"/>
        <w:spacing w:before="177"/>
        <w:ind w:left="196"/>
      </w:pPr>
      <w:r>
        <w:t>Benzer bir</w:t>
      </w:r>
      <w:r>
        <w:rPr>
          <w:spacing w:val="-1"/>
        </w:rPr>
        <w:t xml:space="preserve"> </w:t>
      </w:r>
      <w:r>
        <w:t>kit</w:t>
      </w:r>
      <w:r>
        <w:rPr>
          <w:spacing w:val="-1"/>
        </w:rPr>
        <w:t xml:space="preserve"> </w:t>
      </w:r>
      <w:r>
        <w:t>biyogüvenlik</w:t>
      </w:r>
      <w:r>
        <w:rPr>
          <w:spacing w:val="-2"/>
        </w:rPr>
        <w:t xml:space="preserve"> </w:t>
      </w:r>
      <w:r>
        <w:t>kabinlerinin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santrifüjlerin</w:t>
      </w:r>
      <w:r>
        <w:rPr>
          <w:spacing w:val="-1"/>
        </w:rPr>
        <w:t xml:space="preserve"> </w:t>
      </w:r>
      <w:r>
        <w:t>yanında</w:t>
      </w:r>
      <w:r>
        <w:rPr>
          <w:spacing w:val="-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bulundurulmalıdır.</w:t>
      </w:r>
    </w:p>
    <w:p w:rsidR="007533E5" w:rsidRDefault="0057218B">
      <w:pPr>
        <w:pStyle w:val="GvdeMetni"/>
        <w:ind w:left="129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364334" cy="2674619"/>
            <wp:effectExtent l="0" t="0" r="0" b="0"/>
            <wp:docPr id="263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5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334" cy="26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E5" w:rsidRDefault="0057218B">
      <w:pPr>
        <w:spacing w:before="17"/>
        <w:ind w:left="2750" w:right="318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Biyolojik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dökülme-saçılma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kit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içeriği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GvdeMetni"/>
        <w:spacing w:before="78" w:line="489" w:lineRule="auto"/>
        <w:ind w:left="196" w:right="1701"/>
      </w:pPr>
      <w:r>
        <w:lastRenderedPageBreak/>
        <w:t>Bütün</w:t>
      </w:r>
      <w:r>
        <w:rPr>
          <w:spacing w:val="1"/>
        </w:rPr>
        <w:t xml:space="preserve"> </w:t>
      </w:r>
      <w:r>
        <w:t>biyolojik</w:t>
      </w:r>
      <w:r>
        <w:rPr>
          <w:spacing w:val="4"/>
        </w:rPr>
        <w:t xml:space="preserve"> </w:t>
      </w:r>
      <w:r>
        <w:t>dökülme-saçılma olayları</w:t>
      </w:r>
      <w:r>
        <w:rPr>
          <w:spacing w:val="-1"/>
        </w:rPr>
        <w:t xml:space="preserve"> </w:t>
      </w:r>
      <w:r>
        <w:t>çalışanlar</w:t>
      </w:r>
      <w:r>
        <w:rPr>
          <w:spacing w:val="2"/>
        </w:rPr>
        <w:t xml:space="preserve"> </w:t>
      </w:r>
      <w:r>
        <w:t>için aynı</w:t>
      </w:r>
      <w:r>
        <w:rPr>
          <w:spacing w:val="-3"/>
        </w:rPr>
        <w:t xml:space="preserve"> </w:t>
      </w:r>
      <w:r>
        <w:t>riski</w:t>
      </w:r>
      <w:r>
        <w:rPr>
          <w:spacing w:val="1"/>
        </w:rPr>
        <w:t xml:space="preserve"> </w:t>
      </w:r>
      <w:r>
        <w:t>oluşturmaz.</w:t>
      </w:r>
      <w:r>
        <w:rPr>
          <w:spacing w:val="-56"/>
        </w:rPr>
        <w:t xml:space="preserve"> </w:t>
      </w:r>
      <w:r>
        <w:t>Dökülen</w:t>
      </w:r>
      <w:r>
        <w:rPr>
          <w:spacing w:val="-1"/>
        </w:rPr>
        <w:t xml:space="preserve"> </w:t>
      </w:r>
      <w:r>
        <w:t>materyalin: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2" w:lineRule="auto"/>
        <w:ind w:right="639"/>
        <w:rPr>
          <w:rFonts w:ascii="Symbol" w:hAnsi="Symbol"/>
        </w:rPr>
      </w:pPr>
      <w:r>
        <w:t>İçerdiği</w:t>
      </w:r>
      <w:r>
        <w:rPr>
          <w:spacing w:val="2"/>
        </w:rPr>
        <w:t xml:space="preserve"> </w:t>
      </w:r>
      <w:r>
        <w:t>mikroorganizmanın</w:t>
      </w:r>
      <w:r>
        <w:rPr>
          <w:spacing w:val="4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(RG</w:t>
      </w:r>
      <w:r>
        <w:rPr>
          <w:spacing w:val="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&gt;&gt;&gt;</w:t>
      </w:r>
      <w:r>
        <w:rPr>
          <w:spacing w:val="3"/>
        </w:rPr>
        <w:t xml:space="preserve"> </w:t>
      </w:r>
      <w:r>
        <w:t>RG</w:t>
      </w:r>
      <w:r>
        <w:rPr>
          <w:spacing w:val="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&gt;&gt;&gt;</w:t>
      </w:r>
      <w:r>
        <w:rPr>
          <w:spacing w:val="3"/>
        </w:rPr>
        <w:t xml:space="preserve"> </w:t>
      </w:r>
      <w:r>
        <w:t>RG</w:t>
      </w:r>
      <w:r>
        <w:rPr>
          <w:spacing w:val="3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miktarı</w:t>
      </w:r>
      <w:r>
        <w:rPr>
          <w:spacing w:val="1"/>
        </w:rPr>
        <w:t xml:space="preserve"> </w:t>
      </w:r>
      <w:r>
        <w:t>(miktar</w:t>
      </w:r>
      <w:r>
        <w:rPr>
          <w:spacing w:val="3"/>
        </w:rPr>
        <w:t xml:space="preserve"> </w:t>
      </w:r>
      <w:r>
        <w:t>ne</w:t>
      </w:r>
      <w:r>
        <w:rPr>
          <w:spacing w:val="-56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çoksa</w:t>
      </w:r>
      <w:r>
        <w:rPr>
          <w:spacing w:val="1"/>
        </w:rPr>
        <w:t xml:space="preserve"> </w:t>
      </w:r>
      <w:r>
        <w:t>risk</w:t>
      </w:r>
      <w:r>
        <w:rPr>
          <w:spacing w:val="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yüksek)</w:t>
      </w:r>
    </w:p>
    <w:p w:rsidR="007533E5" w:rsidRDefault="007533E5">
      <w:pPr>
        <w:pStyle w:val="GvdeMetni"/>
        <w:spacing w:before="5"/>
        <w:rPr>
          <w:sz w:val="21"/>
        </w:rPr>
      </w:pP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rPr>
          <w:rFonts w:ascii="Symbol" w:hAnsi="Symbol"/>
        </w:rPr>
      </w:pPr>
      <w:r>
        <w:t>Doğası</w:t>
      </w:r>
      <w:r>
        <w:rPr>
          <w:spacing w:val="6"/>
        </w:rPr>
        <w:t xml:space="preserve"> </w:t>
      </w:r>
      <w:r>
        <w:t>(sıvılar</w:t>
      </w:r>
      <w:r>
        <w:rPr>
          <w:spacing w:val="12"/>
        </w:rPr>
        <w:t xml:space="preserve"> </w:t>
      </w:r>
      <w:r>
        <w:t>&gt;&gt;&gt;</w:t>
      </w:r>
      <w:r>
        <w:rPr>
          <w:spacing w:val="10"/>
        </w:rPr>
        <w:t xml:space="preserve"> </w:t>
      </w:r>
      <w:r>
        <w:t>katılar)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rPr>
          <w:rFonts w:ascii="Symbol" w:hAnsi="Symbol"/>
        </w:rPr>
      </w:pPr>
      <w:r>
        <w:t>Miktarı (ne</w:t>
      </w:r>
      <w:r>
        <w:rPr>
          <w:spacing w:val="-2"/>
        </w:rPr>
        <w:t xml:space="preserve"> </w:t>
      </w:r>
      <w:r>
        <w:t>kadar</w:t>
      </w:r>
      <w:r>
        <w:rPr>
          <w:spacing w:val="2"/>
        </w:rPr>
        <w:t xml:space="preserve"> </w:t>
      </w:r>
      <w:r>
        <w:t>çoksa risk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kadar</w:t>
      </w:r>
      <w:r>
        <w:rPr>
          <w:spacing w:val="4"/>
        </w:rPr>
        <w:t xml:space="preserve"> </w:t>
      </w:r>
      <w:r>
        <w:t>yüksek)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rPr>
          <w:rFonts w:ascii="Symbol" w:hAnsi="Symbol"/>
        </w:rPr>
      </w:pPr>
      <w:r>
        <w:t>Aerosoller</w:t>
      </w:r>
      <w:r>
        <w:rPr>
          <w:spacing w:val="-6"/>
        </w:rPr>
        <w:t xml:space="preserve"> </w:t>
      </w:r>
      <w:r>
        <w:t>yoluyla</w:t>
      </w:r>
      <w:r>
        <w:rPr>
          <w:spacing w:val="-8"/>
        </w:rPr>
        <w:t xml:space="preserve"> </w:t>
      </w:r>
      <w:r>
        <w:t>bulaşabilme</w:t>
      </w:r>
      <w:r>
        <w:rPr>
          <w:spacing w:val="-8"/>
        </w:rPr>
        <w:t xml:space="preserve"> </w:t>
      </w:r>
      <w:r>
        <w:t>özelliği</w:t>
      </w:r>
      <w:r>
        <w:rPr>
          <w:spacing w:val="-7"/>
        </w:rPr>
        <w:t xml:space="preserve"> </w:t>
      </w:r>
      <w:r>
        <w:t>(bulaşabilenler</w:t>
      </w:r>
      <w:r>
        <w:rPr>
          <w:spacing w:val="-6"/>
        </w:rPr>
        <w:t xml:space="preserve"> </w:t>
      </w:r>
      <w:r>
        <w:t>daha</w:t>
      </w:r>
      <w:r>
        <w:rPr>
          <w:spacing w:val="-9"/>
        </w:rPr>
        <w:t xml:space="preserve"> </w:t>
      </w:r>
      <w:r>
        <w:t>riskli)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rPr>
          <w:rFonts w:ascii="Symbol" w:hAnsi="Symbol"/>
        </w:rPr>
      </w:pPr>
      <w:r>
        <w:t>Komplike</w:t>
      </w:r>
      <w:r>
        <w:rPr>
          <w:spacing w:val="4"/>
        </w:rPr>
        <w:t xml:space="preserve"> </w:t>
      </w:r>
      <w:r>
        <w:t>materyallerin</w:t>
      </w:r>
      <w:r>
        <w:rPr>
          <w:spacing w:val="6"/>
        </w:rPr>
        <w:t xml:space="preserve"> </w:t>
      </w:r>
      <w:r>
        <w:t>varlığı</w:t>
      </w:r>
      <w:r>
        <w:rPr>
          <w:spacing w:val="4"/>
        </w:rPr>
        <w:t xml:space="preserve"> </w:t>
      </w:r>
      <w:r>
        <w:t>(cam</w:t>
      </w:r>
      <w:r>
        <w:rPr>
          <w:spacing w:val="2"/>
        </w:rPr>
        <w:t xml:space="preserve"> </w:t>
      </w:r>
      <w:r>
        <w:t>kırıkları</w:t>
      </w:r>
      <w:r>
        <w:rPr>
          <w:spacing w:val="4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diğer</w:t>
      </w:r>
      <w:r>
        <w:rPr>
          <w:spacing w:val="6"/>
        </w:rPr>
        <w:t xml:space="preserve"> </w:t>
      </w:r>
      <w:r>
        <w:t>maddelerin</w:t>
      </w:r>
      <w:r>
        <w:rPr>
          <w:spacing w:val="6"/>
        </w:rPr>
        <w:t xml:space="preserve"> </w:t>
      </w:r>
      <w:r>
        <w:t>varlığı)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42" w:lineRule="auto"/>
        <w:ind w:right="636"/>
        <w:rPr>
          <w:rFonts w:ascii="Symbol" w:hAnsi="Symbol"/>
        </w:rPr>
      </w:pPr>
      <w:r>
        <w:t>Döküldüğü</w:t>
      </w:r>
      <w:r>
        <w:rPr>
          <w:spacing w:val="-13"/>
        </w:rPr>
        <w:t xml:space="preserve"> </w:t>
      </w:r>
      <w:r>
        <w:t>yer</w:t>
      </w:r>
      <w:r>
        <w:rPr>
          <w:spacing w:val="-11"/>
        </w:rPr>
        <w:t xml:space="preserve"> </w:t>
      </w:r>
      <w:r>
        <w:t>(açık</w:t>
      </w:r>
      <w:r>
        <w:rPr>
          <w:spacing w:val="-9"/>
        </w:rPr>
        <w:t xml:space="preserve"> </w:t>
      </w:r>
      <w:r>
        <w:t>bir</w:t>
      </w:r>
      <w:r>
        <w:rPr>
          <w:spacing w:val="-10"/>
        </w:rPr>
        <w:t xml:space="preserve"> </w:t>
      </w:r>
      <w:r>
        <w:t>zemine</w:t>
      </w:r>
      <w:r>
        <w:rPr>
          <w:spacing w:val="-10"/>
        </w:rPr>
        <w:t xml:space="preserve"> </w:t>
      </w:r>
      <w:r>
        <w:t>olan</w:t>
      </w:r>
      <w:r>
        <w:rPr>
          <w:spacing w:val="-12"/>
        </w:rPr>
        <w:t xml:space="preserve"> </w:t>
      </w:r>
      <w:r>
        <w:t>dökülmeler,</w:t>
      </w:r>
      <w:r>
        <w:rPr>
          <w:spacing w:val="-10"/>
        </w:rPr>
        <w:t xml:space="preserve"> </w:t>
      </w:r>
      <w:r>
        <w:t>biyogüvenlik</w:t>
      </w:r>
      <w:r>
        <w:rPr>
          <w:spacing w:val="-10"/>
        </w:rPr>
        <w:t xml:space="preserve"> </w:t>
      </w:r>
      <w:r>
        <w:t>kabini</w:t>
      </w:r>
      <w:r>
        <w:rPr>
          <w:spacing w:val="-10"/>
        </w:rPr>
        <w:t xml:space="preserve"> </w:t>
      </w:r>
      <w:r>
        <w:t>içinde</w:t>
      </w:r>
      <w:r>
        <w:rPr>
          <w:spacing w:val="-12"/>
        </w:rPr>
        <w:t xml:space="preserve"> </w:t>
      </w:r>
      <w:r>
        <w:t>olanlara</w:t>
      </w:r>
      <w:r>
        <w:rPr>
          <w:spacing w:val="-11"/>
        </w:rPr>
        <w:t xml:space="preserve"> </w:t>
      </w:r>
      <w:r>
        <w:t>göre</w:t>
      </w:r>
      <w:r>
        <w:rPr>
          <w:spacing w:val="-56"/>
        </w:rPr>
        <w:t xml:space="preserve"> </w:t>
      </w:r>
      <w:r>
        <w:t>daha</w:t>
      </w:r>
      <w:r>
        <w:rPr>
          <w:spacing w:val="2"/>
        </w:rPr>
        <w:t xml:space="preserve"> </w:t>
      </w:r>
      <w:r>
        <w:t>riskli)</w:t>
      </w:r>
      <w:r>
        <w:rPr>
          <w:spacing w:val="2"/>
        </w:rPr>
        <w:t xml:space="preserve"> </w:t>
      </w:r>
      <w:r>
        <w:t>risk</w:t>
      </w:r>
      <w:r>
        <w:rPr>
          <w:spacing w:val="5"/>
        </w:rPr>
        <w:t xml:space="preserve"> </w:t>
      </w:r>
      <w:r>
        <w:t>düzeyini</w:t>
      </w:r>
      <w:r>
        <w:rPr>
          <w:spacing w:val="4"/>
        </w:rPr>
        <w:t xml:space="preserve"> </w:t>
      </w:r>
      <w:r>
        <w:t>etkiler.</w:t>
      </w:r>
    </w:p>
    <w:p w:rsidR="007533E5" w:rsidRDefault="007533E5">
      <w:pPr>
        <w:pStyle w:val="GvdeMetni"/>
        <w:spacing w:before="6"/>
      </w:pPr>
    </w:p>
    <w:p w:rsidR="007533E5" w:rsidRDefault="0057218B">
      <w:pPr>
        <w:pStyle w:val="GvdeMetni"/>
        <w:spacing w:line="242" w:lineRule="auto"/>
        <w:ind w:left="196"/>
      </w:pPr>
      <w:r>
        <w:t>Dolayısıyla</w:t>
      </w:r>
      <w:r>
        <w:rPr>
          <w:spacing w:val="-9"/>
        </w:rPr>
        <w:t xml:space="preserve"> </w:t>
      </w:r>
      <w:r>
        <w:t>dökülme-saçılmalara</w:t>
      </w:r>
      <w:r>
        <w:rPr>
          <w:spacing w:val="-10"/>
        </w:rPr>
        <w:t xml:space="preserve"> </w:t>
      </w:r>
      <w:r>
        <w:t>müdahale</w:t>
      </w:r>
      <w:r>
        <w:rPr>
          <w:spacing w:val="-8"/>
        </w:rPr>
        <w:t xml:space="preserve"> </w:t>
      </w:r>
      <w:r>
        <w:t>ederken</w:t>
      </w:r>
      <w:r>
        <w:rPr>
          <w:spacing w:val="-9"/>
        </w:rPr>
        <w:t xml:space="preserve"> </w:t>
      </w:r>
      <w:r>
        <w:t>önce</w:t>
      </w:r>
      <w:r>
        <w:rPr>
          <w:spacing w:val="-6"/>
        </w:rPr>
        <w:t xml:space="preserve"> </w:t>
      </w:r>
      <w:r>
        <w:t>bir</w:t>
      </w:r>
      <w:r>
        <w:rPr>
          <w:spacing w:val="-10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değerlendirmesi</w:t>
      </w:r>
      <w:r>
        <w:rPr>
          <w:spacing w:val="-10"/>
        </w:rPr>
        <w:t xml:space="preserve"> </w:t>
      </w:r>
      <w:r>
        <w:t>yapılmalı</w:t>
      </w:r>
      <w:r>
        <w:rPr>
          <w:spacing w:val="-1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alınması</w:t>
      </w:r>
      <w:r>
        <w:rPr>
          <w:spacing w:val="-1"/>
        </w:rPr>
        <w:t xml:space="preserve"> </w:t>
      </w:r>
      <w:r>
        <w:t>gereken</w:t>
      </w:r>
      <w:r>
        <w:rPr>
          <w:spacing w:val="3"/>
        </w:rPr>
        <w:t xml:space="preserve"> </w:t>
      </w:r>
      <w:r>
        <w:t>önlemler</w:t>
      </w:r>
      <w:r>
        <w:rPr>
          <w:spacing w:val="4"/>
        </w:rPr>
        <w:t xml:space="preserve"> </w:t>
      </w:r>
      <w:r>
        <w:t>buna</w:t>
      </w:r>
      <w:r>
        <w:rPr>
          <w:spacing w:val="-3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şekillendirilmelidir.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spacing w:before="1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1328927</wp:posOffset>
            </wp:positionH>
            <wp:positionV relativeFrom="paragraph">
              <wp:posOffset>126214</wp:posOffset>
            </wp:positionV>
            <wp:extent cx="4820865" cy="3512820"/>
            <wp:effectExtent l="0" t="0" r="0" b="0"/>
            <wp:wrapTopAndBottom/>
            <wp:docPr id="265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6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86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5"/>
        </w:rPr>
      </w:pPr>
    </w:p>
    <w:p w:rsidR="007533E5" w:rsidRDefault="0057218B">
      <w:pPr>
        <w:ind w:left="2288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Biyolojik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dökülme</w:t>
      </w:r>
      <w:r>
        <w:rPr>
          <w:rFonts w:ascii="Comic Sans MS" w:hAnsi="Comic Sans MS"/>
          <w:spacing w:val="-5"/>
          <w:sz w:val="16"/>
        </w:rPr>
        <w:t xml:space="preserve"> </w:t>
      </w:r>
      <w:r>
        <w:rPr>
          <w:rFonts w:ascii="Comic Sans MS" w:hAnsi="Comic Sans MS"/>
          <w:sz w:val="16"/>
        </w:rPr>
        <w:t>saçılmalarda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karar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ağacı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Zemine</w:t>
      </w:r>
      <w:r>
        <w:rPr>
          <w:spacing w:val="-3"/>
        </w:rPr>
        <w:t xml:space="preserve"> </w:t>
      </w:r>
      <w:r>
        <w:t>(yere)</w:t>
      </w:r>
      <w:r>
        <w:rPr>
          <w:spacing w:val="-3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dökülme-saçılmalara</w:t>
      </w:r>
      <w:r>
        <w:rPr>
          <w:spacing w:val="-5"/>
        </w:rPr>
        <w:t xml:space="preserve"> </w:t>
      </w:r>
      <w:r>
        <w:t>müdahale</w:t>
      </w:r>
    </w:p>
    <w:p w:rsidR="007533E5" w:rsidRDefault="007533E5">
      <w:pPr>
        <w:pStyle w:val="GvdeMetni"/>
        <w:spacing w:before="2"/>
        <w:rPr>
          <w:rFonts w:ascii="Arial"/>
          <w:b/>
        </w:rPr>
      </w:pPr>
    </w:p>
    <w:p w:rsidR="007533E5" w:rsidRDefault="0057218B">
      <w:pPr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Dökülme-saçılma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yüksek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riskli ise: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84" w:line="242" w:lineRule="auto"/>
        <w:ind w:right="637"/>
        <w:jc w:val="both"/>
        <w:rPr>
          <w:rFonts w:ascii="Symbol" w:hAnsi="Symbol"/>
        </w:rPr>
      </w:pPr>
      <w:r>
        <w:t>Ortamı izole edin ve müdahale etmeden önce en az 30 dakika aerosollerin yatışması</w:t>
      </w:r>
      <w:r>
        <w:rPr>
          <w:spacing w:val="1"/>
        </w:rPr>
        <w:t xml:space="preserve"> </w:t>
      </w:r>
      <w:r>
        <w:t>(çökmesi) için bekleyin. Ancak, bekleme süresi ortam havasının saatteki değişim hızı ile</w:t>
      </w:r>
      <w:r>
        <w:rPr>
          <w:spacing w:val="-56"/>
        </w:rPr>
        <w:t xml:space="preserve"> </w:t>
      </w:r>
      <w:r>
        <w:t>ilişkilidir.</w:t>
      </w:r>
      <w:r>
        <w:rPr>
          <w:spacing w:val="1"/>
        </w:rPr>
        <w:t xml:space="preserve"> </w:t>
      </w:r>
      <w:r>
        <w:t>Bu öneri hava değişim sayısı</w:t>
      </w:r>
      <w:r>
        <w:rPr>
          <w:spacing w:val="-2"/>
        </w:rPr>
        <w:t xml:space="preserve"> </w:t>
      </w:r>
      <w:r>
        <w:t>saatte</w:t>
      </w:r>
      <w:r>
        <w:rPr>
          <w:spacing w:val="-2"/>
        </w:rPr>
        <w:t xml:space="preserve"> </w:t>
      </w:r>
      <w:r>
        <w:t>12-15 dolayındaki</w:t>
      </w:r>
      <w:r>
        <w:rPr>
          <w:spacing w:val="-1"/>
        </w:rPr>
        <w:t xml:space="preserve"> </w:t>
      </w:r>
      <w:r>
        <w:t>ortamlar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geçerlidir.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31"/>
        <w:jc w:val="both"/>
        <w:rPr>
          <w:rFonts w:ascii="Symbol" w:hAnsi="Symbol"/>
        </w:rPr>
      </w:pPr>
      <w:r>
        <w:t>Yüksek riskli patojenler söz konusu ise temizleme aşamasında tüm bedeni kapatan</w:t>
      </w:r>
      <w:r>
        <w:rPr>
          <w:spacing w:val="1"/>
        </w:rPr>
        <w:t xml:space="preserve"> </w:t>
      </w:r>
      <w:r>
        <w:t xml:space="preserve">Hazmat giysisi ve temiz hava veren PAPR </w:t>
      </w:r>
      <w:r>
        <w:rPr>
          <w:rFonts w:ascii="Arial" w:hAnsi="Arial"/>
          <w:i/>
        </w:rPr>
        <w:t xml:space="preserve">(powered air purifying respirator) </w:t>
      </w:r>
      <w:r>
        <w:t>benzeri</w:t>
      </w:r>
      <w:r>
        <w:rPr>
          <w:spacing w:val="1"/>
        </w:rPr>
        <w:t xml:space="preserve"> </w:t>
      </w:r>
      <w:r>
        <w:t>respiratör</w:t>
      </w:r>
      <w:r>
        <w:rPr>
          <w:spacing w:val="1"/>
        </w:rPr>
        <w:t xml:space="preserve"> </w:t>
      </w:r>
      <w:r>
        <w:t>kullanılması gerekebilir.</w:t>
      </w:r>
    </w:p>
    <w:p w:rsidR="007533E5" w:rsidRDefault="007533E5">
      <w:pPr>
        <w:pStyle w:val="GvdeMetni"/>
        <w:spacing w:before="11"/>
        <w:rPr>
          <w:sz w:val="25"/>
        </w:rPr>
      </w:pP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ind w:right="634"/>
        <w:jc w:val="both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937260</wp:posOffset>
            </wp:positionH>
            <wp:positionV relativeFrom="paragraph">
              <wp:posOffset>498336</wp:posOffset>
            </wp:positionV>
            <wp:extent cx="2974848" cy="2252471"/>
            <wp:effectExtent l="0" t="0" r="0" b="0"/>
            <wp:wrapNone/>
            <wp:docPr id="267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87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225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4168140</wp:posOffset>
            </wp:positionH>
            <wp:positionV relativeFrom="paragraph">
              <wp:posOffset>484620</wp:posOffset>
            </wp:positionV>
            <wp:extent cx="1097280" cy="1024127"/>
            <wp:effectExtent l="0" t="0" r="0" b="0"/>
            <wp:wrapNone/>
            <wp:docPr id="26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8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Tüm odanın dekontamine edilmesi gerekebilir. Bu formaldehit buharı ile veya hidrojen</w:t>
      </w:r>
      <w:r>
        <w:rPr>
          <w:spacing w:val="1"/>
        </w:rPr>
        <w:t xml:space="preserve"> </w:t>
      </w:r>
      <w:r>
        <w:t>peroksit gazı ile</w:t>
      </w:r>
      <w:r>
        <w:rPr>
          <w:spacing w:val="2"/>
        </w:rPr>
        <w:t xml:space="preserve"> </w:t>
      </w:r>
      <w:r>
        <w:t>yapılabilir.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2"/>
        <w:rPr>
          <w:sz w:val="30"/>
        </w:rPr>
      </w:pPr>
    </w:p>
    <w:p w:rsidR="007533E5" w:rsidRDefault="0057218B">
      <w:pPr>
        <w:ind w:left="7395"/>
        <w:rPr>
          <w:rFonts w:ascii="Comic Sans MS"/>
          <w:sz w:val="16"/>
        </w:rPr>
      </w:pPr>
      <w:r>
        <w:rPr>
          <w:rFonts w:ascii="Comic Sans MS"/>
          <w:sz w:val="16"/>
        </w:rPr>
        <w:t>PAPR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11"/>
        <w:rPr>
          <w:rFonts w:ascii="Comic Sans MS"/>
          <w:sz w:val="14"/>
        </w:rPr>
      </w:pPr>
    </w:p>
    <w:p w:rsidR="007533E5" w:rsidRDefault="0057218B">
      <w:pPr>
        <w:ind w:left="7395" w:right="824"/>
        <w:rPr>
          <w:rFonts w:ascii="Comic Sans MS" w:hAnsi="Comic Sans MS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4235196</wp:posOffset>
            </wp:positionH>
            <wp:positionV relativeFrom="paragraph">
              <wp:posOffset>-332150</wp:posOffset>
            </wp:positionV>
            <wp:extent cx="813815" cy="1228344"/>
            <wp:effectExtent l="0" t="0" r="0" b="0"/>
            <wp:wrapNone/>
            <wp:docPr id="27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89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6"/>
        </w:rPr>
        <w:t>Hidrojen peroksit gazı</w:t>
      </w:r>
      <w:r>
        <w:rPr>
          <w:rFonts w:ascii="Comic Sans MS" w:hAnsi="Comic Sans MS"/>
          <w:spacing w:val="-45"/>
          <w:sz w:val="16"/>
        </w:rPr>
        <w:t xml:space="preserve"> </w:t>
      </w:r>
      <w:r>
        <w:rPr>
          <w:rFonts w:ascii="Comic Sans MS" w:hAnsi="Comic Sans MS"/>
          <w:sz w:val="16"/>
        </w:rPr>
        <w:t>ile oda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dekontaminasyonu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yapan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bir cihaz</w:t>
      </w:r>
    </w:p>
    <w:p w:rsidR="007533E5" w:rsidRDefault="007533E5">
      <w:pPr>
        <w:pStyle w:val="GvdeMetni"/>
        <w:spacing w:before="10"/>
        <w:rPr>
          <w:rFonts w:ascii="Comic Sans MS"/>
          <w:sz w:val="29"/>
        </w:rPr>
      </w:pPr>
    </w:p>
    <w:p w:rsidR="007533E5" w:rsidRDefault="0057218B">
      <w:pPr>
        <w:ind w:left="858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Hazmat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giysisi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solunum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koruması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ile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müdahale</w:t>
      </w: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7533E5">
      <w:pPr>
        <w:pStyle w:val="GvdeMetni"/>
        <w:rPr>
          <w:rFonts w:ascii="Comic Sans MS"/>
          <w:sz w:val="20"/>
        </w:rPr>
      </w:pPr>
    </w:p>
    <w:p w:rsidR="007533E5" w:rsidRDefault="0057218B">
      <w:pPr>
        <w:pStyle w:val="GvdeMetni"/>
        <w:spacing w:before="10"/>
        <w:rPr>
          <w:rFonts w:ascii="Comic Sans MS"/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119938</wp:posOffset>
            </wp:positionV>
            <wp:extent cx="5211569" cy="2930652"/>
            <wp:effectExtent l="0" t="0" r="0" b="0"/>
            <wp:wrapTopAndBottom/>
            <wp:docPr id="273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0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569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spacing w:before="2"/>
        <w:rPr>
          <w:rFonts w:ascii="Comic Sans MS"/>
          <w:sz w:val="9"/>
        </w:rPr>
      </w:pPr>
    </w:p>
    <w:p w:rsidR="007533E5" w:rsidRDefault="0057218B">
      <w:pPr>
        <w:spacing w:before="101"/>
        <w:ind w:left="2293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Dökülen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biyolojik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materyal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miktarına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göre</w:t>
      </w:r>
      <w:r>
        <w:rPr>
          <w:rFonts w:ascii="Comic Sans MS" w:hAnsi="Comic Sans MS"/>
          <w:spacing w:val="-6"/>
          <w:sz w:val="16"/>
        </w:rPr>
        <w:t xml:space="preserve"> </w:t>
      </w:r>
      <w:r>
        <w:rPr>
          <w:rFonts w:ascii="Comic Sans MS" w:hAnsi="Comic Sans MS"/>
          <w:sz w:val="16"/>
        </w:rPr>
        <w:t>müdahale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kararı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İşlem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" w:line="242" w:lineRule="auto"/>
        <w:ind w:right="640"/>
        <w:rPr>
          <w:rFonts w:ascii="Symbol" w:hAnsi="Symbol"/>
        </w:rPr>
      </w:pPr>
      <w:r>
        <w:t>Dökülen</w:t>
      </w:r>
      <w:r>
        <w:rPr>
          <w:spacing w:val="20"/>
        </w:rPr>
        <w:t xml:space="preserve"> </w:t>
      </w:r>
      <w:r>
        <w:t>sıvı</w:t>
      </w:r>
      <w:r>
        <w:rPr>
          <w:spacing w:val="19"/>
        </w:rPr>
        <w:t xml:space="preserve"> </w:t>
      </w:r>
      <w:r>
        <w:t>miktarı</w:t>
      </w:r>
      <w:r>
        <w:rPr>
          <w:spacing w:val="19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mL’den</w:t>
      </w:r>
      <w:r>
        <w:rPr>
          <w:spacing w:val="23"/>
        </w:rPr>
        <w:t xml:space="preserve"> </w:t>
      </w:r>
      <w:r>
        <w:t>az</w:t>
      </w:r>
      <w:r>
        <w:rPr>
          <w:spacing w:val="18"/>
        </w:rPr>
        <w:t xml:space="preserve"> </w:t>
      </w:r>
      <w:r>
        <w:t>ve/veya</w:t>
      </w:r>
      <w:r>
        <w:rPr>
          <w:spacing w:val="25"/>
        </w:rPr>
        <w:t xml:space="preserve"> </w:t>
      </w:r>
      <w:r>
        <w:t>düşük</w:t>
      </w:r>
      <w:r>
        <w:rPr>
          <w:spacing w:val="21"/>
        </w:rPr>
        <w:t xml:space="preserve"> </w:t>
      </w:r>
      <w:r>
        <w:t>riskli</w:t>
      </w:r>
      <w:r>
        <w:rPr>
          <w:spacing w:val="22"/>
        </w:rPr>
        <w:t xml:space="preserve"> </w:t>
      </w:r>
      <w:r>
        <w:t>bir</w:t>
      </w:r>
      <w:r>
        <w:rPr>
          <w:spacing w:val="21"/>
        </w:rPr>
        <w:t xml:space="preserve"> </w:t>
      </w:r>
      <w:r>
        <w:t>dökülme</w:t>
      </w:r>
      <w:r>
        <w:rPr>
          <w:spacing w:val="20"/>
        </w:rPr>
        <w:t xml:space="preserve"> </w:t>
      </w:r>
      <w:r>
        <w:t>ise</w:t>
      </w:r>
      <w:r>
        <w:rPr>
          <w:spacing w:val="20"/>
        </w:rPr>
        <w:t xml:space="preserve"> </w:t>
      </w:r>
      <w:r>
        <w:t>ortam</w:t>
      </w:r>
      <w:r>
        <w:rPr>
          <w:spacing w:val="-56"/>
        </w:rPr>
        <w:t xml:space="preserve"> </w:t>
      </w:r>
      <w:r>
        <w:t>beklenmeksizin</w:t>
      </w:r>
      <w:r>
        <w:rPr>
          <w:spacing w:val="1"/>
        </w:rPr>
        <w:t xml:space="preserve"> </w:t>
      </w:r>
      <w:r>
        <w:t>dekontamine</w:t>
      </w:r>
      <w:r>
        <w:rPr>
          <w:spacing w:val="3"/>
        </w:rPr>
        <w:t xml:space="preserve"> </w:t>
      </w:r>
      <w:r>
        <w:t>edilir.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1" w:line="242" w:lineRule="auto"/>
        <w:ind w:right="640"/>
        <w:rPr>
          <w:rFonts w:ascii="Symbol" w:hAnsi="Symbol"/>
        </w:rPr>
      </w:pPr>
      <w:r>
        <w:t>Yüksek</w:t>
      </w:r>
      <w:r>
        <w:rPr>
          <w:spacing w:val="-6"/>
        </w:rPr>
        <w:t xml:space="preserve"> </w:t>
      </w:r>
      <w:r>
        <w:t>riskli</w:t>
      </w:r>
      <w:r>
        <w:rPr>
          <w:spacing w:val="-7"/>
        </w:rPr>
        <w:t xml:space="preserve"> </w:t>
      </w:r>
      <w:r>
        <w:t>bir</w:t>
      </w:r>
      <w:r>
        <w:rPr>
          <w:spacing w:val="-5"/>
        </w:rPr>
        <w:t xml:space="preserve"> </w:t>
      </w:r>
      <w:r>
        <w:t>dökülme</w:t>
      </w:r>
      <w:r>
        <w:rPr>
          <w:spacing w:val="-9"/>
        </w:rPr>
        <w:t xml:space="preserve"> </w:t>
      </w:r>
      <w:r>
        <w:t>söz</w:t>
      </w:r>
      <w:r>
        <w:rPr>
          <w:spacing w:val="-8"/>
        </w:rPr>
        <w:t xml:space="preserve"> </w:t>
      </w:r>
      <w:r>
        <w:t>konusu</w:t>
      </w:r>
      <w:r>
        <w:rPr>
          <w:spacing w:val="-7"/>
        </w:rPr>
        <w:t xml:space="preserve"> </w:t>
      </w:r>
      <w:r>
        <w:t>ise</w:t>
      </w:r>
      <w:r>
        <w:rPr>
          <w:spacing w:val="-7"/>
        </w:rPr>
        <w:t xml:space="preserve"> </w:t>
      </w:r>
      <w:r>
        <w:t>ortamdaki</w:t>
      </w:r>
      <w:r>
        <w:rPr>
          <w:spacing w:val="-6"/>
        </w:rPr>
        <w:t xml:space="preserve"> </w:t>
      </w:r>
      <w:r>
        <w:t>aerosollerin</w:t>
      </w:r>
      <w:r>
        <w:rPr>
          <w:spacing w:val="-7"/>
        </w:rPr>
        <w:t xml:space="preserve"> </w:t>
      </w:r>
      <w:r>
        <w:t>çökmesi</w:t>
      </w:r>
      <w:r>
        <w:rPr>
          <w:spacing w:val="-7"/>
        </w:rPr>
        <w:t xml:space="preserve"> </w:t>
      </w:r>
      <w:r>
        <w:t>için</w:t>
      </w:r>
      <w:r>
        <w:rPr>
          <w:spacing w:val="-7"/>
        </w:rPr>
        <w:t xml:space="preserve"> </w:t>
      </w:r>
      <w:r>
        <w:t>yeterli</w:t>
      </w:r>
      <w:r>
        <w:rPr>
          <w:spacing w:val="-6"/>
        </w:rPr>
        <w:t xml:space="preserve"> </w:t>
      </w:r>
      <w:r>
        <w:t>süre</w:t>
      </w:r>
      <w:r>
        <w:rPr>
          <w:spacing w:val="-56"/>
        </w:rPr>
        <w:t xml:space="preserve"> </w:t>
      </w:r>
      <w:r>
        <w:t>bekledikten</w:t>
      </w:r>
      <w:r>
        <w:rPr>
          <w:spacing w:val="-3"/>
        </w:rPr>
        <w:t xml:space="preserve"> </w:t>
      </w:r>
      <w:r>
        <w:t>sonra</w:t>
      </w:r>
      <w:r>
        <w:rPr>
          <w:spacing w:val="-3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değerlendirmeye</w:t>
      </w:r>
      <w:r>
        <w:rPr>
          <w:spacing w:val="-2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t>gerekli</w:t>
      </w:r>
      <w:r>
        <w:rPr>
          <w:spacing w:val="-4"/>
        </w:rPr>
        <w:t xml:space="preserve"> </w:t>
      </w:r>
      <w:r>
        <w:t>kişisel</w:t>
      </w:r>
      <w:r>
        <w:rPr>
          <w:spacing w:val="-3"/>
        </w:rPr>
        <w:t xml:space="preserve"> </w:t>
      </w:r>
      <w:r>
        <w:t>koruyucu</w:t>
      </w:r>
      <w:r>
        <w:rPr>
          <w:spacing w:val="-1"/>
        </w:rPr>
        <w:t xml:space="preserve"> </w:t>
      </w:r>
      <w:r>
        <w:t>donanım</w:t>
      </w:r>
      <w:r>
        <w:rPr>
          <w:spacing w:val="1"/>
        </w:rPr>
        <w:t xml:space="preserve"> </w:t>
      </w:r>
      <w:r>
        <w:t>giyilir.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1"/>
        <w:rPr>
          <w:rFonts w:ascii="Symbol" w:hAnsi="Symbol"/>
        </w:rPr>
      </w:pPr>
      <w:r>
        <w:t>Lateks/nitril</w:t>
      </w:r>
      <w:r>
        <w:rPr>
          <w:spacing w:val="-9"/>
        </w:rPr>
        <w:t xml:space="preserve"> </w:t>
      </w:r>
      <w:r>
        <w:t>eldivenin</w:t>
      </w:r>
      <w:r>
        <w:rPr>
          <w:spacing w:val="-8"/>
        </w:rPr>
        <w:t xml:space="preserve"> </w:t>
      </w:r>
      <w:r>
        <w:t>üzerine</w:t>
      </w:r>
      <w:r>
        <w:rPr>
          <w:spacing w:val="-7"/>
        </w:rPr>
        <w:t xml:space="preserve"> </w:t>
      </w:r>
      <w:r>
        <w:t>temizlik</w:t>
      </w:r>
      <w:r>
        <w:rPr>
          <w:spacing w:val="-5"/>
        </w:rPr>
        <w:t xml:space="preserve"> </w:t>
      </w:r>
      <w:r>
        <w:t>eldiveni</w:t>
      </w:r>
      <w:r>
        <w:rPr>
          <w:spacing w:val="-8"/>
        </w:rPr>
        <w:t xml:space="preserve"> </w:t>
      </w:r>
      <w:r>
        <w:t>giyilir.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1"/>
        <w:ind w:right="639"/>
        <w:jc w:val="both"/>
        <w:rPr>
          <w:rFonts w:ascii="Symbol" w:hAnsi="Symbol"/>
        </w:rPr>
      </w:pPr>
      <w:r>
        <w:t>Dökülen</w:t>
      </w:r>
      <w:r>
        <w:rPr>
          <w:spacing w:val="1"/>
        </w:rPr>
        <w:t xml:space="preserve"> </w:t>
      </w:r>
      <w:r>
        <w:t>alanın</w:t>
      </w:r>
      <w:r>
        <w:rPr>
          <w:spacing w:val="1"/>
        </w:rPr>
        <w:t xml:space="preserve"> </w:t>
      </w:r>
      <w:r>
        <w:t>çevresinden</w:t>
      </w:r>
      <w:r>
        <w:rPr>
          <w:spacing w:val="1"/>
        </w:rPr>
        <w:t xml:space="preserve"> </w:t>
      </w:r>
      <w:r>
        <w:t>başlayarak</w:t>
      </w:r>
      <w:r>
        <w:rPr>
          <w:spacing w:val="1"/>
        </w:rPr>
        <w:t xml:space="preserve"> </w:t>
      </w:r>
      <w:r>
        <w:t>emici</w:t>
      </w:r>
      <w:r>
        <w:rPr>
          <w:spacing w:val="1"/>
        </w:rPr>
        <w:t xml:space="preserve"> </w:t>
      </w:r>
      <w:r>
        <w:t>maddelerle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sınırlandırılır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sıvı</w:t>
      </w:r>
      <w:r>
        <w:rPr>
          <w:spacing w:val="1"/>
        </w:rPr>
        <w:t xml:space="preserve"> </w:t>
      </w:r>
      <w:r>
        <w:t>emdirilir.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4" w:line="242" w:lineRule="auto"/>
        <w:ind w:right="638"/>
        <w:jc w:val="both"/>
        <w:rPr>
          <w:rFonts w:ascii="Symbol" w:hAnsi="Symbol"/>
        </w:rPr>
      </w:pPr>
      <w:r>
        <w:t>Üzerini</w:t>
      </w:r>
      <w:r>
        <w:rPr>
          <w:spacing w:val="1"/>
        </w:rPr>
        <w:t xml:space="preserve"> </w:t>
      </w:r>
      <w:r>
        <w:t>kaplayacak</w:t>
      </w:r>
      <w:r>
        <w:rPr>
          <w:spacing w:val="1"/>
        </w:rPr>
        <w:t xml:space="preserve"> </w:t>
      </w:r>
      <w:r>
        <w:t>miktarda</w:t>
      </w:r>
      <w:r>
        <w:rPr>
          <w:spacing w:val="1"/>
        </w:rPr>
        <w:t xml:space="preserve"> </w:t>
      </w:r>
      <w:r>
        <w:t>1/10</w:t>
      </w:r>
      <w:r>
        <w:rPr>
          <w:spacing w:val="1"/>
        </w:rPr>
        <w:t xml:space="preserve"> </w:t>
      </w:r>
      <w:r>
        <w:t>çamaşır</w:t>
      </w:r>
      <w:r>
        <w:rPr>
          <w:spacing w:val="1"/>
        </w:rPr>
        <w:t xml:space="preserve"> </w:t>
      </w:r>
      <w:r>
        <w:t>suyu</w:t>
      </w:r>
      <w:r>
        <w:rPr>
          <w:spacing w:val="1"/>
        </w:rPr>
        <w:t xml:space="preserve"> </w:t>
      </w:r>
      <w:r>
        <w:t>(sıçratmayacak</w:t>
      </w:r>
      <w:r>
        <w:rPr>
          <w:spacing w:val="1"/>
        </w:rPr>
        <w:t xml:space="preserve"> </w:t>
      </w:r>
      <w:r>
        <w:t>şekilde)</w:t>
      </w:r>
      <w:r>
        <w:rPr>
          <w:spacing w:val="1"/>
        </w:rPr>
        <w:t xml:space="preserve"> </w:t>
      </w:r>
      <w:r>
        <w:t>dökülür.</w:t>
      </w:r>
      <w:r>
        <w:rPr>
          <w:spacing w:val="1"/>
        </w:rPr>
        <w:t xml:space="preserve"> </w:t>
      </w:r>
      <w:r>
        <w:t>Dökülen sıvının miktarına ve mikroorganizma yüküne bağlı olarak</w:t>
      </w:r>
      <w:r>
        <w:rPr>
          <w:spacing w:val="1"/>
        </w:rPr>
        <w:t xml:space="preserve"> </w:t>
      </w:r>
      <w:r>
        <w:t>en az 20 dakika</w:t>
      </w:r>
      <w:r>
        <w:rPr>
          <w:spacing w:val="1"/>
        </w:rPr>
        <w:t xml:space="preserve"> </w:t>
      </w:r>
      <w:r>
        <w:t>beklenir.</w:t>
      </w:r>
      <w:r>
        <w:rPr>
          <w:spacing w:val="2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sonra</w:t>
      </w:r>
      <w:r>
        <w:rPr>
          <w:spacing w:val="-1"/>
        </w:rPr>
        <w:t xml:space="preserve"> </w:t>
      </w:r>
      <w:r>
        <w:t>kullanılan</w:t>
      </w:r>
      <w:r>
        <w:rPr>
          <w:spacing w:val="3"/>
        </w:rPr>
        <w:t xml:space="preserve"> </w:t>
      </w:r>
      <w:r>
        <w:t>malzeme</w:t>
      </w:r>
      <w:r>
        <w:rPr>
          <w:spacing w:val="3"/>
        </w:rPr>
        <w:t xml:space="preserve"> </w:t>
      </w:r>
      <w:r>
        <w:t>tıbbi</w:t>
      </w:r>
      <w:r>
        <w:rPr>
          <w:spacing w:val="3"/>
        </w:rPr>
        <w:t xml:space="preserve"> </w:t>
      </w:r>
      <w:r>
        <w:t>atık</w:t>
      </w:r>
      <w:r>
        <w:rPr>
          <w:spacing w:val="6"/>
        </w:rPr>
        <w:t xml:space="preserve"> </w:t>
      </w:r>
      <w:r>
        <w:t>torbalarına</w:t>
      </w:r>
      <w:r>
        <w:rPr>
          <w:spacing w:val="3"/>
        </w:rPr>
        <w:t xml:space="preserve"> </w:t>
      </w:r>
      <w:r>
        <w:t>atılır.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1"/>
        <w:jc w:val="both"/>
        <w:rPr>
          <w:rFonts w:ascii="Symbol" w:hAnsi="Symbol"/>
        </w:rPr>
      </w:pPr>
      <w:r>
        <w:t>Cam</w:t>
      </w:r>
      <w:r>
        <w:rPr>
          <w:spacing w:val="5"/>
        </w:rPr>
        <w:t xml:space="preserve"> </w:t>
      </w:r>
      <w:r>
        <w:t>kırıkları</w:t>
      </w:r>
      <w:r>
        <w:rPr>
          <w:spacing w:val="3"/>
        </w:rPr>
        <w:t xml:space="preserve"> </w:t>
      </w:r>
      <w:r>
        <w:t>varsa</w:t>
      </w:r>
      <w:r>
        <w:rPr>
          <w:spacing w:val="5"/>
        </w:rPr>
        <w:t xml:space="preserve"> </w:t>
      </w:r>
      <w:r>
        <w:t>forseps/maşa</w:t>
      </w:r>
      <w:r>
        <w:rPr>
          <w:spacing w:val="5"/>
        </w:rPr>
        <w:t xml:space="preserve"> </w:t>
      </w:r>
      <w:r>
        <w:t>ile</w:t>
      </w:r>
      <w:r>
        <w:rPr>
          <w:spacing w:val="6"/>
        </w:rPr>
        <w:t xml:space="preserve"> </w:t>
      </w:r>
      <w:r>
        <w:t>toplanır</w:t>
      </w:r>
      <w:r>
        <w:rPr>
          <w:spacing w:val="7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kesici-delici</w:t>
      </w:r>
      <w:r>
        <w:rPr>
          <w:spacing w:val="6"/>
        </w:rPr>
        <w:t xml:space="preserve"> </w:t>
      </w:r>
      <w:r>
        <w:t>atık</w:t>
      </w:r>
      <w:r>
        <w:rPr>
          <w:spacing w:val="6"/>
        </w:rPr>
        <w:t xml:space="preserve"> </w:t>
      </w:r>
      <w:r>
        <w:t>kabına</w:t>
      </w:r>
      <w:r>
        <w:rPr>
          <w:spacing w:val="7"/>
        </w:rPr>
        <w:t xml:space="preserve"> </w:t>
      </w:r>
      <w:r>
        <w:t>atılır.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1"/>
        <w:jc w:val="both"/>
        <w:rPr>
          <w:rFonts w:ascii="Symbol" w:hAnsi="Symbol"/>
        </w:rPr>
      </w:pPr>
      <w:r>
        <w:t>Temizlik</w:t>
      </w:r>
      <w:r>
        <w:rPr>
          <w:spacing w:val="9"/>
        </w:rPr>
        <w:t xml:space="preserve"> </w:t>
      </w:r>
      <w:r>
        <w:t>eldiveni</w:t>
      </w:r>
      <w:r>
        <w:rPr>
          <w:spacing w:val="6"/>
        </w:rPr>
        <w:t xml:space="preserve"> </w:t>
      </w:r>
      <w:r>
        <w:t>çıkarılır</w:t>
      </w:r>
      <w:r>
        <w:rPr>
          <w:spacing w:val="10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tıbbi</w:t>
      </w:r>
      <w:r>
        <w:rPr>
          <w:spacing w:val="6"/>
        </w:rPr>
        <w:t xml:space="preserve"> </w:t>
      </w:r>
      <w:r>
        <w:t>atık</w:t>
      </w:r>
      <w:r>
        <w:rPr>
          <w:spacing w:val="10"/>
        </w:rPr>
        <w:t xml:space="preserve"> </w:t>
      </w:r>
      <w:r>
        <w:t>torbasına</w:t>
      </w:r>
      <w:r>
        <w:rPr>
          <w:spacing w:val="6"/>
        </w:rPr>
        <w:t xml:space="preserve"> </w:t>
      </w:r>
      <w:r>
        <w:t>atılır.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4"/>
        <w:ind w:right="636"/>
        <w:jc w:val="both"/>
        <w:rPr>
          <w:rFonts w:ascii="Symbol" w:hAnsi="Symbol"/>
        </w:rPr>
      </w:pPr>
      <w:r>
        <w:t>Dökülen alanın üzerine bir kez daha 1/10 çamaşır suyu (sıçratmayacak şekilde) dökülür</w:t>
      </w:r>
      <w:r>
        <w:rPr>
          <w:spacing w:val="-56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alan</w:t>
      </w:r>
      <w:r>
        <w:rPr>
          <w:spacing w:val="3"/>
        </w:rPr>
        <w:t xml:space="preserve"> </w:t>
      </w:r>
      <w:r>
        <w:t>temizlenir.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24"/>
        <w:jc w:val="both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1938527</wp:posOffset>
            </wp:positionH>
            <wp:positionV relativeFrom="paragraph">
              <wp:posOffset>223635</wp:posOffset>
            </wp:positionV>
            <wp:extent cx="3715628" cy="2542031"/>
            <wp:effectExtent l="0" t="0" r="0" b="0"/>
            <wp:wrapTopAndBottom/>
            <wp:docPr id="275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91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628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Kullanılan</w:t>
      </w:r>
      <w:r>
        <w:rPr>
          <w:spacing w:val="4"/>
        </w:rPr>
        <w:t xml:space="preserve"> </w:t>
      </w:r>
      <w:r>
        <w:t>tüm</w:t>
      </w:r>
      <w:r>
        <w:rPr>
          <w:spacing w:val="3"/>
        </w:rPr>
        <w:t xml:space="preserve"> </w:t>
      </w:r>
      <w:r>
        <w:t>malzeme</w:t>
      </w:r>
      <w:r>
        <w:rPr>
          <w:spacing w:val="3"/>
        </w:rPr>
        <w:t xml:space="preserve"> </w:t>
      </w:r>
      <w:r>
        <w:t>atılır.</w:t>
      </w:r>
    </w:p>
    <w:p w:rsidR="007533E5" w:rsidRDefault="0057218B">
      <w:pPr>
        <w:ind w:left="2750" w:right="318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Biyolojik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dökülmelere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müdahale</w:t>
      </w:r>
    </w:p>
    <w:p w:rsidR="007533E5" w:rsidRDefault="007533E5">
      <w:pPr>
        <w:pStyle w:val="GvdeMetni"/>
        <w:rPr>
          <w:rFonts w:ascii="Comic Sans MS"/>
          <w:sz w:val="17"/>
        </w:rPr>
      </w:pPr>
    </w:p>
    <w:p w:rsidR="007533E5" w:rsidRDefault="0057218B">
      <w:pPr>
        <w:pStyle w:val="Balk3"/>
      </w:pPr>
      <w:r>
        <w:t>Enfeksiyöz</w:t>
      </w:r>
      <w:r>
        <w:rPr>
          <w:spacing w:val="-4"/>
        </w:rPr>
        <w:t xml:space="preserve"> </w:t>
      </w:r>
      <w:r>
        <w:t>katı</w:t>
      </w:r>
      <w:r>
        <w:rPr>
          <w:spacing w:val="-3"/>
        </w:rPr>
        <w:t xml:space="preserve"> </w:t>
      </w:r>
      <w:r>
        <w:t>materyalle</w:t>
      </w:r>
      <w:r>
        <w:rPr>
          <w:spacing w:val="-3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dökülme-saçılmalara</w:t>
      </w:r>
      <w:r>
        <w:rPr>
          <w:spacing w:val="-3"/>
        </w:rPr>
        <w:t xml:space="preserve"> </w:t>
      </w:r>
      <w:r>
        <w:t>müdahale</w:t>
      </w:r>
    </w:p>
    <w:p w:rsidR="007533E5" w:rsidRDefault="0057218B">
      <w:pPr>
        <w:pStyle w:val="GvdeMetni"/>
        <w:spacing w:before="121" w:line="242" w:lineRule="auto"/>
        <w:ind w:left="196" w:right="634"/>
        <w:jc w:val="both"/>
      </w:pPr>
      <w:r>
        <w:rPr>
          <w:noProof/>
          <w:lang w:eastAsia="tr-TR"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972311</wp:posOffset>
            </wp:positionH>
            <wp:positionV relativeFrom="paragraph">
              <wp:posOffset>724416</wp:posOffset>
            </wp:positionV>
            <wp:extent cx="3541776" cy="2215896"/>
            <wp:effectExtent l="0" t="0" r="0" b="0"/>
            <wp:wrapNone/>
            <wp:docPr id="277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92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Kontamine petri kapları, plastik tüpler, pipetler, pipet uçları, eldivenler ve enfeksiyöz her tür</w:t>
      </w:r>
      <w:r>
        <w:rPr>
          <w:spacing w:val="1"/>
        </w:rPr>
        <w:t xml:space="preserve"> </w:t>
      </w:r>
      <w:r>
        <w:t>katı atığı ilgilendiren dökülme ve saçılmalarda aşağıdaki akış çizelgesi kullanılabilir. Bu tür</w:t>
      </w:r>
      <w:r>
        <w:rPr>
          <w:spacing w:val="1"/>
        </w:rPr>
        <w:t xml:space="preserve"> </w:t>
      </w:r>
      <w:r>
        <w:rPr>
          <w:spacing w:val="-1"/>
        </w:rPr>
        <w:t>malzeme</w:t>
      </w:r>
      <w:r>
        <w:rPr>
          <w:spacing w:val="-8"/>
        </w:rPr>
        <w:t xml:space="preserve"> </w:t>
      </w:r>
      <w:r>
        <w:rPr>
          <w:rFonts w:ascii="Arial" w:hAnsi="Arial"/>
          <w:b/>
          <w:spacing w:val="-1"/>
        </w:rPr>
        <w:t>kesinlikle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1"/>
        </w:rPr>
        <w:t>elle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toplanmaz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Mutlaka</w:t>
      </w:r>
      <w:r>
        <w:rPr>
          <w:spacing w:val="-14"/>
        </w:rPr>
        <w:t xml:space="preserve"> </w:t>
      </w:r>
      <w:r>
        <w:t>faraş,</w:t>
      </w:r>
      <w:r>
        <w:rPr>
          <w:spacing w:val="-9"/>
        </w:rPr>
        <w:t xml:space="preserve"> </w:t>
      </w:r>
      <w:r>
        <w:t>forseps/maşa</w:t>
      </w:r>
      <w:r>
        <w:rPr>
          <w:spacing w:val="-12"/>
        </w:rPr>
        <w:t xml:space="preserve"> </w:t>
      </w:r>
      <w:r>
        <w:t>gibi</w:t>
      </w:r>
      <w:r>
        <w:rPr>
          <w:spacing w:val="-10"/>
        </w:rPr>
        <w:t xml:space="preserve"> </w:t>
      </w:r>
      <w:r>
        <w:t>araçlarla</w:t>
      </w:r>
      <w:r>
        <w:rPr>
          <w:spacing w:val="-10"/>
        </w:rPr>
        <w:t xml:space="preserve"> </w:t>
      </w:r>
      <w:r>
        <w:t>toplanır.</w:t>
      </w:r>
      <w:r>
        <w:rPr>
          <w:spacing w:val="-8"/>
        </w:rPr>
        <w:t xml:space="preserve"> </w:t>
      </w:r>
      <w:r>
        <w:t>Hiçbir</w:t>
      </w:r>
      <w:r>
        <w:rPr>
          <w:spacing w:val="-56"/>
        </w:rPr>
        <w:t xml:space="preserve"> </w:t>
      </w:r>
      <w:r>
        <w:t>şey</w:t>
      </w:r>
      <w:r>
        <w:rPr>
          <w:spacing w:val="-1"/>
        </w:rPr>
        <w:t xml:space="preserve"> </w:t>
      </w:r>
      <w:r>
        <w:t>bulunamaz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kalın</w:t>
      </w:r>
      <w:r>
        <w:rPr>
          <w:spacing w:val="2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kartonun</w:t>
      </w:r>
      <w:r>
        <w:rPr>
          <w:spacing w:val="3"/>
        </w:rPr>
        <w:t xml:space="preserve"> </w:t>
      </w:r>
      <w:r>
        <w:t>üzerine</w:t>
      </w:r>
      <w:r>
        <w:rPr>
          <w:spacing w:val="1"/>
        </w:rPr>
        <w:t xml:space="preserve"> </w:t>
      </w:r>
      <w:r>
        <w:t>toplanabilir.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9"/>
      </w:pPr>
    </w:p>
    <w:p w:rsidR="007533E5" w:rsidRDefault="0057218B">
      <w:pPr>
        <w:ind w:left="6118" w:right="2193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Katı materyalin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z w:val="16"/>
        </w:rPr>
        <w:t>dökülmesi durumunda</w:t>
      </w:r>
      <w:r>
        <w:rPr>
          <w:rFonts w:ascii="Comic Sans MS" w:hAnsi="Comic Sans MS"/>
          <w:spacing w:val="-45"/>
          <w:sz w:val="16"/>
        </w:rPr>
        <w:t xml:space="preserve"> </w:t>
      </w:r>
      <w:r>
        <w:rPr>
          <w:rFonts w:ascii="Comic Sans MS" w:hAnsi="Comic Sans MS"/>
          <w:sz w:val="16"/>
        </w:rPr>
        <w:t>izlenecek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akış</w:t>
      </w:r>
    </w:p>
    <w:p w:rsidR="007533E5" w:rsidRDefault="007533E5">
      <w:pPr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lastRenderedPageBreak/>
        <w:t>Biyogüvenlik</w:t>
      </w:r>
      <w:r>
        <w:rPr>
          <w:spacing w:val="-3"/>
        </w:rPr>
        <w:t xml:space="preserve"> </w:t>
      </w:r>
      <w:r>
        <w:t>kabini</w:t>
      </w:r>
      <w:r>
        <w:rPr>
          <w:spacing w:val="-3"/>
        </w:rPr>
        <w:t xml:space="preserve"> </w:t>
      </w:r>
      <w:r>
        <w:t>içine</w:t>
      </w:r>
      <w:r>
        <w:rPr>
          <w:spacing w:val="-2"/>
        </w:rPr>
        <w:t xml:space="preserve"> </w:t>
      </w:r>
      <w:r>
        <w:t>dökülmelere</w:t>
      </w:r>
      <w:r>
        <w:rPr>
          <w:spacing w:val="-3"/>
        </w:rPr>
        <w:t xml:space="preserve"> </w:t>
      </w:r>
      <w:r>
        <w:t>müdahale</w:t>
      </w:r>
    </w:p>
    <w:p w:rsidR="007533E5" w:rsidRDefault="0057218B">
      <w:pPr>
        <w:pStyle w:val="GvdeMetni"/>
        <w:spacing w:before="121" w:after="5"/>
        <w:ind w:left="196"/>
      </w:pPr>
      <w:r>
        <w:t>Biyogüvenlik</w:t>
      </w:r>
      <w:r>
        <w:rPr>
          <w:spacing w:val="-2"/>
        </w:rPr>
        <w:t xml:space="preserve"> </w:t>
      </w:r>
      <w:r>
        <w:t>kabininde</w:t>
      </w:r>
      <w:r>
        <w:rPr>
          <w:spacing w:val="-2"/>
        </w:rPr>
        <w:t xml:space="preserve"> </w:t>
      </w:r>
      <w:r>
        <w:t>çalışırken</w:t>
      </w:r>
      <w:r>
        <w:rPr>
          <w:spacing w:val="-2"/>
        </w:rPr>
        <w:t xml:space="preserve"> </w:t>
      </w:r>
      <w:r>
        <w:t>oluşabilecek</w:t>
      </w:r>
      <w:r>
        <w:rPr>
          <w:spacing w:val="3"/>
        </w:rPr>
        <w:t xml:space="preserve"> </w:t>
      </w:r>
      <w:r>
        <w:t>dökülme-saçılmalarda</w:t>
      </w:r>
      <w:r>
        <w:rPr>
          <w:spacing w:val="-1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yol</w:t>
      </w:r>
      <w:r>
        <w:rPr>
          <w:spacing w:val="-2"/>
        </w:rPr>
        <w:t xml:space="preserve"> </w:t>
      </w:r>
      <w:r>
        <w:t>izlenir.</w:t>
      </w:r>
    </w:p>
    <w:p w:rsidR="007533E5" w:rsidRDefault="002D2340">
      <w:pPr>
        <w:pStyle w:val="GvdeMetni"/>
        <w:ind w:left="1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style="width:453.7pt;height:176.55pt;mso-position-horizontal-relative:char;mso-position-vertical-relative:line" coordsize="9074,3531">
            <v:shape id="_x0000_s1079" style="position:absolute;width:9074;height:3531" coordsize="9074,3531" o:spt="100" adj="0,,0" path="m9064,l10,,,,,10r10,l115,10r,l12,10r,3511l10,3521,10,10,,10,,3521r,10l10,3531r9054,l9064,3521r,-3511l8961,10r,l9064,10r,-10xm9074,10r-10,l9064,3521r,10l9074,3531r,-10l9074,10xm9074,r-10,l9064,10r10,l9074,xe" fillcolor="#deeaf6" stroked="f">
              <v:stroke joinstyle="round"/>
              <v:formulas/>
              <v:path arrowok="t" o:connecttype="segments"/>
            </v:shape>
            <v:shape id="_x0000_s1078" type="#_x0000_t202" style="position:absolute;left:4;width:9064;height:3531" filled="f" stroked="f">
              <v:textbox inset="0,0,0,0">
                <w:txbxContent>
                  <w:p w:rsidR="0057218B" w:rsidRDefault="0057218B">
                    <w:pPr>
                      <w:spacing w:before="76"/>
                      <w:ind w:left="139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Kabin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içine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dökülme-saçılma</w:t>
                    </w:r>
                    <w:r>
                      <w:rPr>
                        <w:rFonts w:ascii="Comic Sans MS" w:hAns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durumunda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müdahale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spacing w:before="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Kabini çalıştırmaya devam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edin.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Yeterli miktarda %10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çamaşır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suyu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çözeltisi</w:t>
                    </w:r>
                    <w:r>
                      <w:rPr>
                        <w:rFonts w:ascii="Comic Sans MS" w:hAnsi="Comic Sans MS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hazırlayın.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spacing w:before="2"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Çift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kat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giyin.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Döküntü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alanının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çevresinden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başlayarak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kağıt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havlular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dökülen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sıvıyı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emdirin.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Kağıt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havluların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üzerine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kaplayacak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biçimde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%10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çamaşır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suyu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20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dakika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bekleyin.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ind w:right="108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Kırılmış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cam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varsa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forseps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kullanarak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bunları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toplayın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kesici-delici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kabına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atın.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Kağıt</w:t>
                    </w:r>
                    <w:r>
                      <w:rPr>
                        <w:rFonts w:ascii="Comic Sans MS" w:hAnsi="Comic Sans MS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havluları ve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>ardından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üst kat eldivenlerinizi kırmızı </w:t>
                    </w:r>
                    <w:r>
                      <w:rPr>
                        <w:rFonts w:ascii="Comic Sans MS" w:hAnsi="Comic Sans MS"/>
                        <w:sz w:val="20"/>
                      </w:rPr>
                      <w:t>renkli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tıbbi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torbasına</w:t>
                    </w:r>
                    <w:r>
                      <w:rPr>
                        <w:rFonts w:ascii="Comic Sans MS" w:hAnsi="Comic Sans MS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atın.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ind w:right="115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Alanı tekrar %10 çamaşır suyu ile temizleyin ve kağıt havluları kırmızı atık torbasına atın.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Dekontamine</w:t>
                    </w:r>
                    <w:r>
                      <w:rPr>
                        <w:rFonts w:ascii="Comic Sans MS" w:hAnsi="Comic Sans MS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edilen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alanı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%70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etanol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veya</w:t>
                    </w:r>
                    <w:r>
                      <w:rPr>
                        <w:rFonts w:ascii="Comic Sans MS" w:hAnsi="Comic Sans MS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distile</w:t>
                    </w:r>
                    <w:r>
                      <w:rPr>
                        <w:rFonts w:ascii="Comic Sans MS" w:hAnsi="Comic Sans MS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durulayarak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çamaşır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suyunun</w:t>
                    </w:r>
                    <w:r>
                      <w:rPr>
                        <w:rFonts w:ascii="Comic Sans MS" w:hAnsi="Comic Sans MS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koroziv</w:t>
                    </w:r>
                    <w:r>
                      <w:rPr>
                        <w:rFonts w:ascii="Comic Sans MS" w:hAnsi="Comic Sans MS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etkisini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giderin.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İç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kattaki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eldivenlerinizi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kırmızı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torbasına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atın.</w:t>
                    </w:r>
                  </w:p>
                  <w:p w:rsidR="0057218B" w:rsidRDefault="0057218B">
                    <w:pPr>
                      <w:numPr>
                        <w:ilvl w:val="0"/>
                        <w:numId w:val="8"/>
                      </w:numPr>
                      <w:tabs>
                        <w:tab w:val="left" w:pos="564"/>
                      </w:tabs>
                      <w:spacing w:before="1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Tekrar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çalışmaya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kabini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10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dakika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çalıştırdıktan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sonra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başlayın.</w:t>
                    </w:r>
                  </w:p>
                </w:txbxContent>
              </v:textbox>
            </v:shape>
            <w10:anchorlock/>
          </v:group>
        </w:pict>
      </w:r>
    </w:p>
    <w:p w:rsidR="007533E5" w:rsidRDefault="007533E5">
      <w:pPr>
        <w:pStyle w:val="GvdeMetni"/>
        <w:spacing w:before="8"/>
        <w:rPr>
          <w:sz w:val="10"/>
        </w:rPr>
      </w:pPr>
    </w:p>
    <w:p w:rsidR="007533E5" w:rsidRDefault="0057218B">
      <w:pPr>
        <w:spacing w:before="96" w:after="5"/>
        <w:ind w:left="196"/>
        <w:rPr>
          <w:sz w:val="24"/>
        </w:rPr>
      </w:pPr>
      <w:r>
        <w:rPr>
          <w:sz w:val="24"/>
        </w:rPr>
        <w:t>Kabin</w:t>
      </w:r>
      <w:r>
        <w:rPr>
          <w:spacing w:val="2"/>
          <w:sz w:val="24"/>
        </w:rPr>
        <w:t xml:space="preserve"> </w:t>
      </w:r>
      <w:r>
        <w:rPr>
          <w:sz w:val="24"/>
        </w:rPr>
        <w:t>içine</w:t>
      </w:r>
      <w:r>
        <w:rPr>
          <w:spacing w:val="3"/>
          <w:sz w:val="24"/>
        </w:rPr>
        <w:t xml:space="preserve"> </w:t>
      </w:r>
      <w:r>
        <w:rPr>
          <w:sz w:val="24"/>
        </w:rPr>
        <w:t>dökülen</w:t>
      </w:r>
      <w:r>
        <w:rPr>
          <w:spacing w:val="2"/>
          <w:sz w:val="24"/>
        </w:rPr>
        <w:t xml:space="preserve"> </w:t>
      </w:r>
      <w:r>
        <w:rPr>
          <w:sz w:val="24"/>
        </w:rPr>
        <w:t>sıvı</w:t>
      </w:r>
      <w:r>
        <w:rPr>
          <w:spacing w:val="1"/>
          <w:sz w:val="24"/>
        </w:rPr>
        <w:t xml:space="preserve"> </w:t>
      </w:r>
      <w:r>
        <w:rPr>
          <w:sz w:val="24"/>
        </w:rPr>
        <w:t>çok</w:t>
      </w:r>
      <w:r>
        <w:rPr>
          <w:spacing w:val="1"/>
          <w:sz w:val="24"/>
        </w:rPr>
        <w:t xml:space="preserve"> </w:t>
      </w:r>
      <w:r>
        <w:rPr>
          <w:sz w:val="24"/>
        </w:rPr>
        <w:t>miktarda</w:t>
      </w:r>
      <w:r>
        <w:rPr>
          <w:spacing w:val="3"/>
          <w:sz w:val="24"/>
        </w:rPr>
        <w:t xml:space="preserve"> </w:t>
      </w:r>
      <w:r>
        <w:rPr>
          <w:sz w:val="24"/>
        </w:rPr>
        <w:t>ise aşağıdaki</w:t>
      </w:r>
      <w:r>
        <w:rPr>
          <w:spacing w:val="2"/>
          <w:sz w:val="24"/>
        </w:rPr>
        <w:t xml:space="preserve"> </w:t>
      </w:r>
      <w:r>
        <w:rPr>
          <w:sz w:val="24"/>
        </w:rPr>
        <w:t>yol</w:t>
      </w:r>
      <w:r>
        <w:rPr>
          <w:spacing w:val="1"/>
          <w:sz w:val="24"/>
        </w:rPr>
        <w:t xml:space="preserve"> </w:t>
      </w:r>
      <w:r>
        <w:rPr>
          <w:sz w:val="24"/>
        </w:rPr>
        <w:t>izlenir.</w:t>
      </w:r>
    </w:p>
    <w:p w:rsidR="007533E5" w:rsidRDefault="002D2340">
      <w:pPr>
        <w:pStyle w:val="GvdeMetni"/>
        <w:ind w:left="1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4" style="width:453.7pt;height:260.9pt;mso-position-horizontal-relative:char;mso-position-vertical-relative:line" coordsize="9074,5218">
            <v:shape id="_x0000_s1076" style="position:absolute;width:9074;height:5218" coordsize="9074,5218" o:spt="100" adj="0,,0" path="m9064,l12,r,10l12,5208r-2,l10,10r2,l12,,10,,,,,10,,5208r,10l10,5218r9054,l9064,5208r,-5198l9064,xm9074,r-10,l9064,10r,5198l9064,5218r10,l9074,5208r,-5198l9074,xe" fillcolor="#deeaf6" stroked="f">
              <v:stroke joinstyle="round"/>
              <v:formulas/>
              <v:path arrowok="t" o:connecttype="segments"/>
            </v:shape>
            <v:shape id="_x0000_s1075" type="#_x0000_t202" style="position:absolute;left:4;width:9064;height:5218" filled="f" stroked="f">
              <v:textbox inset="0,0,0,0">
                <w:txbxContent>
                  <w:p w:rsidR="0057218B" w:rsidRDefault="0057218B">
                    <w:pPr>
                      <w:spacing w:before="91"/>
                      <w:ind w:left="139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Kabin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içine</w:t>
                    </w:r>
                    <w:r>
                      <w:rPr>
                        <w:rFonts w:ascii="Comic Sans MS" w:hAns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yoğun</w:t>
                    </w:r>
                    <w:r>
                      <w:rPr>
                        <w:rFonts w:ascii="Comic Sans MS" w:hAnsi="Comic Sans MS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dökülme-saçılma</w:t>
                    </w:r>
                    <w:r>
                      <w:rPr>
                        <w:rFonts w:ascii="Comic Sans MS" w:hAns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durumunda</w:t>
                    </w:r>
                    <w:r>
                      <w:rPr>
                        <w:rFonts w:ascii="Comic Sans MS" w:hAnsi="Comic Sans MS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müdahale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spacing w:before="3"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Kabin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altında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drenaj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kapağının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kapalı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olduğundan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emin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olun.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ind w:right="115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Çalışma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alanına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ızgaralardan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içeriye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1/10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çamaşır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suyu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koroziv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olmayan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etkili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başka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dezenfektan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dökün.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spacing w:line="278" w:lineRule="exact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En</w:t>
                    </w:r>
                    <w:r>
                      <w:rPr>
                        <w:rFonts w:asci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az</w:t>
                    </w:r>
                    <w:r>
                      <w:rPr>
                        <w:rFonts w:asci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20</w:t>
                    </w:r>
                    <w:r>
                      <w:rPr>
                        <w:rFonts w:asci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dakika bekleyin.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spacing w:line="242" w:lineRule="auto"/>
                      <w:ind w:right="110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Çalışma alanındaki dökülmüş sıvı ve dezenfektanı kağıt havluya emdirin ve tıbbi atık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torbasına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atın.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ind w:right="116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Drenaj valfine plastik bir hortum bağlayın. Hortumun ucunu dezenfektan içeren bir kabın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tabanına değecek şekilde uzatın (sıvı boşalırken sıçrama ve aerosol oluşum riskini azaltmak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için)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drenaj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tepsisinde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birikmiş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sıvıyı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boşaltın.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spacing w:line="278" w:lineRule="exact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Drenaj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tepsisini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suyla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temizleyin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hortumu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çıkarın.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Hortumu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otoklav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torbasına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atın.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spacing w:line="278" w:lineRule="exact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Koruyucu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giysileri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çıkarın,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otoklav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torbasına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atın,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eldivenlerinizi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çıkarın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ellerinizi</w:t>
                    </w:r>
                    <w:r>
                      <w:rPr>
                        <w:rFonts w:ascii="Comic Sans MS" w:hAnsi="Comic Sans MS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yıkayın.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ind w:right="106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Biyogüvenlik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Sorumlusuna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bilgi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verin.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Kabinin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tamamen</w:t>
                    </w:r>
                    <w:r>
                      <w:rPr>
                        <w:rFonts w:ascii="Comic Sans MS" w:hAnsi="Comic Sans MS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dekontamine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edilmesinin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gerekli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olup</w:t>
                    </w:r>
                    <w:r>
                      <w:rPr>
                        <w:rFonts w:ascii="Comic Sans MS" w:hAnsi="Comic Sans MS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olmadığına karar verin. Dökülen sıvı yüksek riskli (RG-3) bir patojen içeriyor veya RG-2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patojen içermesine karşı dökülen miktar yüksekse kabinin tamamen dekontamine edilmesi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düşünülebilir.</w:t>
                    </w:r>
                  </w:p>
                  <w:p w:rsidR="0057218B" w:rsidRDefault="0057218B">
                    <w:pPr>
                      <w:numPr>
                        <w:ilvl w:val="0"/>
                        <w:numId w:val="7"/>
                      </w:numPr>
                      <w:tabs>
                        <w:tab w:val="left" w:pos="564"/>
                      </w:tabs>
                      <w:ind w:right="116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Eğer kabinin tamamen dekontamine edilmesi gerekmiyorsa, temizledikten sonra BGK’ni en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az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10 dakika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çalıştırın ve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işlemlere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bundan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sonra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devam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edin.</w:t>
                    </w:r>
                  </w:p>
                </w:txbxContent>
              </v:textbox>
            </v:shape>
            <w10:anchorlock/>
          </v:group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1"/>
        <w:rPr>
          <w:sz w:val="16"/>
        </w:rPr>
      </w:pPr>
    </w:p>
    <w:p w:rsidR="007533E5" w:rsidRDefault="0057218B">
      <w:pPr>
        <w:spacing w:before="93" w:after="4"/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Santrifüj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içine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dökülmelere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müdahale</w:t>
      </w:r>
    </w:p>
    <w:p w:rsidR="007533E5" w:rsidRDefault="002D2340">
      <w:pPr>
        <w:pStyle w:val="GvdeMetni"/>
        <w:ind w:left="19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1" style="width:453.7pt;height:148.7pt;mso-position-horizontal-relative:char;mso-position-vertical-relative:line" coordsize="9074,2974">
            <v:shape id="_x0000_s1073" style="position:absolute;width:9074;height:2974" coordsize="9074,2974" o:spt="100" adj="0,,0" path="m9064,2964r-9054,l,2964r,10l10,2974r9054,l9064,2964xm9064,l10,,,,,10r,l,2964r10,l10,10r2,l12,2964r103,l8961,2964r103,l9064,10r,l9064,xm9074,2964r-10,l9064,2974r10,l9074,2964xm9074,r-10,l9064,10r,l9064,2964r10,l9074,10r,l9074,xe" fillcolor="#deeaf6" stroked="f">
              <v:stroke joinstyle="round"/>
              <v:formulas/>
              <v:path arrowok="t" o:connecttype="segments"/>
            </v:shape>
            <v:shape id="_x0000_s1072" type="#_x0000_t202" style="position:absolute;left:4;width:9064;height:2974" filled="f" stroked="f">
              <v:textbox inset="0,0,0,0">
                <w:txbxContent>
                  <w:p w:rsidR="0057218B" w:rsidRDefault="0057218B">
                    <w:pPr>
                      <w:spacing w:before="76"/>
                      <w:ind w:left="11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Santrifüjleme</w:t>
                    </w:r>
                    <w:r>
                      <w:rPr>
                        <w:rFonts w:ascii="Comic Sans MS" w:hAnsi="Comic Sans MS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sırasında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tüp</w:t>
                    </w:r>
                    <w:r>
                      <w:rPr>
                        <w:rFonts w:ascii="Comic Sans MS" w:hAnsi="Comic Sans MS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kırılırsa</w:t>
                    </w:r>
                  </w:p>
                  <w:p w:rsidR="0057218B" w:rsidRDefault="0057218B">
                    <w:pPr>
                      <w:numPr>
                        <w:ilvl w:val="0"/>
                        <w:numId w:val="6"/>
                      </w:numPr>
                      <w:tabs>
                        <w:tab w:val="left" w:pos="564"/>
                      </w:tabs>
                      <w:spacing w:before="4"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Motoru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kapatın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aerosollerin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çökmesini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bekleyin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(~30 dakika).</w:t>
                    </w:r>
                  </w:p>
                  <w:p w:rsidR="0057218B" w:rsidRDefault="0057218B">
                    <w:pPr>
                      <w:numPr>
                        <w:ilvl w:val="0"/>
                        <w:numId w:val="6"/>
                      </w:numPr>
                      <w:tabs>
                        <w:tab w:val="left" w:pos="564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Gerekli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KKD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giyin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(önü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kapalı,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arkadan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bağlanan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önlük,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FFP2/3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maske,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gözlük,</w:t>
                    </w:r>
                    <w:r>
                      <w:rPr>
                        <w:rFonts w:ascii="Comic Sans MS" w:hAnsi="Comic Sans MS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eldiven)</w:t>
                    </w:r>
                  </w:p>
                  <w:p w:rsidR="0057218B" w:rsidRDefault="0057218B">
                    <w:pPr>
                      <w:numPr>
                        <w:ilvl w:val="0"/>
                        <w:numId w:val="6"/>
                      </w:numPr>
                      <w:tabs>
                        <w:tab w:val="left" w:pos="564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Kefeleri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çıkartın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BGK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taşıyarak,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kabin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içinde</w:t>
                    </w:r>
                    <w:r>
                      <w:rPr>
                        <w:rFonts w:ascii="Comic Sans MS" w:hAnsi="Comic Sans MS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açın.</w:t>
                    </w:r>
                  </w:p>
                  <w:p w:rsidR="0057218B" w:rsidRDefault="0057218B">
                    <w:pPr>
                      <w:numPr>
                        <w:ilvl w:val="0"/>
                        <w:numId w:val="6"/>
                      </w:numPr>
                      <w:tabs>
                        <w:tab w:val="left" w:pos="564"/>
                      </w:tabs>
                      <w:ind w:right="105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1/10</w:t>
                    </w:r>
                    <w:r>
                      <w:rPr>
                        <w:rFonts w:ascii="Comic Sans MS" w:hAnsi="Comic Sans MS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sulandırılmış</w:t>
                    </w:r>
                    <w:r>
                      <w:rPr>
                        <w:rFonts w:ascii="Comic Sans MS" w:hAnsi="Comic Sans MS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çamaşır</w:t>
                    </w:r>
                    <w:r>
                      <w:rPr>
                        <w:rFonts w:ascii="Comic Sans MS" w:hAnsi="Comic Sans MS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suyu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</w:t>
                    </w:r>
                    <w:r>
                      <w:rPr>
                        <w:rFonts w:ascii="Comic Sans MS" w:hAnsi="Comic Sans MS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koroziv</w:t>
                    </w:r>
                    <w:r>
                      <w:rPr>
                        <w:rFonts w:ascii="Comic Sans MS" w:hAnsi="Comic Sans MS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olmayan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başka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</w:t>
                    </w:r>
                    <w:r>
                      <w:rPr>
                        <w:rFonts w:ascii="Comic Sans MS" w:hAnsi="Comic Sans MS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dezenfektanı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kabın</w:t>
                    </w:r>
                    <w:r>
                      <w:rPr>
                        <w:rFonts w:ascii="Comic Sans MS" w:hAnsi="Comic Sans MS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içine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dökün ve en az 20 dakika bekletin.</w:t>
                    </w:r>
                  </w:p>
                  <w:p w:rsidR="0057218B" w:rsidRDefault="0057218B">
                    <w:pPr>
                      <w:numPr>
                        <w:ilvl w:val="0"/>
                        <w:numId w:val="6"/>
                      </w:numPr>
                      <w:tabs>
                        <w:tab w:val="left" w:pos="564"/>
                      </w:tabs>
                      <w:spacing w:before="2"/>
                      <w:ind w:right="10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Cam</w:t>
                    </w:r>
                    <w:r>
                      <w:rPr>
                        <w:rFonts w:ascii="Comic Sans MS" w:hAnsi="Comic Sans MS"/>
                        <w:spacing w:val="5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kırıkları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varsa</w:t>
                    </w:r>
                    <w:r>
                      <w:rPr>
                        <w:rFonts w:ascii="Comic Sans MS" w:hAnsi="Comic Sans MS"/>
                        <w:spacing w:val="5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</w:t>
                    </w:r>
                    <w:r>
                      <w:rPr>
                        <w:rFonts w:ascii="Comic Sans MS" w:hAnsi="Comic Sans MS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forsepsle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kesici-delici</w:t>
                    </w:r>
                    <w:r>
                      <w:rPr>
                        <w:rFonts w:ascii="Comic Sans MS" w:hAnsi="Comic Sans MS"/>
                        <w:spacing w:val="5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kabına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atın.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Diğer</w:t>
                    </w:r>
                    <w:r>
                      <w:rPr>
                        <w:rFonts w:ascii="Comic Sans MS" w:hAnsi="Comic Sans MS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tüm</w:t>
                    </w:r>
                    <w:r>
                      <w:rPr>
                        <w:rFonts w:ascii="Comic Sans MS" w:hAnsi="Comic Sans MS"/>
                        <w:spacing w:val="5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kontamine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materyali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tıbbi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atık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olarak bertaraf</w:t>
                    </w:r>
                    <w:r>
                      <w:rPr>
                        <w:rFonts w:ascii="Comic Sans MS" w:hAnsi="Comic Sans MS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edin.</w:t>
                    </w:r>
                  </w:p>
                  <w:p w:rsidR="0057218B" w:rsidRDefault="0057218B">
                    <w:pPr>
                      <w:numPr>
                        <w:ilvl w:val="0"/>
                        <w:numId w:val="6"/>
                      </w:numPr>
                      <w:tabs>
                        <w:tab w:val="left" w:pos="564"/>
                      </w:tabs>
                      <w:ind w:right="106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Kefeleri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(kuvarterner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amonyum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bileşiği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gibi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ılımlı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bir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dezenfektan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veya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1/100</w:t>
                    </w:r>
                    <w:r>
                      <w:rPr>
                        <w:rFonts w:ascii="Comic Sans MS" w:hAnsi="Comic Sans MS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sulandırılmış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çamaşır suyu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ile) temizleyin.</w:t>
                    </w:r>
                  </w:p>
                </w:txbxContent>
              </v:textbox>
            </v:shape>
            <w10:anchorlock/>
          </v:group>
        </w:pict>
      </w:r>
    </w:p>
    <w:p w:rsidR="007533E5" w:rsidRDefault="007533E5">
      <w:pPr>
        <w:rPr>
          <w:rFonts w:ascii="Arial"/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Enfeksiyöz</w:t>
      </w:r>
      <w:r>
        <w:rPr>
          <w:spacing w:val="-5"/>
        </w:rPr>
        <w:t xml:space="preserve"> </w:t>
      </w:r>
      <w:r>
        <w:t>aerosollere</w:t>
      </w:r>
      <w:r>
        <w:rPr>
          <w:spacing w:val="-6"/>
        </w:rPr>
        <w:t xml:space="preserve"> </w:t>
      </w:r>
      <w:r>
        <w:t>maruz</w:t>
      </w:r>
      <w:r>
        <w:rPr>
          <w:spacing w:val="-4"/>
        </w:rPr>
        <w:t xml:space="preserve"> </w:t>
      </w:r>
      <w:r>
        <w:t>kalma</w:t>
      </w:r>
    </w:p>
    <w:p w:rsidR="007533E5" w:rsidRDefault="0057218B">
      <w:pPr>
        <w:pStyle w:val="GvdeMetni"/>
        <w:spacing w:before="259" w:line="244" w:lineRule="auto"/>
        <w:ind w:left="196" w:right="631"/>
        <w:jc w:val="both"/>
      </w:pPr>
      <w:r>
        <w:t>Aerosoller, sıvıya bir enerji uygulandığında ve bunun dışarı çıkmasına izin verildiğinde açığa</w:t>
      </w:r>
      <w:r>
        <w:rPr>
          <w:spacing w:val="1"/>
        </w:rPr>
        <w:t xml:space="preserve"> </w:t>
      </w:r>
      <w:r>
        <w:t>çıkan sıvı damlacık bulutudur. Bulutun içindeki görece büyük partiküller (0.1 mm çaptan daha</w:t>
      </w:r>
      <w:r>
        <w:rPr>
          <w:spacing w:val="1"/>
        </w:rPr>
        <w:t xml:space="preserve"> </w:t>
      </w:r>
      <w:r>
        <w:t>büyük) hızla yere çökerler. Daha küçük olanlar ise, hafif olduklarından yere hemen çökmez ve</w:t>
      </w:r>
      <w:r>
        <w:rPr>
          <w:spacing w:val="-56"/>
        </w:rPr>
        <w:t xml:space="preserve"> </w:t>
      </w:r>
      <w:r>
        <w:t>havada</w:t>
      </w:r>
      <w:r>
        <w:rPr>
          <w:spacing w:val="1"/>
        </w:rPr>
        <w:t xml:space="preserve"> </w:t>
      </w:r>
      <w:r>
        <w:t>asılı</w:t>
      </w:r>
      <w:r>
        <w:rPr>
          <w:spacing w:val="1"/>
        </w:rPr>
        <w:t xml:space="preserve"> </w:t>
      </w:r>
      <w:r>
        <w:t>kalırlar.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sırada</w:t>
      </w:r>
      <w:r>
        <w:rPr>
          <w:spacing w:val="1"/>
        </w:rPr>
        <w:t xml:space="preserve"> </w:t>
      </w:r>
      <w:r>
        <w:t>ortam</w:t>
      </w:r>
      <w:r>
        <w:rPr>
          <w:spacing w:val="1"/>
        </w:rPr>
        <w:t xml:space="preserve"> </w:t>
      </w:r>
      <w:r>
        <w:t>sıcaklığının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nemin</w:t>
      </w:r>
      <w:r>
        <w:rPr>
          <w:spacing w:val="1"/>
        </w:rPr>
        <w:t xml:space="preserve"> </w:t>
      </w:r>
      <w:r>
        <w:t>etkisi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damlacıklar</w:t>
      </w:r>
      <w:r>
        <w:rPr>
          <w:spacing w:val="1"/>
        </w:rPr>
        <w:t xml:space="preserve"> </w:t>
      </w:r>
      <w:r>
        <w:t>hızla</w:t>
      </w:r>
      <w:r>
        <w:rPr>
          <w:spacing w:val="1"/>
        </w:rPr>
        <w:t xml:space="preserve"> </w:t>
      </w:r>
      <w:r>
        <w:t>buharlaşırlar.</w:t>
      </w:r>
      <w:r>
        <w:rPr>
          <w:spacing w:val="-5"/>
        </w:rPr>
        <w:t xml:space="preserve"> </w:t>
      </w:r>
      <w:r>
        <w:t>0.1</w:t>
      </w:r>
      <w:r>
        <w:rPr>
          <w:spacing w:val="-8"/>
        </w:rPr>
        <w:t xml:space="preserve"> </w:t>
      </w:r>
      <w:r>
        <w:t>mm</w:t>
      </w:r>
      <w:r>
        <w:rPr>
          <w:spacing w:val="-8"/>
        </w:rPr>
        <w:t xml:space="preserve"> </w:t>
      </w:r>
      <w:r>
        <w:t>çapta</w:t>
      </w:r>
      <w:r>
        <w:rPr>
          <w:spacing w:val="-6"/>
        </w:rPr>
        <w:t xml:space="preserve"> </w:t>
      </w:r>
      <w:r>
        <w:t>damlacıkların</w:t>
      </w:r>
      <w:r>
        <w:rPr>
          <w:spacing w:val="-7"/>
        </w:rPr>
        <w:t xml:space="preserve"> </w:t>
      </w:r>
      <w:r>
        <w:t>1.7</w:t>
      </w:r>
      <w:r>
        <w:rPr>
          <w:spacing w:val="-6"/>
        </w:rPr>
        <w:t xml:space="preserve"> </w:t>
      </w:r>
      <w:r>
        <w:t>saniyede,</w:t>
      </w:r>
      <w:r>
        <w:rPr>
          <w:spacing w:val="-6"/>
        </w:rPr>
        <w:t xml:space="preserve"> </w:t>
      </w:r>
      <w:r>
        <w:t>0.05</w:t>
      </w:r>
      <w:r>
        <w:rPr>
          <w:spacing w:val="-9"/>
        </w:rPr>
        <w:t xml:space="preserve"> </w:t>
      </w:r>
      <w:r>
        <w:t>mm</w:t>
      </w:r>
      <w:r>
        <w:rPr>
          <w:spacing w:val="-8"/>
        </w:rPr>
        <w:t xml:space="preserve"> </w:t>
      </w:r>
      <w:r>
        <w:t>çaptakilerin</w:t>
      </w:r>
      <w:r>
        <w:rPr>
          <w:spacing w:val="-7"/>
        </w:rPr>
        <w:t xml:space="preserve"> </w:t>
      </w:r>
      <w:r>
        <w:t>ise</w:t>
      </w:r>
      <w:r>
        <w:rPr>
          <w:spacing w:val="-7"/>
        </w:rPr>
        <w:t xml:space="preserve"> </w:t>
      </w:r>
      <w:r>
        <w:t>0.4</w:t>
      </w:r>
      <w:r>
        <w:rPr>
          <w:spacing w:val="-6"/>
        </w:rPr>
        <w:t xml:space="preserve"> </w:t>
      </w:r>
      <w:r>
        <w:t>saniyede</w:t>
      </w:r>
      <w:r>
        <w:rPr>
          <w:spacing w:val="1"/>
        </w:rPr>
        <w:t xml:space="preserve"> </w:t>
      </w:r>
      <w:r>
        <w:t>buharlaştıkları</w:t>
      </w:r>
      <w:r>
        <w:rPr>
          <w:spacing w:val="-1"/>
        </w:rPr>
        <w:t xml:space="preserve"> </w:t>
      </w:r>
      <w:r>
        <w:t>bilinmektedir.</w:t>
      </w:r>
    </w:p>
    <w:p w:rsidR="007533E5" w:rsidRDefault="007533E5">
      <w:pPr>
        <w:pStyle w:val="GvdeMetni"/>
        <w:spacing w:before="6"/>
        <w:rPr>
          <w:sz w:val="21"/>
        </w:rPr>
      </w:pPr>
    </w:p>
    <w:p w:rsidR="007533E5" w:rsidRDefault="0057218B">
      <w:pPr>
        <w:pStyle w:val="GvdeMetni"/>
        <w:spacing w:line="242" w:lineRule="auto"/>
        <w:ind w:left="196" w:right="633"/>
        <w:jc w:val="both"/>
      </w:pPr>
      <w:r>
        <w:t>Buharlaşma   sonucu   damlacık   çekirdeği   (</w:t>
      </w:r>
      <w:r>
        <w:rPr>
          <w:rFonts w:ascii="Arial" w:hAnsi="Arial"/>
          <w:i/>
        </w:rPr>
        <w:t>droplet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nuclei</w:t>
      </w:r>
      <w:r>
        <w:t>)   denen   ve   çapları   genellikle</w:t>
      </w:r>
      <w:r>
        <w:rPr>
          <w:spacing w:val="1"/>
        </w:rPr>
        <w:t xml:space="preserve"> </w:t>
      </w:r>
      <w:r>
        <w:t>5 mikrometreden küçük parçacıklar oluşur. Bu parçacıkların her biri yaklaşık 1-3 bakteri taşır.</w:t>
      </w:r>
      <w:r>
        <w:rPr>
          <w:spacing w:val="1"/>
        </w:rPr>
        <w:t xml:space="preserve"> </w:t>
      </w:r>
      <w:r>
        <w:t>Tek bir hapşırma veya beş dakika süresince konuşma yaklaşık 3000 damlacık çekirdeğinin</w:t>
      </w:r>
      <w:r>
        <w:rPr>
          <w:spacing w:val="1"/>
        </w:rPr>
        <w:t xml:space="preserve"> </w:t>
      </w:r>
      <w:r>
        <w:t>oluşmasına neden olur. Beş mikrometreden küçük parçacıklar havada daha uzun süre asılı</w:t>
      </w:r>
      <w:r>
        <w:rPr>
          <w:spacing w:val="1"/>
        </w:rPr>
        <w:t xml:space="preserve"> </w:t>
      </w:r>
      <w:r>
        <w:t>kalabilir</w:t>
      </w:r>
      <w:r>
        <w:rPr>
          <w:spacing w:val="3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1,5-60</w:t>
      </w:r>
      <w:r>
        <w:rPr>
          <w:spacing w:val="1"/>
        </w:rPr>
        <w:t xml:space="preserve"> </w:t>
      </w:r>
      <w:r>
        <w:t>metreye</w:t>
      </w:r>
      <w:r>
        <w:rPr>
          <w:spacing w:val="2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hava</w:t>
      </w:r>
      <w:r>
        <w:rPr>
          <w:spacing w:val="2"/>
        </w:rPr>
        <w:t xml:space="preserve"> </w:t>
      </w:r>
      <w:r>
        <w:t>akımları</w:t>
      </w:r>
      <w:r>
        <w:rPr>
          <w:spacing w:val="-1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taşınabilir.</w:t>
      </w:r>
    </w:p>
    <w:p w:rsidR="007533E5" w:rsidRDefault="007533E5">
      <w:pPr>
        <w:pStyle w:val="GvdeMetni"/>
        <w:spacing w:before="10"/>
      </w:pPr>
    </w:p>
    <w:p w:rsidR="007533E5" w:rsidRDefault="0057218B">
      <w:pPr>
        <w:pStyle w:val="GvdeMetni"/>
        <w:ind w:left="196"/>
      </w:pPr>
      <w:r>
        <w:t>Yeterli</w:t>
      </w:r>
      <w:r>
        <w:rPr>
          <w:spacing w:val="-5"/>
        </w:rPr>
        <w:t xml:space="preserve"> </w:t>
      </w:r>
      <w:r>
        <w:t>önlem</w:t>
      </w:r>
      <w:r>
        <w:rPr>
          <w:spacing w:val="-2"/>
        </w:rPr>
        <w:t xml:space="preserve"> </w:t>
      </w:r>
      <w:r>
        <w:t>alınmadığında</w:t>
      </w:r>
      <w:r>
        <w:rPr>
          <w:spacing w:val="-4"/>
        </w:rPr>
        <w:t xml:space="preserve"> </w:t>
      </w:r>
      <w:r>
        <w:t>çalışanların</w:t>
      </w:r>
      <w:r>
        <w:rPr>
          <w:spacing w:val="-3"/>
        </w:rPr>
        <w:t xml:space="preserve"> </w:t>
      </w:r>
      <w:r>
        <w:t>aerosollere</w:t>
      </w:r>
      <w:r>
        <w:rPr>
          <w:spacing w:val="-4"/>
        </w:rPr>
        <w:t xml:space="preserve"> </w:t>
      </w:r>
      <w:r>
        <w:t>maruz</w:t>
      </w:r>
      <w:r>
        <w:rPr>
          <w:spacing w:val="-9"/>
        </w:rPr>
        <w:t xml:space="preserve"> </w:t>
      </w:r>
      <w:r>
        <w:t>kalma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enfekte</w:t>
      </w:r>
      <w:r>
        <w:rPr>
          <w:spacing w:val="-3"/>
        </w:rPr>
        <w:t xml:space="preserve"> </w:t>
      </w:r>
      <w:r>
        <w:t>olma</w:t>
      </w:r>
      <w:r>
        <w:rPr>
          <w:spacing w:val="-7"/>
        </w:rPr>
        <w:t xml:space="preserve"> </w:t>
      </w:r>
      <w:r>
        <w:t>riski</w:t>
      </w:r>
      <w:r>
        <w:rPr>
          <w:spacing w:val="-4"/>
        </w:rPr>
        <w:t xml:space="preserve"> </w:t>
      </w:r>
      <w:r>
        <w:t>vardır.</w:t>
      </w:r>
    </w:p>
    <w:p w:rsidR="007533E5" w:rsidRDefault="007533E5">
      <w:pPr>
        <w:pStyle w:val="GvdeMetni"/>
        <w:spacing w:before="9"/>
      </w:pPr>
    </w:p>
    <w:p w:rsidR="007533E5" w:rsidRDefault="0057218B">
      <w:pPr>
        <w:pStyle w:val="GvdeMetni"/>
        <w:spacing w:line="244" w:lineRule="auto"/>
        <w:ind w:left="196" w:right="631"/>
        <w:jc w:val="both"/>
      </w:pPr>
      <w:r>
        <w:t>Literatürde tüberküloz, bruselloz, tularemi, Q ateşi ve psittakoz en sık bildirilen aerosollere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kökenli</w:t>
      </w:r>
      <w:r>
        <w:rPr>
          <w:spacing w:val="1"/>
        </w:rPr>
        <w:t xml:space="preserve"> </w:t>
      </w:r>
      <w:r>
        <w:t>enfeksiyonlardır.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enfeksiyonlardan</w:t>
      </w:r>
      <w:r>
        <w:rPr>
          <w:spacing w:val="1"/>
        </w:rPr>
        <w:t xml:space="preserve"> </w:t>
      </w:r>
      <w:r>
        <w:t>korunma,</w:t>
      </w:r>
      <w:r>
        <w:rPr>
          <w:spacing w:val="1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mikrobiyolojik uygulamalar ve aerosollere yönelik mühendislik ve kişisel önlemlerin alınması</w:t>
      </w:r>
      <w:r>
        <w:rPr>
          <w:spacing w:val="1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olasıdır.</w:t>
      </w:r>
    </w:p>
    <w:p w:rsidR="007533E5" w:rsidRDefault="007533E5">
      <w:pPr>
        <w:pStyle w:val="GvdeMetni"/>
        <w:spacing w:before="11"/>
        <w:rPr>
          <w:sz w:val="21"/>
        </w:rPr>
      </w:pPr>
    </w:p>
    <w:p w:rsidR="007533E5" w:rsidRDefault="0057218B">
      <w:pPr>
        <w:pStyle w:val="GvdeMetni"/>
        <w:ind w:left="196"/>
      </w:pPr>
      <w:r>
        <w:t>Enfeksiyöz</w:t>
      </w:r>
      <w:r>
        <w:rPr>
          <w:spacing w:val="1"/>
        </w:rPr>
        <w:t xml:space="preserve"> </w:t>
      </w:r>
      <w:r>
        <w:t>aerosollere</w:t>
      </w:r>
      <w:r>
        <w:rPr>
          <w:spacing w:val="5"/>
        </w:rPr>
        <w:t xml:space="preserve"> </w:t>
      </w:r>
      <w:r>
        <w:t>maruz</w:t>
      </w:r>
      <w:r>
        <w:rPr>
          <w:spacing w:val="1"/>
        </w:rPr>
        <w:t xml:space="preserve"> </w:t>
      </w:r>
      <w:r>
        <w:t>kalındığında</w:t>
      </w:r>
      <w:r>
        <w:rPr>
          <w:spacing w:val="4"/>
        </w:rPr>
        <w:t xml:space="preserve"> </w:t>
      </w:r>
      <w:r>
        <w:t>yapılacakları</w:t>
      </w:r>
      <w:r>
        <w:rPr>
          <w:spacing w:val="2"/>
        </w:rPr>
        <w:t xml:space="preserve"> </w:t>
      </w:r>
      <w:r>
        <w:t>bilmek</w:t>
      </w:r>
      <w:r>
        <w:rPr>
          <w:spacing w:val="8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yaşam</w:t>
      </w:r>
      <w:r>
        <w:rPr>
          <w:spacing w:val="4"/>
        </w:rPr>
        <w:t xml:space="preserve"> </w:t>
      </w:r>
      <w:r>
        <w:t>kurtarıcı</w:t>
      </w:r>
      <w:r>
        <w:rPr>
          <w:spacing w:val="2"/>
        </w:rPr>
        <w:t xml:space="preserve"> </w:t>
      </w:r>
      <w:r>
        <w:t>olabilir.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2D2340">
      <w:pPr>
        <w:pStyle w:val="GvdeMetni"/>
        <w:spacing w:before="4"/>
        <w:rPr>
          <w:sz w:val="26"/>
        </w:rPr>
      </w:pPr>
      <w:r>
        <w:pict>
          <v:group id="_x0000_s1068" style="position:absolute;margin-left:67.7pt;margin-top:16.9pt;width:457.2pt;height:61.45pt;z-index:-251584512;mso-wrap-distance-left:0;mso-wrap-distance-right:0;mso-position-horizontal-relative:page" coordorigin="1354,338" coordsize="9144,1229">
            <v:shape id="_x0000_s1070" type="#_x0000_t75" style="position:absolute;left:1358;top:342;width:9135;height:1220">
              <v:imagedata r:id="rId211" o:title=""/>
            </v:shape>
            <v:shape id="_x0000_s1069" type="#_x0000_t202" style="position:absolute;left:1358;top:342;width:9135;height:1220" filled="f" strokecolor="#ffc000" strokeweight=".48pt">
              <v:textbox inset="0,0,0,0">
                <w:txbxContent>
                  <w:p w:rsidR="0057218B" w:rsidRDefault="0057218B">
                    <w:pPr>
                      <w:rPr>
                        <w:sz w:val="33"/>
                      </w:rPr>
                    </w:pPr>
                  </w:p>
                  <w:p w:rsidR="0057218B" w:rsidRDefault="0057218B">
                    <w:pPr>
                      <w:spacing w:line="279" w:lineRule="exact"/>
                      <w:ind w:left="144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Tüm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kültürlerini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biyogüvenlik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kabininde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işleyiniz.</w:t>
                    </w:r>
                  </w:p>
                  <w:p w:rsidR="0057218B" w:rsidRDefault="0057218B">
                    <w:pPr>
                      <w:ind w:left="144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Kan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kültüründe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geç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üreme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(≥3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gün)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söz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konusu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ise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biyogüvenlik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düzeyi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3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önlemleri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alınız!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25"/>
        </w:rPr>
      </w:pPr>
    </w:p>
    <w:p w:rsidR="007533E5" w:rsidRDefault="0057218B">
      <w:pPr>
        <w:pStyle w:val="GvdeMetni"/>
        <w:spacing w:line="242" w:lineRule="auto"/>
        <w:ind w:left="196" w:right="633"/>
        <w:jc w:val="both"/>
      </w:pPr>
      <w:r>
        <w:rPr>
          <w:rFonts w:ascii="Arial" w:hAnsi="Arial"/>
          <w:b/>
          <w:i/>
        </w:rPr>
        <w:t>Neisseria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meningitidis</w:t>
      </w:r>
      <w:r>
        <w:rPr>
          <w:rFonts w:ascii="Arial" w:hAnsi="Arial"/>
          <w:b/>
          <w:i/>
          <w:spacing w:val="1"/>
        </w:rPr>
        <w:t xml:space="preserve"> </w:t>
      </w:r>
      <w:r>
        <w:t>enfeksiyonlarında</w:t>
      </w:r>
      <w:r>
        <w:rPr>
          <w:spacing w:val="1"/>
        </w:rPr>
        <w:t xml:space="preserve"> </w:t>
      </w:r>
      <w:r>
        <w:t>toplumdaki</w:t>
      </w:r>
      <w:r>
        <w:rPr>
          <w:spacing w:val="1"/>
        </w:rPr>
        <w:t xml:space="preserve"> </w:t>
      </w:r>
      <w:r>
        <w:t>ölüm</w:t>
      </w:r>
      <w:r>
        <w:rPr>
          <w:spacing w:val="1"/>
        </w:rPr>
        <w:t xml:space="preserve"> </w:t>
      </w:r>
      <w:r>
        <w:t>hızı</w:t>
      </w:r>
      <w:r>
        <w:rPr>
          <w:spacing w:val="1"/>
        </w:rPr>
        <w:t xml:space="preserve"> </w:t>
      </w:r>
      <w:r>
        <w:t>%10-14</w:t>
      </w:r>
      <w:r>
        <w:rPr>
          <w:spacing w:val="1"/>
        </w:rPr>
        <w:t xml:space="preserve"> </w:t>
      </w:r>
      <w:r>
        <w:t>aralığında</w:t>
      </w:r>
      <w:r>
        <w:rPr>
          <w:spacing w:val="1"/>
        </w:rPr>
        <w:t xml:space="preserve"> </w:t>
      </w:r>
      <w:r>
        <w:t>iken,</w:t>
      </w:r>
      <w:r>
        <w:rPr>
          <w:spacing w:val="1"/>
        </w:rPr>
        <w:t xml:space="preserve"> </w:t>
      </w:r>
      <w:r>
        <w:t>laboratuvar</w:t>
      </w:r>
      <w:r>
        <w:rPr>
          <w:spacing w:val="1"/>
        </w:rPr>
        <w:t xml:space="preserve"> </w:t>
      </w:r>
      <w:r>
        <w:t>enfeksiyonlarındaki</w:t>
      </w:r>
      <w:r>
        <w:rPr>
          <w:spacing w:val="1"/>
        </w:rPr>
        <w:t xml:space="preserve"> </w:t>
      </w:r>
      <w:r>
        <w:t>hız</w:t>
      </w:r>
      <w:r>
        <w:rPr>
          <w:spacing w:val="1"/>
        </w:rPr>
        <w:t xml:space="preserve"> </w:t>
      </w:r>
      <w:r>
        <w:t>%50’lere</w:t>
      </w:r>
      <w:r>
        <w:rPr>
          <w:spacing w:val="1"/>
        </w:rPr>
        <w:t xml:space="preserve"> </w:t>
      </w:r>
      <w:r>
        <w:t>varmaktadır</w:t>
      </w:r>
      <w:r>
        <w:rPr>
          <w:spacing w:val="1"/>
        </w:rPr>
        <w:t xml:space="preserve"> </w:t>
      </w:r>
      <w:r>
        <w:t>(Sejvar</w:t>
      </w:r>
      <w:r>
        <w:rPr>
          <w:spacing w:val="1"/>
        </w:rPr>
        <w:t xml:space="preserve"> </w:t>
      </w:r>
      <w:r>
        <w:t>JJ,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nedenle,</w:t>
      </w:r>
      <w:r>
        <w:rPr>
          <w:spacing w:val="-56"/>
        </w:rPr>
        <w:t xml:space="preserve"> </w:t>
      </w:r>
      <w:r>
        <w:t>meningokoklarla yoğun olarak çalışan laboratuvarlardaki kişilere tetravalan meningokok aşısı</w:t>
      </w:r>
      <w:r>
        <w:rPr>
          <w:spacing w:val="1"/>
        </w:rPr>
        <w:t xml:space="preserve"> </w:t>
      </w:r>
      <w:r>
        <w:t>önerilmektedir.</w:t>
      </w:r>
    </w:p>
    <w:p w:rsidR="007533E5" w:rsidRDefault="007533E5">
      <w:pPr>
        <w:pStyle w:val="GvdeMetni"/>
        <w:spacing w:before="9"/>
      </w:pPr>
    </w:p>
    <w:p w:rsidR="007533E5" w:rsidRDefault="0057218B">
      <w:pPr>
        <w:pStyle w:val="GvdeMetni"/>
        <w:spacing w:line="244" w:lineRule="auto"/>
        <w:ind w:left="196" w:right="637"/>
        <w:jc w:val="both"/>
      </w:pPr>
      <w:r>
        <w:t>Laboratuvar</w:t>
      </w:r>
      <w:r>
        <w:rPr>
          <w:spacing w:val="1"/>
        </w:rPr>
        <w:t xml:space="preserve"> </w:t>
      </w:r>
      <w:r>
        <w:t>kökenli</w:t>
      </w:r>
      <w:r>
        <w:rPr>
          <w:spacing w:val="1"/>
        </w:rPr>
        <w:t xml:space="preserve"> </w:t>
      </w:r>
      <w:r>
        <w:t>enfeksiyonların</w:t>
      </w:r>
      <w:r>
        <w:rPr>
          <w:spacing w:val="1"/>
        </w:rPr>
        <w:t xml:space="preserve"> </w:t>
      </w:r>
      <w:r>
        <w:t>değerlendirildiği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derlemede</w:t>
      </w:r>
      <w:r>
        <w:rPr>
          <w:spacing w:val="1"/>
        </w:rPr>
        <w:t xml:space="preserve"> </w:t>
      </w:r>
      <w:r>
        <w:t>31 olgunun</w:t>
      </w:r>
      <w:r>
        <w:rPr>
          <w:spacing w:val="1"/>
        </w:rPr>
        <w:t xml:space="preserve"> </w:t>
      </w:r>
      <w:r>
        <w:t>otuzunda</w:t>
      </w:r>
      <w:r>
        <w:rPr>
          <w:spacing w:val="1"/>
        </w:rPr>
        <w:t xml:space="preserve"> </w:t>
      </w:r>
      <w:r>
        <w:t>meningokok kültürlerinin açık bankoda işleme öyküsünün olduğu bildirilmektedir. Dolayısıyla</w:t>
      </w:r>
      <w:r>
        <w:rPr>
          <w:spacing w:val="1"/>
        </w:rPr>
        <w:t xml:space="preserve"> </w:t>
      </w:r>
      <w:r>
        <w:t>meningokok kuşkusu olan tüm örneklerin ve kültürlerin biyogüvenlik kabinlerinde işlenmesi</w:t>
      </w:r>
      <w:r>
        <w:rPr>
          <w:spacing w:val="1"/>
        </w:rPr>
        <w:t xml:space="preserve"> </w:t>
      </w:r>
      <w:r>
        <w:t>önerilmektedir.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before="1"/>
        <w:ind w:left="196"/>
      </w:pPr>
      <w:r>
        <w:t>Meningokoka</w:t>
      </w:r>
      <w:r>
        <w:rPr>
          <w:spacing w:val="-3"/>
        </w:rPr>
        <w:t xml:space="preserve"> </w:t>
      </w:r>
      <w:r>
        <w:t>maruz</w:t>
      </w:r>
      <w:r>
        <w:rPr>
          <w:spacing w:val="-5"/>
        </w:rPr>
        <w:t xml:space="preserve"> </w:t>
      </w:r>
      <w:r>
        <w:t>kalan</w:t>
      </w:r>
      <w:r>
        <w:rPr>
          <w:spacing w:val="-1"/>
        </w:rPr>
        <w:t xml:space="preserve"> </w:t>
      </w:r>
      <w:r>
        <w:t>laboratuvar</w:t>
      </w:r>
      <w:r>
        <w:rPr>
          <w:spacing w:val="-2"/>
        </w:rPr>
        <w:t xml:space="preserve"> </w:t>
      </w:r>
      <w:r>
        <w:t>çalışanlarına</w:t>
      </w:r>
      <w:r>
        <w:rPr>
          <w:spacing w:val="-4"/>
        </w:rPr>
        <w:t xml:space="preserve"> </w:t>
      </w:r>
      <w:r>
        <w:t>kemoprofilaksi</w:t>
      </w:r>
      <w:r>
        <w:rPr>
          <w:spacing w:val="-1"/>
        </w:rPr>
        <w:t xml:space="preserve"> </w:t>
      </w:r>
      <w:r>
        <w:t>önerilmektedir.</w:t>
      </w:r>
    </w:p>
    <w:p w:rsidR="007533E5" w:rsidRDefault="007533E5">
      <w:pPr>
        <w:pStyle w:val="GvdeMetni"/>
        <w:spacing w:before="8"/>
      </w:pPr>
    </w:p>
    <w:p w:rsidR="007533E5" w:rsidRDefault="0057218B">
      <w:pPr>
        <w:pStyle w:val="GvdeMetni"/>
        <w:spacing w:line="242" w:lineRule="auto"/>
        <w:ind w:left="196" w:right="632"/>
        <w:jc w:val="both"/>
      </w:pPr>
      <w:r>
        <w:t>Bu</w:t>
      </w:r>
      <w:r>
        <w:rPr>
          <w:spacing w:val="1"/>
        </w:rPr>
        <w:t xml:space="preserve"> </w:t>
      </w:r>
      <w:r>
        <w:t>amaçla</w:t>
      </w:r>
      <w:r>
        <w:rPr>
          <w:spacing w:val="1"/>
        </w:rPr>
        <w:t xml:space="preserve"> </w:t>
      </w:r>
      <w:r>
        <w:t>siprofloksasin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doz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rifampin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X2/2</w:t>
      </w:r>
      <w:r>
        <w:rPr>
          <w:spacing w:val="1"/>
        </w:rPr>
        <w:t xml:space="preserve"> </w:t>
      </w:r>
      <w:r>
        <w:t>gün</w:t>
      </w:r>
      <w:r>
        <w:rPr>
          <w:spacing w:val="1"/>
        </w:rPr>
        <w:t xml:space="preserve"> </w:t>
      </w:r>
      <w:r>
        <w:t>kullanılabileceği</w:t>
      </w:r>
      <w:r>
        <w:rPr>
          <w:spacing w:val="1"/>
        </w:rPr>
        <w:t xml:space="preserve"> </w:t>
      </w:r>
      <w:r>
        <w:t>bildirilmektedir.</w:t>
      </w:r>
    </w:p>
    <w:p w:rsidR="007533E5" w:rsidRDefault="007533E5">
      <w:pPr>
        <w:spacing w:line="242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2D2340">
      <w:pPr>
        <w:pStyle w:val="GvdeMetni"/>
        <w:rPr>
          <w:sz w:val="20"/>
        </w:rPr>
      </w:pPr>
      <w:r>
        <w:lastRenderedPageBreak/>
        <w:pict>
          <v:group id="_x0000_s1062" style="position:absolute;margin-left:70.8pt;margin-top:70.8pt;width:447.8pt;height:691.7pt;z-index:-251621376;mso-position-horizontal-relative:page;mso-position-vertical-relative:page" coordorigin="1416,1416" coordsize="8956,13834">
            <v:shape id="_x0000_s1067" style="position:absolute;left:1416;top:1416;width:8956;height:13834" coordorigin="1416,1416" coordsize="8956,13834" o:spt="100" adj="0,,0" path="m1426,15240r-10,l1416,15249r10,l1426,15240xm3512,1428r-2084,l1428,15237r2084,l3512,1428xm10363,1416r-6842,l3512,1416r,l1426,1416r-10,l1416,1426r,l1416,15240r10,l1426,1426r2086,l3512,1426r9,l10363,1426r,-10xm10365,1428r-6844,l3521,15237r6844,l10365,1428xm10372,1416r-9,l10363,1426r9,l10372,1416xe" fillcolor="#deeaf6" stroked="f">
              <v:stroke joinstyle="round"/>
              <v:formulas/>
              <v:path arrowok="t" o:connecttype="segments"/>
            </v:shape>
            <v:shape id="_x0000_s1066" style="position:absolute;left:1416;top:15239;width:2096;height:10" coordorigin="1416,15240" coordsize="2096,10" path="m3512,15240r-2086,l1416,15240r,9l1426,15249r2086,l3512,15240xe" fillcolor="#ececec" stroked="f">
              <v:path arrowok="t"/>
            </v:shape>
            <v:shape id="_x0000_s1065" style="position:absolute;left:3511;top:1425;width:6861;height:13824" coordorigin="3512,1426" coordsize="6861,13824" o:spt="100" adj="0,,0" path="m3521,1426r-9,l3512,15240r9,l3521,1426xm10363,15240r-6842,l3512,15240r,9l3521,15249r6842,l10363,15240xm10372,15240r-9,l10363,15249r9,l10372,15240xm10372,1426r-9,l10363,15240r9,l10372,1426xe" fillcolor="#deeaf6" stroked="f">
              <v:stroke joinstyle="round"/>
              <v:formulas/>
              <v:path arrowok="t" o:connecttype="segments"/>
            </v:shape>
            <v:shape id="_x0000_s1064" type="#_x0000_t75" style="position:absolute;left:1615;top:5601;width:1942;height:3303">
              <v:imagedata r:id="rId212" o:title=""/>
            </v:shape>
            <v:shape id="_x0000_s1063" type="#_x0000_t75" style="position:absolute;left:1605;top:11241;width:1964;height:1037">
              <v:imagedata r:id="rId213" o:title=""/>
            </v:shape>
            <w10:wrap anchorx="page" anchory="page"/>
          </v:group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8"/>
        <w:rPr>
          <w:sz w:val="26"/>
        </w:rPr>
      </w:pPr>
    </w:p>
    <w:p w:rsidR="007533E5" w:rsidRDefault="0057218B">
      <w:pPr>
        <w:pStyle w:val="Balk4"/>
        <w:spacing w:before="101"/>
        <w:ind w:left="2405"/>
      </w:pPr>
      <w:r>
        <w:t>Aerosolle</w:t>
      </w:r>
      <w:r>
        <w:rPr>
          <w:spacing w:val="-4"/>
        </w:rPr>
        <w:t xml:space="preserve"> </w:t>
      </w:r>
      <w:r>
        <w:t>bulaşma</w:t>
      </w:r>
      <w:r>
        <w:rPr>
          <w:spacing w:val="-2"/>
        </w:rPr>
        <w:t xml:space="preserve"> </w:t>
      </w:r>
      <w:r>
        <w:t>riski</w:t>
      </w:r>
      <w:r>
        <w:rPr>
          <w:spacing w:val="-4"/>
        </w:rPr>
        <w:t xml:space="preserve"> </w:t>
      </w:r>
      <w:r>
        <w:t>yüksek</w:t>
      </w:r>
      <w:r>
        <w:rPr>
          <w:spacing w:val="-2"/>
        </w:rPr>
        <w:t xml:space="preserve"> </w:t>
      </w:r>
      <w:r>
        <w:t>patojenlerle</w:t>
      </w:r>
      <w:r>
        <w:rPr>
          <w:spacing w:val="-3"/>
        </w:rPr>
        <w:t xml:space="preserve"> </w:t>
      </w:r>
      <w:r>
        <w:t>çalışırken;</w:t>
      </w:r>
    </w:p>
    <w:p w:rsidR="007533E5" w:rsidRDefault="007533E5">
      <w:pPr>
        <w:pStyle w:val="GvdeMetni"/>
        <w:rPr>
          <w:rFonts w:ascii="Comic Sans MS"/>
          <w:b/>
          <w:sz w:val="30"/>
        </w:rPr>
      </w:pPr>
    </w:p>
    <w:p w:rsidR="007533E5" w:rsidRDefault="007533E5">
      <w:pPr>
        <w:pStyle w:val="GvdeMetni"/>
        <w:spacing w:before="6"/>
        <w:rPr>
          <w:rFonts w:ascii="Comic Sans MS"/>
          <w:b/>
          <w:sz w:val="27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ind w:left="3005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Biyogüvenlik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düzeyi-3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(BGD-3)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laboratuvar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koşullarında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çalışın.</w:t>
      </w:r>
    </w:p>
    <w:p w:rsidR="007533E5" w:rsidRDefault="007533E5">
      <w:pPr>
        <w:pStyle w:val="GvdeMetni"/>
        <w:spacing w:before="13"/>
        <w:rPr>
          <w:rFonts w:ascii="Comic Sans MS"/>
          <w:sz w:val="19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ind w:left="3005" w:right="1393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Bu tür fiziksel koşulara sahip değilseniz, mutlaka çok sıkı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uyduğunuz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BGD-3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uygulamaları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ile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işlemlerinizi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yapın.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Bu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tür</w:t>
      </w:r>
      <w:r>
        <w:rPr>
          <w:rFonts w:ascii="Comic Sans MS" w:hAnsi="Comic Sans MS"/>
          <w:spacing w:val="-56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 xml:space="preserve">koşullara </w:t>
      </w:r>
      <w:r>
        <w:rPr>
          <w:rFonts w:ascii="Comic Sans MS" w:hAnsi="Comic Sans MS"/>
          <w:b/>
          <w:spacing w:val="-1"/>
          <w:sz w:val="20"/>
        </w:rPr>
        <w:t>BGD-2+</w:t>
      </w:r>
      <w:r>
        <w:rPr>
          <w:rFonts w:ascii="Comic Sans MS" w:hAnsi="Comic Sans MS"/>
          <w:b/>
          <w:sz w:val="20"/>
        </w:rPr>
        <w:t xml:space="preserve"> </w:t>
      </w:r>
      <w:r>
        <w:rPr>
          <w:rFonts w:ascii="Comic Sans MS" w:hAnsi="Comic Sans MS"/>
          <w:sz w:val="20"/>
        </w:rPr>
        <w:t>da</w:t>
      </w:r>
      <w:r>
        <w:rPr>
          <w:rFonts w:ascii="Comic Sans MS" w:hAnsi="Comic Sans MS"/>
          <w:spacing w:val="-27"/>
          <w:sz w:val="20"/>
        </w:rPr>
        <w:t xml:space="preserve"> </w:t>
      </w:r>
      <w:r>
        <w:rPr>
          <w:rFonts w:ascii="Comic Sans MS" w:hAnsi="Comic Sans MS"/>
          <w:sz w:val="20"/>
        </w:rPr>
        <w:t>denmektedir.</w:t>
      </w:r>
    </w:p>
    <w:p w:rsidR="007533E5" w:rsidRDefault="007533E5">
      <w:pPr>
        <w:pStyle w:val="GvdeMetni"/>
        <w:spacing w:before="12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spacing w:line="242" w:lineRule="auto"/>
        <w:ind w:left="3005" w:right="1380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İşlemler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sırasında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mutlaka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yıllık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sertifikasyonu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yapılan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baca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bağlantılı</w:t>
      </w:r>
      <w:r>
        <w:rPr>
          <w:rFonts w:ascii="Comic Sans MS" w:hAnsi="Comic Sans MS"/>
          <w:spacing w:val="-34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sınıf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II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>A2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 xml:space="preserve">biyogüvenlik kabinleri </w:t>
      </w:r>
      <w:r>
        <w:rPr>
          <w:rFonts w:ascii="Comic Sans MS" w:hAnsi="Comic Sans MS"/>
          <w:sz w:val="20"/>
        </w:rPr>
        <w:t>kullanın.</w:t>
      </w:r>
    </w:p>
    <w:p w:rsidR="007533E5" w:rsidRDefault="007533E5">
      <w:pPr>
        <w:pStyle w:val="GvdeMetni"/>
        <w:spacing w:before="7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spacing w:before="1"/>
        <w:ind w:left="3005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N95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daha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üstü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(N99/N100)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partikül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maskeli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filtre</w:t>
      </w:r>
      <w:r>
        <w:rPr>
          <w:rFonts w:ascii="Comic Sans MS" w:hAnsi="Comic Sans MS"/>
          <w:spacing w:val="2"/>
          <w:sz w:val="20"/>
        </w:rPr>
        <w:t xml:space="preserve"> </w:t>
      </w:r>
      <w:r>
        <w:rPr>
          <w:rFonts w:ascii="Comic Sans MS" w:hAnsi="Comic Sans MS"/>
          <w:sz w:val="20"/>
        </w:rPr>
        <w:t>takın.</w:t>
      </w:r>
    </w:p>
    <w:p w:rsidR="007533E5" w:rsidRDefault="007533E5">
      <w:pPr>
        <w:pStyle w:val="GvdeMetni"/>
        <w:spacing w:before="11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ind w:left="3005" w:right="1121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Sıçramalara dayanıklı, önü kapalı, arkadan bağlamalı ve kolları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büzgülü önlük giyin. Bu önlüğün tek kullanımlık olması önerilir.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Mümkün değilse, giyilen önlükler sık yıkanmalı ve yıkama öncesi</w:t>
      </w:r>
      <w:r>
        <w:rPr>
          <w:rFonts w:ascii="Comic Sans MS" w:hAnsi="Comic Sans MS"/>
          <w:spacing w:val="-58"/>
          <w:sz w:val="20"/>
        </w:rPr>
        <w:t xml:space="preserve"> </w:t>
      </w:r>
      <w:r>
        <w:rPr>
          <w:rFonts w:ascii="Comic Sans MS" w:hAnsi="Comic Sans MS"/>
          <w:sz w:val="20"/>
        </w:rPr>
        <w:t>dekontamine</w:t>
      </w:r>
      <w:r>
        <w:rPr>
          <w:rFonts w:ascii="Comic Sans MS" w:hAnsi="Comic Sans MS"/>
          <w:spacing w:val="-32"/>
          <w:sz w:val="20"/>
        </w:rPr>
        <w:t xml:space="preserve"> </w:t>
      </w:r>
      <w:r>
        <w:rPr>
          <w:rFonts w:ascii="Comic Sans MS" w:hAnsi="Comic Sans MS"/>
          <w:sz w:val="20"/>
        </w:rPr>
        <w:t>edilmelidir.</w:t>
      </w:r>
    </w:p>
    <w:p w:rsidR="007533E5" w:rsidRDefault="007533E5">
      <w:pPr>
        <w:pStyle w:val="GvdeMetni"/>
        <w:spacing w:before="13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ind w:left="3005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Çift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kat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eldiven</w:t>
      </w:r>
      <w:r>
        <w:rPr>
          <w:rFonts w:ascii="Comic Sans MS" w:hAnsi="Comic Sans MS"/>
          <w:spacing w:val="-1"/>
          <w:sz w:val="20"/>
        </w:rPr>
        <w:t xml:space="preserve"> </w:t>
      </w:r>
      <w:r>
        <w:rPr>
          <w:rFonts w:ascii="Comic Sans MS" w:hAnsi="Comic Sans MS"/>
          <w:sz w:val="20"/>
        </w:rPr>
        <w:t>giyin.</w:t>
      </w:r>
    </w:p>
    <w:p w:rsidR="007533E5" w:rsidRDefault="007533E5">
      <w:pPr>
        <w:pStyle w:val="GvdeMetni"/>
        <w:spacing w:before="11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spacing w:before="1"/>
        <w:ind w:left="3005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Eldivenleri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önlüğün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kol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manşetlerinin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üstüne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çıkararak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kullanın.</w:t>
      </w:r>
    </w:p>
    <w:p w:rsidR="007533E5" w:rsidRDefault="007533E5">
      <w:pPr>
        <w:pStyle w:val="GvdeMetni"/>
        <w:spacing w:before="11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spacing w:line="242" w:lineRule="auto"/>
        <w:ind w:left="3005" w:right="1196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Tüm</w:t>
      </w:r>
      <w:r>
        <w:rPr>
          <w:rFonts w:ascii="Comic Sans MS" w:hAnsi="Comic Sans MS"/>
          <w:spacing w:val="-7"/>
          <w:sz w:val="20"/>
        </w:rPr>
        <w:t xml:space="preserve"> </w:t>
      </w:r>
      <w:r>
        <w:rPr>
          <w:rFonts w:ascii="Comic Sans MS" w:hAnsi="Comic Sans MS"/>
          <w:sz w:val="20"/>
        </w:rPr>
        <w:t>pipetleme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işlemlerinde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pipet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yardımcıları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TD</w:t>
      </w:r>
      <w:r>
        <w:rPr>
          <w:rFonts w:ascii="Comic Sans MS" w:hAnsi="Comic Sans MS"/>
          <w:spacing w:val="-3"/>
          <w:sz w:val="20"/>
        </w:rPr>
        <w:t xml:space="preserve"> </w:t>
      </w:r>
      <w:r>
        <w:rPr>
          <w:rFonts w:ascii="Comic Sans MS" w:hAnsi="Comic Sans MS"/>
          <w:sz w:val="20"/>
        </w:rPr>
        <w:t>serolojik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pipetler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kullanın.</w:t>
      </w:r>
    </w:p>
    <w:p w:rsidR="007533E5" w:rsidRDefault="007533E5">
      <w:pPr>
        <w:pStyle w:val="GvdeMetni"/>
        <w:spacing w:before="8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ind w:left="3005" w:right="1068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Özeleri</w:t>
      </w:r>
      <w:r>
        <w:rPr>
          <w:rFonts w:ascii="Comic Sans MS" w:hAnsi="Comic Sans MS"/>
          <w:spacing w:val="13"/>
          <w:sz w:val="20"/>
        </w:rPr>
        <w:t xml:space="preserve"> </w:t>
      </w:r>
      <w:r>
        <w:rPr>
          <w:rFonts w:ascii="Comic Sans MS" w:hAnsi="Comic Sans MS"/>
          <w:sz w:val="20"/>
        </w:rPr>
        <w:t>kabin</w:t>
      </w:r>
      <w:r>
        <w:rPr>
          <w:rFonts w:ascii="Comic Sans MS" w:hAnsi="Comic Sans MS"/>
          <w:spacing w:val="13"/>
          <w:sz w:val="20"/>
        </w:rPr>
        <w:t xml:space="preserve"> </w:t>
      </w:r>
      <w:r>
        <w:rPr>
          <w:rFonts w:ascii="Comic Sans MS" w:hAnsi="Comic Sans MS"/>
          <w:sz w:val="20"/>
        </w:rPr>
        <w:t>içinde</w:t>
      </w:r>
      <w:r>
        <w:rPr>
          <w:rFonts w:ascii="Comic Sans MS" w:hAnsi="Comic Sans MS"/>
          <w:spacing w:val="13"/>
          <w:sz w:val="20"/>
        </w:rPr>
        <w:t xml:space="preserve"> </w:t>
      </w:r>
      <w:r>
        <w:rPr>
          <w:rFonts w:ascii="Comic Sans MS" w:hAnsi="Comic Sans MS"/>
          <w:sz w:val="20"/>
        </w:rPr>
        <w:t>insineratörde</w:t>
      </w:r>
      <w:r>
        <w:rPr>
          <w:rFonts w:ascii="Comic Sans MS" w:hAnsi="Comic Sans MS"/>
          <w:spacing w:val="13"/>
          <w:sz w:val="20"/>
        </w:rPr>
        <w:t xml:space="preserve"> </w:t>
      </w:r>
      <w:r>
        <w:rPr>
          <w:rFonts w:ascii="Comic Sans MS" w:hAnsi="Comic Sans MS"/>
          <w:sz w:val="20"/>
        </w:rPr>
        <w:t>sterilize</w:t>
      </w:r>
      <w:r>
        <w:rPr>
          <w:rFonts w:ascii="Comic Sans MS" w:hAnsi="Comic Sans MS"/>
          <w:spacing w:val="13"/>
          <w:sz w:val="20"/>
        </w:rPr>
        <w:t xml:space="preserve"> </w:t>
      </w:r>
      <w:r>
        <w:rPr>
          <w:rFonts w:ascii="Comic Sans MS" w:hAnsi="Comic Sans MS"/>
          <w:sz w:val="20"/>
        </w:rPr>
        <w:t>edin</w:t>
      </w:r>
      <w:r>
        <w:rPr>
          <w:rFonts w:ascii="Comic Sans MS" w:hAnsi="Comic Sans MS"/>
          <w:spacing w:val="15"/>
          <w:sz w:val="20"/>
        </w:rPr>
        <w:t xml:space="preserve"> </w:t>
      </w:r>
      <w:r>
        <w:rPr>
          <w:rFonts w:ascii="Comic Sans MS" w:hAnsi="Comic Sans MS"/>
          <w:sz w:val="20"/>
        </w:rPr>
        <w:t>veya</w:t>
      </w:r>
      <w:r>
        <w:rPr>
          <w:rFonts w:ascii="Comic Sans MS" w:hAnsi="Comic Sans MS"/>
          <w:spacing w:val="13"/>
          <w:sz w:val="20"/>
        </w:rPr>
        <w:t xml:space="preserve"> </w:t>
      </w:r>
      <w:r>
        <w:rPr>
          <w:rFonts w:ascii="Comic Sans MS" w:hAnsi="Comic Sans MS"/>
          <w:sz w:val="20"/>
        </w:rPr>
        <w:t>tek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kullanımlık</w:t>
      </w:r>
      <w:r>
        <w:rPr>
          <w:rFonts w:ascii="Comic Sans MS" w:hAnsi="Comic Sans MS"/>
          <w:spacing w:val="-39"/>
          <w:sz w:val="20"/>
        </w:rPr>
        <w:t xml:space="preserve"> </w:t>
      </w:r>
      <w:r>
        <w:rPr>
          <w:rFonts w:ascii="Comic Sans MS" w:hAnsi="Comic Sans MS"/>
          <w:sz w:val="20"/>
        </w:rPr>
        <w:t>öze</w:t>
      </w:r>
      <w:r>
        <w:rPr>
          <w:rFonts w:ascii="Comic Sans MS" w:hAnsi="Comic Sans MS"/>
          <w:spacing w:val="-2"/>
          <w:sz w:val="20"/>
        </w:rPr>
        <w:t xml:space="preserve"> </w:t>
      </w:r>
      <w:r>
        <w:rPr>
          <w:rFonts w:ascii="Comic Sans MS" w:hAnsi="Comic Sans MS"/>
          <w:sz w:val="20"/>
        </w:rPr>
        <w:t>kullanın.</w:t>
      </w:r>
    </w:p>
    <w:p w:rsidR="007533E5" w:rsidRDefault="007533E5">
      <w:pPr>
        <w:pStyle w:val="GvdeMetni"/>
        <w:spacing w:before="11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spacing w:line="242" w:lineRule="auto"/>
        <w:ind w:left="3005" w:right="1064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Kesici-delici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atık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kaplarını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bertaraf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etmeden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önce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dekontamine</w:t>
      </w:r>
      <w:r>
        <w:rPr>
          <w:rFonts w:ascii="Comic Sans MS" w:hAnsi="Comic Sans MS"/>
          <w:spacing w:val="-56"/>
          <w:sz w:val="20"/>
        </w:rPr>
        <w:t xml:space="preserve"> </w:t>
      </w:r>
      <w:r>
        <w:rPr>
          <w:rFonts w:ascii="Comic Sans MS" w:hAnsi="Comic Sans MS"/>
          <w:sz w:val="20"/>
        </w:rPr>
        <w:t>edin.</w:t>
      </w:r>
    </w:p>
    <w:p w:rsidR="007533E5" w:rsidRDefault="007533E5">
      <w:pPr>
        <w:pStyle w:val="GvdeMetni"/>
        <w:spacing w:before="6"/>
        <w:rPr>
          <w:rFonts w:ascii="Comic Sans MS"/>
          <w:sz w:val="20"/>
        </w:rPr>
      </w:pPr>
    </w:p>
    <w:p w:rsidR="007533E5" w:rsidRDefault="0057218B">
      <w:pPr>
        <w:pStyle w:val="ListeParagraf"/>
        <w:numPr>
          <w:ilvl w:val="1"/>
          <w:numId w:val="23"/>
        </w:numPr>
        <w:tabs>
          <w:tab w:val="left" w:pos="3005"/>
        </w:tabs>
        <w:ind w:left="3005" w:right="1278" w:hanging="28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Tüm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katı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ve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sıvı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atıkları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bertaraf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etmeden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önce</w:t>
      </w:r>
      <w:r>
        <w:rPr>
          <w:rFonts w:ascii="Comic Sans MS" w:hAnsi="Comic Sans MS"/>
          <w:spacing w:val="-5"/>
          <w:sz w:val="20"/>
        </w:rPr>
        <w:t xml:space="preserve"> </w:t>
      </w:r>
      <w:r>
        <w:rPr>
          <w:rFonts w:ascii="Comic Sans MS" w:hAnsi="Comic Sans MS"/>
          <w:sz w:val="20"/>
        </w:rPr>
        <w:t>dekontamine</w:t>
      </w:r>
      <w:r>
        <w:rPr>
          <w:rFonts w:ascii="Comic Sans MS" w:hAnsi="Comic Sans MS"/>
          <w:spacing w:val="-57"/>
          <w:sz w:val="20"/>
        </w:rPr>
        <w:t xml:space="preserve"> </w:t>
      </w:r>
      <w:r>
        <w:rPr>
          <w:rFonts w:ascii="Comic Sans MS" w:hAnsi="Comic Sans MS"/>
          <w:sz w:val="20"/>
        </w:rPr>
        <w:t>edin. Katı atıklar otoklavlanarak, sıvı atıklar ise otoklav veya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pacing w:val="-1"/>
          <w:sz w:val="20"/>
        </w:rPr>
        <w:t xml:space="preserve">çamaşır suyu ile (son konsantrasyon </w:t>
      </w:r>
      <w:r>
        <w:rPr>
          <w:rFonts w:ascii="Comic Sans MS" w:hAnsi="Comic Sans MS"/>
          <w:sz w:val="20"/>
        </w:rPr>
        <w:t>%10 olacak şekilde)</w:t>
      </w:r>
      <w:r>
        <w:rPr>
          <w:rFonts w:ascii="Comic Sans MS" w:hAnsi="Comic Sans MS"/>
          <w:spacing w:val="1"/>
          <w:sz w:val="20"/>
        </w:rPr>
        <w:t xml:space="preserve"> </w:t>
      </w:r>
      <w:r>
        <w:rPr>
          <w:rFonts w:ascii="Comic Sans MS" w:hAnsi="Comic Sans MS"/>
          <w:sz w:val="20"/>
        </w:rPr>
        <w:t>dekontamine edilebilir.</w:t>
      </w:r>
    </w:p>
    <w:p w:rsidR="007533E5" w:rsidRDefault="007533E5">
      <w:pPr>
        <w:rPr>
          <w:rFonts w:ascii="Comic Sans MS" w:hAnsi="Comic Sans MS"/>
          <w:sz w:val="20"/>
        </w:rPr>
        <w:sectPr w:rsidR="007533E5">
          <w:pgSz w:w="11910" w:h="16840"/>
          <w:pgMar w:top="140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Göze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mukozalara</w:t>
      </w:r>
      <w:r>
        <w:rPr>
          <w:spacing w:val="-3"/>
        </w:rPr>
        <w:t xml:space="preserve"> </w:t>
      </w:r>
      <w:r>
        <w:t>sıçrama</w:t>
      </w:r>
    </w:p>
    <w:p w:rsidR="007533E5" w:rsidRDefault="0057218B">
      <w:pPr>
        <w:pStyle w:val="GvdeMetni"/>
        <w:spacing w:before="259" w:line="244" w:lineRule="auto"/>
        <w:ind w:left="196" w:right="642"/>
        <w:jc w:val="both"/>
      </w:pPr>
      <w:r>
        <w:t>Göz mukozası ve diğer mukozal yüzeyler enfeksiyon etkenleri için uygun giriş kapılarıdır. Bu</w:t>
      </w:r>
      <w:r>
        <w:rPr>
          <w:spacing w:val="1"/>
        </w:rPr>
        <w:t xml:space="preserve"> </w:t>
      </w:r>
      <w:r>
        <w:t>nedenle sıçrama riski olan tüm uygulamalarda eldiven yanısıra gözlük, gerekiyorsa yüz siperi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diğer</w:t>
      </w:r>
      <w:r>
        <w:rPr>
          <w:spacing w:val="2"/>
        </w:rPr>
        <w:t xml:space="preserve"> </w:t>
      </w:r>
      <w:r>
        <w:t>mukozal</w:t>
      </w:r>
      <w:r>
        <w:rPr>
          <w:spacing w:val="2"/>
        </w:rPr>
        <w:t xml:space="preserve"> </w:t>
      </w:r>
      <w:r>
        <w:t>yüzeyleri kapatan</w:t>
      </w:r>
      <w:r>
        <w:rPr>
          <w:spacing w:val="-1"/>
        </w:rPr>
        <w:t xml:space="preserve"> </w:t>
      </w:r>
      <w:r>
        <w:t>maske</w:t>
      </w:r>
      <w:r>
        <w:rPr>
          <w:spacing w:val="1"/>
        </w:rPr>
        <w:t xml:space="preserve"> </w:t>
      </w:r>
      <w:r>
        <w:t>takılmalıdır.</w: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ind w:left="196"/>
        <w:jc w:val="both"/>
      </w:pPr>
      <w:r>
        <w:t>Mukozalara</w:t>
      </w:r>
      <w:r>
        <w:rPr>
          <w:spacing w:val="3"/>
        </w:rPr>
        <w:t xml:space="preserve"> </w:t>
      </w:r>
      <w:r>
        <w:t>sıçrama</w:t>
      </w:r>
      <w:r>
        <w:rPr>
          <w:spacing w:val="3"/>
        </w:rPr>
        <w:t xml:space="preserve"> </w:t>
      </w:r>
      <w:r>
        <w:t>olduğunda</w:t>
      </w:r>
      <w:r>
        <w:rPr>
          <w:spacing w:val="1"/>
        </w:rPr>
        <w:t xml:space="preserve"> </w:t>
      </w:r>
      <w:r>
        <w:t>mukozal</w:t>
      </w:r>
      <w:r>
        <w:rPr>
          <w:spacing w:val="2"/>
        </w:rPr>
        <w:t xml:space="preserve"> </w:t>
      </w:r>
      <w:r>
        <w:t>yüzey</w:t>
      </w:r>
      <w:r>
        <w:rPr>
          <w:spacing w:val="2"/>
        </w:rPr>
        <w:t xml:space="preserve"> </w:t>
      </w:r>
      <w:r>
        <w:t>bol</w:t>
      </w:r>
      <w:r>
        <w:rPr>
          <w:spacing w:val="2"/>
        </w:rPr>
        <w:t xml:space="preserve"> </w:t>
      </w:r>
      <w:r>
        <w:t>suyla</w:t>
      </w:r>
      <w:r>
        <w:rPr>
          <w:spacing w:val="2"/>
        </w:rPr>
        <w:t xml:space="preserve"> </w:t>
      </w:r>
      <w:r>
        <w:t>yıkanmalıdır.</w:t>
      </w:r>
    </w:p>
    <w:p w:rsidR="007533E5" w:rsidRDefault="007533E5">
      <w:pPr>
        <w:pStyle w:val="GvdeMetni"/>
        <w:spacing w:before="9"/>
        <w:rPr>
          <w:sz w:val="23"/>
        </w:rPr>
      </w:pPr>
    </w:p>
    <w:p w:rsidR="007533E5" w:rsidRDefault="0057218B">
      <w:pPr>
        <w:pStyle w:val="GvdeMetni"/>
        <w:spacing w:line="244" w:lineRule="auto"/>
        <w:ind w:left="196" w:right="639"/>
        <w:jc w:val="both"/>
      </w:pPr>
      <w:r>
        <w:t>Göze</w:t>
      </w:r>
      <w:r>
        <w:rPr>
          <w:spacing w:val="1"/>
        </w:rPr>
        <w:t xml:space="preserve"> </w:t>
      </w:r>
      <w:r>
        <w:t>sıçrama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takdirde</w:t>
      </w:r>
      <w:r>
        <w:rPr>
          <w:spacing w:val="1"/>
        </w:rPr>
        <w:t xml:space="preserve"> </w:t>
      </w:r>
      <w:r>
        <w:t>etkilenen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hemen</w:t>
      </w:r>
      <w:r>
        <w:rPr>
          <w:spacing w:val="1"/>
        </w:rPr>
        <w:t xml:space="preserve"> </w:t>
      </w:r>
      <w:r>
        <w:t>yıkanmalıdır.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amaçla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duşu</w:t>
      </w:r>
      <w:r>
        <w:rPr>
          <w:spacing w:val="1"/>
        </w:rPr>
        <w:t xml:space="preserve"> </w:t>
      </w:r>
      <w:r>
        <w:t>kullanılabilir.</w:t>
      </w:r>
    </w:p>
    <w:p w:rsidR="007533E5" w:rsidRDefault="007533E5">
      <w:pPr>
        <w:pStyle w:val="GvdeMetni"/>
        <w:spacing w:before="3"/>
      </w:pPr>
    </w:p>
    <w:p w:rsidR="007533E5" w:rsidRDefault="0057218B">
      <w:pPr>
        <w:pStyle w:val="GvdeMetni"/>
        <w:spacing w:before="1" w:line="244" w:lineRule="auto"/>
        <w:ind w:left="196" w:right="637"/>
        <w:jc w:val="both"/>
      </w:pPr>
      <w:r>
        <w:t>Etkilenen gözün alt ve üst göz kapakları elle açılarak göz küresi iyice açığa çıkarılır ve suyla</w:t>
      </w:r>
      <w:r>
        <w:rPr>
          <w:spacing w:val="1"/>
        </w:rPr>
        <w:t xml:space="preserve"> </w:t>
      </w:r>
      <w:r>
        <w:t>yıkanır. Göz küresi sağa-sola, aşağı-yukarı oyanatılarak suyun her nokta ile teması sağlanır.</w:t>
      </w:r>
      <w:r>
        <w:rPr>
          <w:spacing w:val="1"/>
        </w:rPr>
        <w:t xml:space="preserve"> </w:t>
      </w:r>
      <w:r>
        <w:t>Kontak lens kullanılıyor ise ön yıkamayı izleyerek lens çıkarılmalı ve göz yıkanmaya devam</w:t>
      </w:r>
      <w:r>
        <w:rPr>
          <w:spacing w:val="1"/>
        </w:rPr>
        <w:t xml:space="preserve"> </w:t>
      </w:r>
      <w:r>
        <w:t>edilmelidir.</w:t>
      </w:r>
      <w:r>
        <w:rPr>
          <w:spacing w:val="3"/>
        </w:rPr>
        <w:t xml:space="preserve"> </w:t>
      </w:r>
      <w:r>
        <w:t>Kontamine olan</w:t>
      </w:r>
      <w:r>
        <w:rPr>
          <w:spacing w:val="2"/>
        </w:rPr>
        <w:t xml:space="preserve"> </w:t>
      </w:r>
      <w:r>
        <w:t>lensin</w:t>
      </w:r>
      <w:r>
        <w:rPr>
          <w:spacing w:val="2"/>
        </w:rPr>
        <w:t xml:space="preserve"> </w:t>
      </w:r>
      <w:r>
        <w:t>tekrar</w:t>
      </w:r>
      <w:r>
        <w:rPr>
          <w:spacing w:val="-1"/>
        </w:rPr>
        <w:t xml:space="preserve"> </w:t>
      </w:r>
      <w:r>
        <w:t>kullanılmaması,</w:t>
      </w:r>
      <w:r>
        <w:rPr>
          <w:spacing w:val="3"/>
        </w:rPr>
        <w:t xml:space="preserve"> </w:t>
      </w:r>
      <w:r>
        <w:t>atılması önerilir.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line="244" w:lineRule="auto"/>
        <w:ind w:left="196" w:right="638"/>
        <w:jc w:val="both"/>
      </w:pPr>
      <w:r>
        <w:t>Kaynaklarda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yıkama</w:t>
      </w:r>
      <w:r>
        <w:rPr>
          <w:spacing w:val="1"/>
        </w:rPr>
        <w:t xml:space="preserve"> </w:t>
      </w:r>
      <w:r>
        <w:t>süresi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içindir.</w:t>
      </w:r>
      <w:r>
        <w:rPr>
          <w:spacing w:val="1"/>
        </w:rPr>
        <w:t xml:space="preserve"> </w:t>
      </w:r>
      <w:r>
        <w:t>Yıkama,</w:t>
      </w:r>
      <w:r>
        <w:rPr>
          <w:spacing w:val="1"/>
        </w:rPr>
        <w:t xml:space="preserve"> </w:t>
      </w:r>
      <w:r>
        <w:t>kontaminant</w:t>
      </w:r>
      <w:r>
        <w:rPr>
          <w:spacing w:val="1"/>
        </w:rPr>
        <w:t xml:space="preserve"> </w:t>
      </w:r>
      <w:r>
        <w:t>maddeyi</w:t>
      </w:r>
      <w:r>
        <w:rPr>
          <w:spacing w:val="1"/>
        </w:rPr>
        <w:t xml:space="preserve"> </w:t>
      </w:r>
      <w:r>
        <w:t>sulandırarak konsantrasyonunu seyreltmeyi hedefler. Enfeksiyöz maddeler için bu sürenin ne</w:t>
      </w:r>
      <w:r>
        <w:rPr>
          <w:spacing w:val="-56"/>
        </w:rPr>
        <w:t xml:space="preserve"> </w:t>
      </w:r>
      <w:r>
        <w:t>kadar</w:t>
      </w:r>
      <w:r>
        <w:rPr>
          <w:spacing w:val="3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gerektiği</w:t>
      </w:r>
      <w:r>
        <w:rPr>
          <w:spacing w:val="2"/>
        </w:rPr>
        <w:t xml:space="preserve"> </w:t>
      </w:r>
      <w:r>
        <w:t>açık</w:t>
      </w:r>
      <w:r>
        <w:rPr>
          <w:spacing w:val="6"/>
        </w:rPr>
        <w:t xml:space="preserve"> </w:t>
      </w:r>
      <w:r>
        <w:t>değildir.</w:t>
      </w:r>
      <w:r>
        <w:rPr>
          <w:spacing w:val="2"/>
        </w:rPr>
        <w:t xml:space="preserve"> </w:t>
      </w:r>
      <w:r>
        <w:t>Gözün</w:t>
      </w:r>
      <w:r>
        <w:rPr>
          <w:spacing w:val="3"/>
        </w:rPr>
        <w:t xml:space="preserve"> </w:t>
      </w:r>
      <w:r>
        <w:t>bol suyla</w:t>
      </w:r>
      <w:r>
        <w:rPr>
          <w:spacing w:val="1"/>
        </w:rPr>
        <w:t xml:space="preserve"> </w:t>
      </w:r>
      <w:r>
        <w:t>yıkanması</w:t>
      </w:r>
      <w:r>
        <w:rPr>
          <w:spacing w:val="-1"/>
        </w:rPr>
        <w:t xml:space="preserve"> </w:t>
      </w:r>
      <w:r>
        <w:t>önerilmektedir.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2D2340">
      <w:pPr>
        <w:pStyle w:val="GvdeMetni"/>
        <w:spacing w:before="2"/>
        <w:rPr>
          <w:sz w:val="23"/>
        </w:rPr>
      </w:pPr>
      <w:r>
        <w:pict>
          <v:group id="_x0000_s1059" style="position:absolute;margin-left:70.8pt;margin-top:15.05pt;width:453.7pt;height:181.1pt;z-index:-251583488;mso-wrap-distance-left:0;mso-wrap-distance-right:0;mso-position-horizontal-relative:page" coordorigin="1416,301" coordsize="9074,3622">
            <v:shape id="_x0000_s1061" style="position:absolute;left:1416;top:301;width:9074;height:3622" coordorigin="1416,301" coordsize="9074,3622" o:spt="100" adj="0,,0" path="m10480,3914r-9054,l1416,3914r,9l1426,3923r9054,l10480,3914xm10480,301r-9054,l1416,301r,10l1416,3914r10,l1426,311r2,l1428,3914r9052,l10480,311r,-10xm10490,3914r-10,l10480,3923r10,l10490,3914xm10490,301r-10,l10480,311r,3603l10490,3914r,-3603l10490,301xe" fillcolor="#deeaf6" stroked="f">
              <v:stroke joinstyle="round"/>
              <v:formulas/>
              <v:path arrowok="t" o:connecttype="segments"/>
            </v:shape>
            <v:shape id="_x0000_s1060" type="#_x0000_t202" style="position:absolute;left:1421;top:301;width:9064;height:3622" filled="f" stroked="f">
              <v:textbox inset="0,0,0,0">
                <w:txbxContent>
                  <w:p w:rsidR="0057218B" w:rsidRDefault="0057218B">
                    <w:pPr>
                      <w:rPr>
                        <w:sz w:val="28"/>
                      </w:rPr>
                    </w:pPr>
                  </w:p>
                  <w:p w:rsidR="0057218B" w:rsidRDefault="0057218B">
                    <w:pPr>
                      <w:spacing w:before="1"/>
                      <w:rPr>
                        <w:sz w:val="27"/>
                      </w:rPr>
                    </w:pPr>
                  </w:p>
                  <w:p w:rsidR="0057218B" w:rsidRDefault="0057218B">
                    <w:pPr>
                      <w:spacing w:before="1"/>
                      <w:ind w:left="110" w:right="50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Kimyasallar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sıçradığında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müdahale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10-15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saniye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içinde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yapılmalı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yıkanmalıdır.</w:t>
                    </w:r>
                    <w:r>
                      <w:rPr>
                        <w:rFonts w:ascii="Comic Sans MS" w:hAnsi="Comic Sans MS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Göz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yıkama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süresi:</w:t>
                    </w:r>
                  </w:p>
                  <w:p w:rsidR="0057218B" w:rsidRDefault="0057218B">
                    <w:pPr>
                      <w:numPr>
                        <w:ilvl w:val="0"/>
                        <w:numId w:val="5"/>
                      </w:numPr>
                      <w:tabs>
                        <w:tab w:val="left" w:pos="677"/>
                      </w:tabs>
                      <w:spacing w:before="138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Hafif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iritanlar için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az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5</w:t>
                    </w:r>
                    <w:r>
                      <w:rPr>
                        <w:rFonts w:ascii="Comic Sans MS" w:hAnsi="Comic Sans MS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dakika</w:t>
                    </w:r>
                  </w:p>
                  <w:p w:rsidR="0057218B" w:rsidRDefault="0057218B">
                    <w:pPr>
                      <w:numPr>
                        <w:ilvl w:val="0"/>
                        <w:numId w:val="5"/>
                      </w:numPr>
                      <w:tabs>
                        <w:tab w:val="left" w:pos="677"/>
                      </w:tabs>
                      <w:spacing w:before="13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Orta-yüksek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düzeyde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iritanlar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az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20</w:t>
                    </w:r>
                    <w:r>
                      <w:rPr>
                        <w:rFonts w:ascii="Comic Sans MS" w:hAnsi="Comic Sans MS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dakika</w:t>
                    </w:r>
                  </w:p>
                  <w:p w:rsidR="0057218B" w:rsidRDefault="0057218B">
                    <w:pPr>
                      <w:numPr>
                        <w:ilvl w:val="0"/>
                        <w:numId w:val="5"/>
                      </w:numPr>
                      <w:tabs>
                        <w:tab w:val="left" w:pos="677"/>
                      </w:tabs>
                      <w:spacing w:before="139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Penetran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olmayan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korozivler için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az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20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dakika</w:t>
                    </w:r>
                  </w:p>
                  <w:p w:rsidR="0057218B" w:rsidRDefault="0057218B">
                    <w:pPr>
                      <w:numPr>
                        <w:ilvl w:val="0"/>
                        <w:numId w:val="5"/>
                      </w:numPr>
                      <w:tabs>
                        <w:tab w:val="left" w:pos="677"/>
                      </w:tabs>
                      <w:spacing w:before="142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Penetran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korozivler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(alkaliler,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hidroflorik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asit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fenol)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için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en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az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60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dakikadır.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spacing w:before="6"/>
        <w:rPr>
          <w:sz w:val="24"/>
        </w:rPr>
      </w:pPr>
    </w:p>
    <w:p w:rsidR="007533E5" w:rsidRDefault="0057218B">
      <w:pPr>
        <w:pStyle w:val="GvdeMetni"/>
        <w:spacing w:line="244" w:lineRule="auto"/>
        <w:ind w:left="196"/>
      </w:pPr>
      <w:r>
        <w:t>Gözün</w:t>
      </w:r>
      <w:r>
        <w:rPr>
          <w:spacing w:val="9"/>
        </w:rPr>
        <w:t xml:space="preserve"> </w:t>
      </w:r>
      <w:r>
        <w:t>uzun</w:t>
      </w:r>
      <w:r>
        <w:rPr>
          <w:spacing w:val="9"/>
        </w:rPr>
        <w:t xml:space="preserve"> </w:t>
      </w:r>
      <w:r>
        <w:t>süreli</w:t>
      </w:r>
      <w:r>
        <w:rPr>
          <w:spacing w:val="10"/>
        </w:rPr>
        <w:t xml:space="preserve"> </w:t>
      </w:r>
      <w:r>
        <w:t>yıkanabilmesi</w:t>
      </w:r>
      <w:r>
        <w:rPr>
          <w:spacing w:val="9"/>
        </w:rPr>
        <w:t xml:space="preserve"> </w:t>
      </w:r>
      <w:r>
        <w:t>için</w:t>
      </w:r>
      <w:r>
        <w:rPr>
          <w:spacing w:val="11"/>
        </w:rPr>
        <w:t xml:space="preserve"> </w:t>
      </w:r>
      <w:r>
        <w:t>su</w:t>
      </w:r>
      <w:r>
        <w:rPr>
          <w:spacing w:val="10"/>
        </w:rPr>
        <w:t xml:space="preserve"> </w:t>
      </w:r>
      <w:r>
        <w:t>sıcaklığının</w:t>
      </w:r>
      <w:r>
        <w:rPr>
          <w:spacing w:val="11"/>
        </w:rPr>
        <w:t xml:space="preserve"> </w:t>
      </w:r>
      <w:r>
        <w:t>16-38</w:t>
      </w:r>
      <w:r>
        <w:rPr>
          <w:spacing w:val="10"/>
        </w:rPr>
        <w:t xml:space="preserve"> </w:t>
      </w:r>
      <w:r>
        <w:rPr>
          <w:vertAlign w:val="superscript"/>
        </w:rPr>
        <w:t>o</w:t>
      </w:r>
      <w:r>
        <w:t>C</w:t>
      </w:r>
      <w:r>
        <w:rPr>
          <w:spacing w:val="10"/>
        </w:rPr>
        <w:t xml:space="preserve"> </w:t>
      </w:r>
      <w:r>
        <w:t>arasında</w:t>
      </w:r>
      <w:r>
        <w:rPr>
          <w:spacing w:val="10"/>
        </w:rPr>
        <w:t xml:space="preserve"> </w:t>
      </w:r>
      <w:r>
        <w:t>olması</w:t>
      </w:r>
      <w:r>
        <w:rPr>
          <w:spacing w:val="7"/>
        </w:rPr>
        <w:t xml:space="preserve"> </w:t>
      </w:r>
      <w:r>
        <w:t>gerekir.</w:t>
      </w:r>
      <w:r>
        <w:rPr>
          <w:spacing w:val="6"/>
        </w:rPr>
        <w:t xml:space="preserve"> </w:t>
      </w:r>
      <w:r>
        <w:t>Onaltı</w:t>
      </w:r>
      <w:r>
        <w:rPr>
          <w:spacing w:val="-56"/>
        </w:rPr>
        <w:t xml:space="preserve"> </w:t>
      </w:r>
      <w:r>
        <w:t>derecenin</w:t>
      </w:r>
      <w:r>
        <w:rPr>
          <w:spacing w:val="1"/>
        </w:rPr>
        <w:t xml:space="preserve"> </w:t>
      </w:r>
      <w:r>
        <w:t>altında</w:t>
      </w:r>
      <w:r>
        <w:rPr>
          <w:spacing w:val="2"/>
        </w:rPr>
        <w:t xml:space="preserve"> </w:t>
      </w:r>
      <w:r>
        <w:t>hipotermi</w:t>
      </w:r>
      <w:r>
        <w:rPr>
          <w:spacing w:val="2"/>
        </w:rPr>
        <w:t xml:space="preserve"> </w:t>
      </w:r>
      <w:r>
        <w:t>riski</w:t>
      </w:r>
      <w:r>
        <w:rPr>
          <w:spacing w:val="2"/>
        </w:rPr>
        <w:t xml:space="preserve"> </w:t>
      </w:r>
      <w:r>
        <w:t>vardır,</w:t>
      </w:r>
      <w:r>
        <w:rPr>
          <w:spacing w:val="4"/>
        </w:rPr>
        <w:t xml:space="preserve"> </w:t>
      </w:r>
      <w:r>
        <w:t>38</w:t>
      </w:r>
      <w:r>
        <w:rPr>
          <w:spacing w:val="2"/>
        </w:rPr>
        <w:t xml:space="preserve"> </w:t>
      </w:r>
      <w:r>
        <w:rPr>
          <w:vertAlign w:val="superscript"/>
        </w:rPr>
        <w:t>o</w:t>
      </w:r>
      <w:r>
        <w:t>C</w:t>
      </w:r>
      <w:r>
        <w:rPr>
          <w:spacing w:val="2"/>
        </w:rPr>
        <w:t xml:space="preserve"> </w:t>
      </w:r>
      <w:r>
        <w:t>üstü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göz</w:t>
      </w:r>
      <w:r>
        <w:rPr>
          <w:spacing w:val="2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zararlıdır.</w:t>
      </w:r>
    </w:p>
    <w:p w:rsidR="007533E5" w:rsidRDefault="007533E5">
      <w:pPr>
        <w:spacing w:line="244" w:lineRule="auto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Kesici-delici</w:t>
      </w:r>
      <w:r>
        <w:rPr>
          <w:spacing w:val="-16"/>
        </w:rPr>
        <w:t xml:space="preserve"> </w:t>
      </w:r>
      <w:r>
        <w:t>cisim</w:t>
      </w:r>
      <w:r>
        <w:rPr>
          <w:spacing w:val="-10"/>
        </w:rPr>
        <w:t xml:space="preserve"> </w:t>
      </w:r>
      <w:r>
        <w:t>yaralanmaları</w:t>
      </w:r>
    </w:p>
    <w:p w:rsidR="007533E5" w:rsidRDefault="0057218B">
      <w:pPr>
        <w:pStyle w:val="GvdeMetni"/>
        <w:spacing w:before="120"/>
        <w:ind w:left="196"/>
        <w:jc w:val="both"/>
      </w:pPr>
      <w:r>
        <w:t>Kesici-delici</w:t>
      </w:r>
      <w:r>
        <w:rPr>
          <w:spacing w:val="-3"/>
        </w:rPr>
        <w:t xml:space="preserve"> </w:t>
      </w:r>
      <w:r>
        <w:t>yaralanmalarda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büyük</w:t>
      </w:r>
      <w:r>
        <w:rPr>
          <w:spacing w:val="-2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HBC,</w:t>
      </w:r>
      <w:r>
        <w:rPr>
          <w:spacing w:val="-5"/>
        </w:rPr>
        <w:t xml:space="preserve"> </w:t>
      </w:r>
      <w:r>
        <w:t>HCV, HDV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HIV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enfekte</w:t>
      </w:r>
      <w:r>
        <w:rPr>
          <w:spacing w:val="-2"/>
        </w:rPr>
        <w:t xml:space="preserve"> </w:t>
      </w:r>
      <w:r>
        <w:t>olma</w:t>
      </w:r>
      <w:r>
        <w:rPr>
          <w:spacing w:val="-4"/>
        </w:rPr>
        <w:t xml:space="preserve"> </w:t>
      </w:r>
      <w:r>
        <w:t>riskidir.</w:t>
      </w:r>
    </w:p>
    <w:p w:rsidR="007533E5" w:rsidRDefault="0057218B">
      <w:pPr>
        <w:pStyle w:val="GvdeMetni"/>
        <w:spacing w:before="120" w:line="244" w:lineRule="auto"/>
        <w:ind w:left="196" w:right="631"/>
        <w:jc w:val="both"/>
      </w:pPr>
      <w:r>
        <w:t>Bu tip yaralanmalarda; iğnenin içinin boş olup olmadığı (içi boş olanlarda bulaşık kan miktarı</w:t>
      </w:r>
      <w:r>
        <w:rPr>
          <w:spacing w:val="1"/>
        </w:rPr>
        <w:t xml:space="preserve"> </w:t>
      </w:r>
      <w:r>
        <w:t>daha fazladır), yaranın derinliği (ne kadar derine batarsa risk o kadar yüksek), kaynak kişideki</w:t>
      </w:r>
      <w:r>
        <w:rPr>
          <w:spacing w:val="-56"/>
        </w:rPr>
        <w:t xml:space="preserve"> </w:t>
      </w:r>
      <w:r>
        <w:t>virüs yükü (ne kadar yüksekse risk o kadar yüksek), yaralanma sonrasında yaranın yıkanıp</w:t>
      </w:r>
      <w:r>
        <w:rPr>
          <w:spacing w:val="1"/>
        </w:rPr>
        <w:t xml:space="preserve"> </w:t>
      </w:r>
      <w:r>
        <w:t>yıkanmadığı gibi faktörler</w:t>
      </w:r>
      <w:r>
        <w:rPr>
          <w:spacing w:val="4"/>
        </w:rPr>
        <w:t xml:space="preserve"> </w:t>
      </w:r>
      <w:r>
        <w:t>de bulaş</w:t>
      </w:r>
      <w:r>
        <w:rPr>
          <w:spacing w:val="2"/>
        </w:rPr>
        <w:t xml:space="preserve"> </w:t>
      </w:r>
      <w:r>
        <w:t>riskini</w:t>
      </w:r>
      <w:r>
        <w:rPr>
          <w:spacing w:val="2"/>
        </w:rPr>
        <w:t xml:space="preserve"> </w:t>
      </w:r>
      <w:r>
        <w:t>etkiler.</w:t>
      </w:r>
    </w:p>
    <w:p w:rsidR="007533E5" w:rsidRDefault="0057218B">
      <w:pPr>
        <w:pStyle w:val="GvdeMetni"/>
        <w:spacing w:before="110" w:line="244" w:lineRule="auto"/>
        <w:ind w:left="196" w:right="631"/>
        <w:jc w:val="both"/>
      </w:pPr>
      <w:r>
        <w:t>Kesici-delici yaralanmada ilk iş kesilen bölgenin su ve sabun ile yıkanmasıdır. Yara suyun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tutularak</w:t>
      </w:r>
      <w:r>
        <w:rPr>
          <w:spacing w:val="1"/>
        </w:rPr>
        <w:t xml:space="preserve"> </w:t>
      </w:r>
      <w:r>
        <w:t>kanaması</w:t>
      </w:r>
      <w:r>
        <w:rPr>
          <w:spacing w:val="1"/>
        </w:rPr>
        <w:t xml:space="preserve"> </w:t>
      </w:r>
      <w:r>
        <w:t>sağlanır.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aşamada</w:t>
      </w:r>
      <w:r>
        <w:rPr>
          <w:spacing w:val="1"/>
        </w:rPr>
        <w:t xml:space="preserve"> </w:t>
      </w:r>
      <w:r>
        <w:t>sıkarak</w:t>
      </w:r>
      <w:r>
        <w:rPr>
          <w:spacing w:val="1"/>
        </w:rPr>
        <w:t xml:space="preserve"> </w:t>
      </w:r>
      <w:r>
        <w:t>kanatmaya</w:t>
      </w:r>
      <w:r>
        <w:rPr>
          <w:spacing w:val="1"/>
        </w:rPr>
        <w:t xml:space="preserve"> </w:t>
      </w:r>
      <w:r>
        <w:t>çalışılmamalıdır.</w:t>
      </w:r>
      <w:r>
        <w:rPr>
          <w:spacing w:val="1"/>
        </w:rPr>
        <w:t xml:space="preserve"> </w:t>
      </w:r>
      <w:r>
        <w:t>Antiseptik</w:t>
      </w:r>
      <w:r>
        <w:rPr>
          <w:spacing w:val="1"/>
        </w:rPr>
        <w:t xml:space="preserve"> </w:t>
      </w:r>
      <w:r>
        <w:t>kullanımının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yoluyla</w:t>
      </w:r>
      <w:r>
        <w:rPr>
          <w:spacing w:val="1"/>
        </w:rPr>
        <w:t xml:space="preserve"> </w:t>
      </w:r>
      <w:r>
        <w:t>bulaşan</w:t>
      </w:r>
      <w:r>
        <w:rPr>
          <w:spacing w:val="1"/>
        </w:rPr>
        <w:t xml:space="preserve"> </w:t>
      </w:r>
      <w:r>
        <w:t>patojenlerle</w:t>
      </w:r>
      <w:r>
        <w:rPr>
          <w:spacing w:val="1"/>
        </w:rPr>
        <w:t xml:space="preserve"> </w:t>
      </w:r>
      <w:r>
        <w:t>enfeksiyonu</w:t>
      </w:r>
      <w:r>
        <w:rPr>
          <w:spacing w:val="1"/>
        </w:rPr>
        <w:t xml:space="preserve"> </w:t>
      </w:r>
      <w:r>
        <w:t>engellemede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olduğuna ilişkin kanıt yoktur, ancak kullanılmaları kontrendike değildir. Çamaşır suyu (sodyum</w:t>
      </w:r>
      <w:r>
        <w:rPr>
          <w:spacing w:val="-56"/>
        </w:rPr>
        <w:t xml:space="preserve"> </w:t>
      </w:r>
      <w:r>
        <w:t>hipoklorit)</w:t>
      </w:r>
      <w:r>
        <w:rPr>
          <w:spacing w:val="2"/>
        </w:rPr>
        <w:t xml:space="preserve"> </w:t>
      </w:r>
      <w:r>
        <w:t>kullanılmamalıdır.</w:t>
      </w:r>
    </w:p>
    <w:p w:rsidR="007533E5" w:rsidRDefault="002D2340">
      <w:pPr>
        <w:pStyle w:val="GvdeMetni"/>
        <w:spacing w:before="3"/>
        <w:rPr>
          <w:sz w:val="12"/>
        </w:rPr>
      </w:pPr>
      <w:r>
        <w:pict>
          <v:group id="_x0000_s1055" style="position:absolute;margin-left:70.8pt;margin-top:8.95pt;width:453.7pt;height:183.65pt;z-index:-251582464;mso-wrap-distance-left:0;mso-wrap-distance-right:0;mso-position-horizontal-relative:page" coordorigin="1416,179" coordsize="9074,3673">
            <v:shape id="_x0000_s1058" style="position:absolute;left:1416;top:178;width:9074;height:3673" coordorigin="1416,179" coordsize="9074,3673" o:spt="100" adj="0,,0" path="m10480,189r-2254,l8226,3842r-2,l8224,189r-7,l8214,189r-6786,l1428,3842r-2,l1426,189r-10,l1416,3842r,9l1426,3851r6788,l8214,3851r10,l10480,3851r,-9l10480,189xm10480,179r-2256,l8214,179r,l1426,179r-10,l1416,188r10,l8214,188r,l8224,188r2256,l10480,179xm10490,189r-10,l10480,3842r,9l10490,3851r,-9l10490,189xm10490,179r-10,l10480,188r10,l10490,179xe" fillcolor="#deeaf6" stroked="f">
              <v:stroke joinstyle="round"/>
              <v:formulas/>
              <v:path arrowok="t" o:connecttype="segments"/>
            </v:shape>
            <v:shape id="_x0000_s1057" type="#_x0000_t75" style="position:absolute;left:8208;top:1347;width:1882;height:1301">
              <v:imagedata r:id="rId214" o:title=""/>
            </v:shape>
            <v:shape id="_x0000_s1056" type="#_x0000_t202" style="position:absolute;left:1421;top:178;width:9064;height:3673" filled="f" stroked="f">
              <v:textbox inset="0,0,0,0">
                <w:txbxContent>
                  <w:p w:rsidR="0057218B" w:rsidRDefault="0057218B">
                    <w:pPr>
                      <w:spacing w:before="147"/>
                      <w:ind w:left="196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Kesici-delici</w:t>
                    </w:r>
                    <w:r>
                      <w:rPr>
                        <w:rFonts w:ascii="Comic Sans MS" w:hAnsi="Comic Sans MS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yaralanmada</w:t>
                    </w:r>
                    <w:r>
                      <w:rPr>
                        <w:rFonts w:ascii="Comic Sans MS" w:hAnsi="Comic Sans MS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ilk</w:t>
                    </w:r>
                    <w:r>
                      <w:rPr>
                        <w:rFonts w:ascii="Comic Sans MS" w:hAnsi="Comic Sans MS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>yardım</w:t>
                    </w:r>
                  </w:p>
                  <w:p w:rsidR="0057218B" w:rsidRDefault="0057218B">
                    <w:pPr>
                      <w:spacing w:before="3" w:line="279" w:lineRule="exact"/>
                      <w:ind w:left="216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Kesici-delici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yaralanmalarda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etkilenen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bölgeyi</w:t>
                    </w:r>
                  </w:p>
                  <w:p w:rsidR="0057218B" w:rsidRDefault="0057218B">
                    <w:pPr>
                      <w:numPr>
                        <w:ilvl w:val="0"/>
                        <w:numId w:val="4"/>
                      </w:numPr>
                      <w:tabs>
                        <w:tab w:val="left" w:pos="706"/>
                      </w:tabs>
                      <w:spacing w:line="278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Su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sabun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yıkayın</w:t>
                    </w:r>
                  </w:p>
                  <w:p w:rsidR="0057218B" w:rsidRDefault="0057218B">
                    <w:pPr>
                      <w:numPr>
                        <w:ilvl w:val="0"/>
                        <w:numId w:val="4"/>
                      </w:numPr>
                      <w:tabs>
                        <w:tab w:val="left" w:pos="706"/>
                      </w:tabs>
                      <w:ind w:right="2595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Yaranın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suyun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altında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kanamasına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izin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verin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(zorla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kanatmadan,</w:t>
                    </w:r>
                    <w:r>
                      <w:rPr>
                        <w:rFonts w:ascii="Comic Sans MS" w:hAnsi="Comic Sans MS"/>
                        <w:spacing w:val="-5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suyun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akışına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bırakarak)</w:t>
                    </w:r>
                  </w:p>
                  <w:p w:rsidR="0057218B" w:rsidRDefault="0057218B">
                    <w:pPr>
                      <w:numPr>
                        <w:ilvl w:val="0"/>
                        <w:numId w:val="4"/>
                      </w:numPr>
                      <w:tabs>
                        <w:tab w:val="left" w:pos="706"/>
                      </w:tabs>
                      <w:spacing w:before="2" w:line="279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Yara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bandı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ile</w:t>
                    </w:r>
                    <w:r>
                      <w:rPr>
                        <w:rFonts w:ascii="Comic Sans MS" w:hAnsi="Comic Sans MS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kapatın</w:t>
                    </w:r>
                  </w:p>
                  <w:p w:rsidR="0057218B" w:rsidRDefault="0057218B">
                    <w:pPr>
                      <w:numPr>
                        <w:ilvl w:val="0"/>
                        <w:numId w:val="4"/>
                      </w:numPr>
                      <w:tabs>
                        <w:tab w:val="left" w:pos="706"/>
                      </w:tabs>
                      <w:spacing w:line="278" w:lineRule="exact"/>
                      <w:rPr>
                        <w:rFonts w:ascii="Comic Sans MS"/>
                        <w:sz w:val="20"/>
                      </w:rPr>
                    </w:pPr>
                    <w:r>
                      <w:rPr>
                        <w:rFonts w:ascii="Comic Sans MS"/>
                        <w:sz w:val="20"/>
                      </w:rPr>
                      <w:t>Laboratuvar</w:t>
                    </w:r>
                    <w:r>
                      <w:rPr>
                        <w:rFonts w:asci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sorumlusuna</w:t>
                    </w:r>
                    <w:r>
                      <w:rPr>
                        <w:rFonts w:asci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haber</w:t>
                    </w:r>
                    <w:r>
                      <w:rPr>
                        <w:rFonts w:asci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</w:rPr>
                      <w:t>verin</w:t>
                    </w:r>
                  </w:p>
                  <w:p w:rsidR="0057218B" w:rsidRDefault="0057218B">
                    <w:pPr>
                      <w:numPr>
                        <w:ilvl w:val="0"/>
                        <w:numId w:val="4"/>
                      </w:numPr>
                      <w:tabs>
                        <w:tab w:val="left" w:pos="706"/>
                      </w:tabs>
                      <w:ind w:right="2886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En kısa sürede (ilk 24-72 saat içinde ) tıbbi yardım alın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(enfeksiyon hastalıkları uzmanına </w:t>
                    </w:r>
                    <w:r>
                      <w:rPr>
                        <w:rFonts w:ascii="Comic Sans MS" w:hAnsi="Comic Sans MS"/>
                        <w:sz w:val="20"/>
                      </w:rPr>
                      <w:t>başvurulabilir ve önerileri</w:t>
                    </w:r>
                    <w:r>
                      <w:rPr>
                        <w:rFonts w:ascii="Comic Sans MS" w:hAnsi="Comic Sans MS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doğrultusunda gerekli incelemeler yapılır ve temas sonrası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profilaksi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uygulanır)</w:t>
                    </w:r>
                  </w:p>
                  <w:p w:rsidR="0057218B" w:rsidRDefault="0057218B">
                    <w:pPr>
                      <w:numPr>
                        <w:ilvl w:val="0"/>
                        <w:numId w:val="4"/>
                      </w:numPr>
                      <w:tabs>
                        <w:tab w:val="left" w:pos="706"/>
                      </w:tabs>
                      <w:spacing w:line="277" w:lineRule="exact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Olay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bildirim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formu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doldurarak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olayı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bildirin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spacing w:before="6"/>
        <w:rPr>
          <w:sz w:val="27"/>
        </w:rPr>
      </w:pPr>
    </w:p>
    <w:p w:rsidR="007533E5" w:rsidRDefault="0057218B">
      <w:pPr>
        <w:pStyle w:val="GvdeMetni"/>
        <w:spacing w:before="97" w:line="242" w:lineRule="auto"/>
        <w:ind w:left="196" w:right="280"/>
      </w:pPr>
      <w:r>
        <w:t>HBV,</w:t>
      </w:r>
      <w:r>
        <w:rPr>
          <w:spacing w:val="22"/>
        </w:rPr>
        <w:t xml:space="preserve"> </w:t>
      </w:r>
      <w:r>
        <w:t>HCV</w:t>
      </w:r>
      <w:r>
        <w:rPr>
          <w:spacing w:val="20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HIV</w:t>
      </w:r>
      <w:r>
        <w:rPr>
          <w:spacing w:val="18"/>
        </w:rPr>
        <w:t xml:space="preserve"> </w:t>
      </w:r>
      <w:r>
        <w:t>yalnızca</w:t>
      </w:r>
      <w:r>
        <w:rPr>
          <w:spacing w:val="21"/>
        </w:rPr>
        <w:t xml:space="preserve"> </w:t>
      </w:r>
      <w:r>
        <w:t>kanda</w:t>
      </w:r>
      <w:r>
        <w:rPr>
          <w:spacing w:val="18"/>
        </w:rPr>
        <w:t xml:space="preserve"> </w:t>
      </w:r>
      <w:r>
        <w:t>bulunmaz,</w:t>
      </w:r>
      <w:r>
        <w:rPr>
          <w:spacing w:val="20"/>
        </w:rPr>
        <w:t xml:space="preserve"> </w:t>
      </w:r>
      <w:r>
        <w:t>çeşitli</w:t>
      </w:r>
      <w:r>
        <w:rPr>
          <w:spacing w:val="18"/>
        </w:rPr>
        <w:t xml:space="preserve"> </w:t>
      </w:r>
      <w:r>
        <w:t>vücut</w:t>
      </w:r>
      <w:r>
        <w:rPr>
          <w:spacing w:val="20"/>
        </w:rPr>
        <w:t xml:space="preserve"> </w:t>
      </w:r>
      <w:r>
        <w:t>sıvılarında</w:t>
      </w:r>
      <w:r>
        <w:rPr>
          <w:spacing w:val="21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çıkartılarında</w:t>
      </w:r>
      <w:r>
        <w:rPr>
          <w:spacing w:val="-56"/>
        </w:rPr>
        <w:t xml:space="preserve"> </w:t>
      </w:r>
      <w:r>
        <w:t>bulunabilir.</w:t>
      </w:r>
      <w:r>
        <w:rPr>
          <w:spacing w:val="3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tür</w:t>
      </w:r>
      <w:r>
        <w:rPr>
          <w:spacing w:val="5"/>
        </w:rPr>
        <w:t xml:space="preserve"> </w:t>
      </w:r>
      <w:r>
        <w:t>sıvıları</w:t>
      </w:r>
      <w:r>
        <w:rPr>
          <w:spacing w:val="1"/>
        </w:rPr>
        <w:t xml:space="preserve"> </w:t>
      </w:r>
      <w:r>
        <w:t>içeren</w:t>
      </w:r>
      <w:r>
        <w:rPr>
          <w:spacing w:val="1"/>
        </w:rPr>
        <w:t xml:space="preserve"> </w:t>
      </w:r>
      <w:r>
        <w:t>kesici-delici</w:t>
      </w:r>
      <w:r>
        <w:rPr>
          <w:spacing w:val="2"/>
        </w:rPr>
        <w:t xml:space="preserve"> </w:t>
      </w:r>
      <w:r>
        <w:t>yaralanmalarda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TSP</w:t>
      </w:r>
      <w:r>
        <w:rPr>
          <w:spacing w:val="2"/>
        </w:rPr>
        <w:t xml:space="preserve"> </w:t>
      </w:r>
      <w:r>
        <w:t>uygulanmalıdır.</w:t>
      </w:r>
    </w:p>
    <w:p w:rsidR="007533E5" w:rsidRDefault="007533E5">
      <w:pPr>
        <w:pStyle w:val="GvdeMetni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341"/>
        <w:gridCol w:w="2305"/>
        <w:gridCol w:w="2301"/>
      </w:tblGrid>
      <w:tr w:rsidR="007533E5">
        <w:trPr>
          <w:trHeight w:val="230"/>
        </w:trPr>
        <w:tc>
          <w:tcPr>
            <w:tcW w:w="2269" w:type="dxa"/>
            <w:shd w:val="clear" w:color="auto" w:fill="BCD5ED"/>
          </w:tcPr>
          <w:p w:rsidR="007533E5" w:rsidRDefault="0057218B">
            <w:pPr>
              <w:pStyle w:val="TableParagraph"/>
              <w:spacing w:line="210" w:lineRule="exact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Sıvı</w:t>
            </w:r>
          </w:p>
        </w:tc>
        <w:tc>
          <w:tcPr>
            <w:tcW w:w="2341" w:type="dxa"/>
            <w:tcBorders>
              <w:right w:val="single" w:sz="6" w:space="0" w:color="D7D7D7"/>
            </w:tcBorders>
            <w:shd w:val="clear" w:color="auto" w:fill="BCD5ED"/>
          </w:tcPr>
          <w:p w:rsidR="007533E5" w:rsidRDefault="0057218B">
            <w:pPr>
              <w:pStyle w:val="TableParagraph"/>
              <w:spacing w:line="210" w:lineRule="exact"/>
              <w:ind w:left="9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HBV</w:t>
            </w:r>
          </w:p>
        </w:tc>
        <w:tc>
          <w:tcPr>
            <w:tcW w:w="2305" w:type="dxa"/>
            <w:tcBorders>
              <w:left w:val="single" w:sz="6" w:space="0" w:color="D7D7D7"/>
            </w:tcBorders>
            <w:shd w:val="clear" w:color="auto" w:fill="BCD5ED"/>
          </w:tcPr>
          <w:p w:rsidR="007533E5" w:rsidRDefault="0057218B">
            <w:pPr>
              <w:pStyle w:val="TableParagraph"/>
              <w:spacing w:line="210" w:lineRule="exact"/>
              <w:ind w:left="9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HCV</w:t>
            </w:r>
          </w:p>
        </w:tc>
        <w:tc>
          <w:tcPr>
            <w:tcW w:w="2301" w:type="dxa"/>
            <w:shd w:val="clear" w:color="auto" w:fill="BCD5ED"/>
          </w:tcPr>
          <w:p w:rsidR="007533E5" w:rsidRDefault="0057218B">
            <w:pPr>
              <w:pStyle w:val="TableParagraph"/>
              <w:spacing w:line="210" w:lineRule="exact"/>
              <w:ind w:left="898" w:right="8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HIV</w:t>
            </w:r>
          </w:p>
        </w:tc>
      </w:tr>
      <w:tr w:rsidR="007533E5">
        <w:trPr>
          <w:trHeight w:val="230"/>
        </w:trPr>
        <w:tc>
          <w:tcPr>
            <w:tcW w:w="2269" w:type="dxa"/>
          </w:tcPr>
          <w:p w:rsidR="007533E5" w:rsidRDefault="0057218B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Kan,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serum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plazma</w:t>
            </w:r>
          </w:p>
        </w:tc>
        <w:tc>
          <w:tcPr>
            <w:tcW w:w="2341" w:type="dxa"/>
            <w:tcBorders>
              <w:right w:val="single" w:sz="6" w:space="0" w:color="D7D7D7"/>
            </w:tcBorders>
          </w:tcPr>
          <w:p w:rsidR="007533E5" w:rsidRDefault="0057218B">
            <w:pPr>
              <w:pStyle w:val="TableParagraph"/>
              <w:spacing w:line="210" w:lineRule="exact"/>
              <w:ind w:left="971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5" w:type="dxa"/>
            <w:tcBorders>
              <w:left w:val="single" w:sz="6" w:space="0" w:color="D7D7D7"/>
            </w:tcBorders>
          </w:tcPr>
          <w:p w:rsidR="007533E5" w:rsidRDefault="0057218B">
            <w:pPr>
              <w:pStyle w:val="TableParagraph"/>
              <w:spacing w:line="210" w:lineRule="exact"/>
              <w:ind w:left="949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1" w:type="dxa"/>
          </w:tcPr>
          <w:p w:rsidR="007533E5" w:rsidRDefault="0057218B">
            <w:pPr>
              <w:pStyle w:val="TableParagraph"/>
              <w:spacing w:line="210" w:lineRule="exact"/>
              <w:ind w:left="898" w:right="860"/>
              <w:jc w:val="center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  <w:tr w:rsidR="007533E5">
        <w:trPr>
          <w:trHeight w:val="705"/>
        </w:trPr>
        <w:tc>
          <w:tcPr>
            <w:tcW w:w="2269" w:type="dxa"/>
          </w:tcPr>
          <w:p w:rsidR="007533E5" w:rsidRDefault="0057218B">
            <w:pPr>
              <w:pStyle w:val="TableParagraph"/>
              <w:spacing w:before="2"/>
              <w:ind w:left="117" w:right="632"/>
              <w:rPr>
                <w:sz w:val="20"/>
              </w:rPr>
            </w:pPr>
            <w:r>
              <w:rPr>
                <w:sz w:val="20"/>
              </w:rPr>
              <w:t>Plevra, amniyon,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perikard,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periton,</w:t>
            </w:r>
          </w:p>
          <w:p w:rsidR="007533E5" w:rsidRDefault="0057218B">
            <w:pPr>
              <w:pStyle w:val="TableParagraph"/>
              <w:spacing w:before="6"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sinovya 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BOS</w:t>
            </w:r>
          </w:p>
        </w:tc>
        <w:tc>
          <w:tcPr>
            <w:tcW w:w="2341" w:type="dxa"/>
            <w:tcBorders>
              <w:right w:val="single" w:sz="6" w:space="0" w:color="D7D7D7"/>
            </w:tcBorders>
          </w:tcPr>
          <w:p w:rsidR="007533E5" w:rsidRDefault="007533E5">
            <w:pPr>
              <w:pStyle w:val="TableParagraph"/>
              <w:spacing w:before="2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971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5" w:type="dxa"/>
            <w:tcBorders>
              <w:left w:val="single" w:sz="6" w:space="0" w:color="D7D7D7"/>
            </w:tcBorders>
          </w:tcPr>
          <w:p w:rsidR="007533E5" w:rsidRDefault="007533E5">
            <w:pPr>
              <w:pStyle w:val="TableParagraph"/>
              <w:spacing w:before="2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949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1" w:type="dxa"/>
          </w:tcPr>
          <w:p w:rsidR="007533E5" w:rsidRDefault="007533E5">
            <w:pPr>
              <w:pStyle w:val="TableParagraph"/>
              <w:spacing w:before="2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866" w:right="861"/>
              <w:jc w:val="center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  <w:tr w:rsidR="007533E5">
        <w:trPr>
          <w:trHeight w:val="460"/>
        </w:trPr>
        <w:tc>
          <w:tcPr>
            <w:tcW w:w="2269" w:type="dxa"/>
          </w:tcPr>
          <w:p w:rsidR="007533E5" w:rsidRDefault="0057218B">
            <w:pPr>
              <w:pStyle w:val="TableParagraph"/>
              <w:spacing w:line="230" w:lineRule="exact"/>
              <w:ind w:left="117" w:right="8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Semen, </w:t>
            </w:r>
            <w:r>
              <w:rPr>
                <w:sz w:val="20"/>
              </w:rPr>
              <w:t>vajinal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sekresyon</w:t>
            </w:r>
          </w:p>
        </w:tc>
        <w:tc>
          <w:tcPr>
            <w:tcW w:w="2341" w:type="dxa"/>
            <w:tcBorders>
              <w:right w:val="single" w:sz="6" w:space="0" w:color="D7D7D7"/>
            </w:tcBorders>
          </w:tcPr>
          <w:p w:rsidR="007533E5" w:rsidRDefault="0057218B">
            <w:pPr>
              <w:pStyle w:val="TableParagraph"/>
              <w:spacing w:before="115"/>
              <w:ind w:left="971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5" w:type="dxa"/>
            <w:tcBorders>
              <w:left w:val="single" w:sz="6" w:space="0" w:color="D7D7D7"/>
            </w:tcBorders>
          </w:tcPr>
          <w:p w:rsidR="007533E5" w:rsidRDefault="0057218B">
            <w:pPr>
              <w:pStyle w:val="TableParagraph"/>
              <w:spacing w:before="115"/>
              <w:ind w:left="985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1" w:type="dxa"/>
          </w:tcPr>
          <w:p w:rsidR="007533E5" w:rsidRDefault="0057218B">
            <w:pPr>
              <w:pStyle w:val="TableParagraph"/>
              <w:spacing w:before="115"/>
              <w:ind w:left="898" w:right="860"/>
              <w:jc w:val="center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  <w:tr w:rsidR="007533E5">
        <w:trPr>
          <w:trHeight w:val="508"/>
        </w:trPr>
        <w:tc>
          <w:tcPr>
            <w:tcW w:w="2269" w:type="dxa"/>
          </w:tcPr>
          <w:p w:rsidR="007533E5" w:rsidRDefault="0057218B">
            <w:pPr>
              <w:pStyle w:val="TableParagraph"/>
              <w:spacing w:before="139"/>
              <w:ind w:left="117"/>
              <w:rPr>
                <w:sz w:val="20"/>
              </w:rPr>
            </w:pPr>
            <w:r>
              <w:rPr>
                <w:sz w:val="20"/>
              </w:rPr>
              <w:t>Tükrük</w:t>
            </w:r>
          </w:p>
        </w:tc>
        <w:tc>
          <w:tcPr>
            <w:tcW w:w="2341" w:type="dxa"/>
            <w:tcBorders>
              <w:right w:val="single" w:sz="6" w:space="0" w:color="D7D7D7"/>
            </w:tcBorders>
          </w:tcPr>
          <w:p w:rsidR="007533E5" w:rsidRDefault="0057218B">
            <w:pPr>
              <w:pStyle w:val="TableParagraph"/>
              <w:spacing w:before="24" w:line="244" w:lineRule="auto"/>
              <w:ind w:left="64" w:right="47" w:firstLine="160"/>
              <w:rPr>
                <w:sz w:val="20"/>
              </w:rPr>
            </w:pPr>
            <w:r>
              <w:rPr>
                <w:sz w:val="20"/>
              </w:rPr>
              <w:t>Hayır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(görünür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kontamine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değilse)</w:t>
            </w:r>
          </w:p>
        </w:tc>
        <w:tc>
          <w:tcPr>
            <w:tcW w:w="2305" w:type="dxa"/>
            <w:tcBorders>
              <w:left w:val="single" w:sz="6" w:space="0" w:color="D7D7D7"/>
            </w:tcBorders>
          </w:tcPr>
          <w:p w:rsidR="007533E5" w:rsidRDefault="0057218B">
            <w:pPr>
              <w:pStyle w:val="TableParagraph"/>
              <w:spacing w:before="24" w:line="244" w:lineRule="auto"/>
              <w:ind w:left="77" w:right="-2" w:firstLine="160"/>
              <w:rPr>
                <w:sz w:val="20"/>
              </w:rPr>
            </w:pPr>
            <w:r>
              <w:rPr>
                <w:sz w:val="20"/>
              </w:rPr>
              <w:t>Hayır (görünür olarak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kontamine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değilse)</w:t>
            </w:r>
          </w:p>
        </w:tc>
        <w:tc>
          <w:tcPr>
            <w:tcW w:w="2301" w:type="dxa"/>
          </w:tcPr>
          <w:p w:rsidR="007533E5" w:rsidRDefault="0057218B">
            <w:pPr>
              <w:pStyle w:val="TableParagraph"/>
              <w:spacing w:before="24" w:line="244" w:lineRule="auto"/>
              <w:ind w:left="60" w:right="13" w:firstLine="161"/>
              <w:rPr>
                <w:sz w:val="20"/>
              </w:rPr>
            </w:pPr>
            <w:r>
              <w:rPr>
                <w:sz w:val="20"/>
              </w:rPr>
              <w:t>Hayır (görünür olarak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kanla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kontamine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değilse)</w:t>
            </w:r>
          </w:p>
        </w:tc>
      </w:tr>
      <w:tr w:rsidR="007533E5">
        <w:trPr>
          <w:trHeight w:val="1149"/>
        </w:trPr>
        <w:tc>
          <w:tcPr>
            <w:tcW w:w="2269" w:type="dxa"/>
          </w:tcPr>
          <w:p w:rsidR="007533E5" w:rsidRDefault="0057218B">
            <w:pPr>
              <w:pStyle w:val="TableParagraph"/>
              <w:spacing w:line="244" w:lineRule="auto"/>
              <w:ind w:left="117"/>
              <w:rPr>
                <w:sz w:val="20"/>
              </w:rPr>
            </w:pPr>
            <w:r>
              <w:rPr>
                <w:sz w:val="20"/>
              </w:rPr>
              <w:t>İdrar, kusmuk, feçes,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nazal sekresyon,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balgam,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göz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yaşı</w:t>
            </w:r>
          </w:p>
          <w:p w:rsidR="007533E5" w:rsidRDefault="0057218B">
            <w:pPr>
              <w:pStyle w:val="TableParagraph"/>
              <w:spacing w:line="228" w:lineRule="exact"/>
              <w:ind w:left="117" w:right="234"/>
              <w:rPr>
                <w:sz w:val="20"/>
              </w:rPr>
            </w:pPr>
            <w:r>
              <w:rPr>
                <w:sz w:val="20"/>
              </w:rPr>
              <w:t>(görünür olarak kanla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kontamine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değilse)</w:t>
            </w:r>
          </w:p>
        </w:tc>
        <w:tc>
          <w:tcPr>
            <w:tcW w:w="2341" w:type="dxa"/>
            <w:tcBorders>
              <w:right w:val="single" w:sz="6" w:space="0" w:color="D7D7D7"/>
            </w:tcBorders>
          </w:tcPr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  <w:spacing w:before="10"/>
              <w:rPr>
                <w:sz w:val="28"/>
              </w:rPr>
            </w:pPr>
          </w:p>
          <w:p w:rsidR="007533E5" w:rsidRDefault="0057218B">
            <w:pPr>
              <w:pStyle w:val="TableParagraph"/>
              <w:spacing w:before="1"/>
              <w:ind w:right="84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Hayır</w:t>
            </w:r>
          </w:p>
        </w:tc>
        <w:tc>
          <w:tcPr>
            <w:tcW w:w="2305" w:type="dxa"/>
            <w:tcBorders>
              <w:left w:val="single" w:sz="6" w:space="0" w:color="D7D7D7"/>
            </w:tcBorders>
          </w:tcPr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  <w:spacing w:before="10"/>
              <w:rPr>
                <w:sz w:val="28"/>
              </w:rPr>
            </w:pPr>
          </w:p>
          <w:p w:rsidR="007533E5" w:rsidRDefault="0057218B">
            <w:pPr>
              <w:pStyle w:val="TableParagraph"/>
              <w:spacing w:before="1"/>
              <w:ind w:left="946"/>
              <w:rPr>
                <w:sz w:val="20"/>
              </w:rPr>
            </w:pPr>
            <w:r>
              <w:rPr>
                <w:w w:val="105"/>
                <w:sz w:val="20"/>
              </w:rPr>
              <w:t>Hayır</w:t>
            </w:r>
          </w:p>
        </w:tc>
        <w:tc>
          <w:tcPr>
            <w:tcW w:w="2301" w:type="dxa"/>
          </w:tcPr>
          <w:p w:rsidR="007533E5" w:rsidRDefault="007533E5">
            <w:pPr>
              <w:pStyle w:val="TableParagraph"/>
            </w:pPr>
          </w:p>
          <w:p w:rsidR="007533E5" w:rsidRDefault="007533E5">
            <w:pPr>
              <w:pStyle w:val="TableParagraph"/>
              <w:spacing w:before="10"/>
              <w:rPr>
                <w:sz w:val="28"/>
              </w:rPr>
            </w:pPr>
          </w:p>
          <w:p w:rsidR="007533E5" w:rsidRDefault="0057218B">
            <w:pPr>
              <w:pStyle w:val="TableParagraph"/>
              <w:spacing w:before="1"/>
              <w:ind w:left="898" w:right="86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Hayır</w:t>
            </w:r>
          </w:p>
        </w:tc>
      </w:tr>
      <w:tr w:rsidR="007533E5">
        <w:trPr>
          <w:trHeight w:val="705"/>
        </w:trPr>
        <w:tc>
          <w:tcPr>
            <w:tcW w:w="2269" w:type="dxa"/>
          </w:tcPr>
          <w:p w:rsidR="007533E5" w:rsidRDefault="007533E5">
            <w:pPr>
              <w:pStyle w:val="TableParagraph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Süt</w:t>
            </w:r>
          </w:p>
        </w:tc>
        <w:tc>
          <w:tcPr>
            <w:tcW w:w="2341" w:type="dxa"/>
            <w:tcBorders>
              <w:right w:val="single" w:sz="6" w:space="0" w:color="D7D7D7"/>
            </w:tcBorders>
          </w:tcPr>
          <w:p w:rsidR="007533E5" w:rsidRDefault="0057218B">
            <w:pPr>
              <w:pStyle w:val="TableParagraph"/>
              <w:spacing w:before="10"/>
              <w:ind w:left="59" w:right="147"/>
              <w:jc w:val="center"/>
              <w:rPr>
                <w:sz w:val="20"/>
              </w:rPr>
            </w:pPr>
            <w:r>
              <w:rPr>
                <w:sz w:val="20"/>
              </w:rPr>
              <w:t>Meme başında çatlaklar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 kanama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varsa</w:t>
            </w:r>
          </w:p>
          <w:p w:rsidR="007533E5" w:rsidRDefault="0057218B">
            <w:pPr>
              <w:pStyle w:val="TableParagraph"/>
              <w:spacing w:before="5" w:line="217" w:lineRule="exact"/>
              <w:ind w:left="58" w:right="147"/>
              <w:jc w:val="center"/>
              <w:rPr>
                <w:sz w:val="20"/>
              </w:rPr>
            </w:pPr>
            <w:r>
              <w:rPr>
                <w:sz w:val="20"/>
              </w:rPr>
              <w:t>biyolojik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olası</w:t>
            </w:r>
          </w:p>
        </w:tc>
        <w:tc>
          <w:tcPr>
            <w:tcW w:w="2305" w:type="dxa"/>
            <w:tcBorders>
              <w:left w:val="single" w:sz="6" w:space="0" w:color="D7D7D7"/>
            </w:tcBorders>
          </w:tcPr>
          <w:p w:rsidR="007533E5" w:rsidRDefault="0057218B">
            <w:pPr>
              <w:pStyle w:val="TableParagraph"/>
              <w:spacing w:before="10"/>
              <w:ind w:left="123" w:right="46"/>
              <w:jc w:val="center"/>
              <w:rPr>
                <w:sz w:val="20"/>
              </w:rPr>
            </w:pPr>
            <w:r>
              <w:rPr>
                <w:sz w:val="20"/>
              </w:rPr>
              <w:t>Meme başında çatlaklar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da kanama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varsa</w:t>
            </w:r>
          </w:p>
          <w:p w:rsidR="007533E5" w:rsidRDefault="0057218B">
            <w:pPr>
              <w:pStyle w:val="TableParagraph"/>
              <w:spacing w:before="5" w:line="217" w:lineRule="exact"/>
              <w:ind w:left="118" w:right="46"/>
              <w:jc w:val="center"/>
              <w:rPr>
                <w:sz w:val="20"/>
              </w:rPr>
            </w:pPr>
            <w:r>
              <w:rPr>
                <w:sz w:val="20"/>
              </w:rPr>
              <w:t>biyolojik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olası</w:t>
            </w:r>
          </w:p>
        </w:tc>
        <w:tc>
          <w:tcPr>
            <w:tcW w:w="2301" w:type="dxa"/>
          </w:tcPr>
          <w:p w:rsidR="007533E5" w:rsidRDefault="007533E5">
            <w:pPr>
              <w:pStyle w:val="TableParagraph"/>
              <w:rPr>
                <w:sz w:val="21"/>
              </w:rPr>
            </w:pPr>
          </w:p>
          <w:p w:rsidR="007533E5" w:rsidRDefault="0057218B">
            <w:pPr>
              <w:pStyle w:val="TableParagraph"/>
              <w:ind w:left="866" w:right="861"/>
              <w:jc w:val="center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  <w:tr w:rsidR="007533E5">
        <w:trPr>
          <w:trHeight w:val="508"/>
        </w:trPr>
        <w:tc>
          <w:tcPr>
            <w:tcW w:w="2269" w:type="dxa"/>
          </w:tcPr>
          <w:p w:rsidR="007533E5" w:rsidRDefault="0057218B">
            <w:pPr>
              <w:pStyle w:val="TableParagraph"/>
              <w:spacing w:line="247" w:lineRule="auto"/>
              <w:ind w:left="117" w:right="814"/>
              <w:rPr>
                <w:sz w:val="20"/>
              </w:rPr>
            </w:pPr>
            <w:r>
              <w:rPr>
                <w:sz w:val="20"/>
              </w:rPr>
              <w:t>Organ ve doku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transplantları</w:t>
            </w:r>
          </w:p>
        </w:tc>
        <w:tc>
          <w:tcPr>
            <w:tcW w:w="2341" w:type="dxa"/>
            <w:tcBorders>
              <w:right w:val="single" w:sz="6" w:space="0" w:color="D7D7D7"/>
            </w:tcBorders>
          </w:tcPr>
          <w:p w:rsidR="007533E5" w:rsidRDefault="007533E5">
            <w:pPr>
              <w:pStyle w:val="TableParagraph"/>
              <w:spacing w:before="1"/>
              <w:rPr>
                <w:sz w:val="19"/>
              </w:rPr>
            </w:pPr>
          </w:p>
          <w:p w:rsidR="007533E5" w:rsidRDefault="0057218B">
            <w:pPr>
              <w:pStyle w:val="TableParagraph"/>
              <w:ind w:right="886"/>
              <w:jc w:val="right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5" w:type="dxa"/>
            <w:tcBorders>
              <w:left w:val="single" w:sz="6" w:space="0" w:color="D7D7D7"/>
            </w:tcBorders>
          </w:tcPr>
          <w:p w:rsidR="007533E5" w:rsidRDefault="007533E5">
            <w:pPr>
              <w:pStyle w:val="TableParagraph"/>
              <w:spacing w:before="1"/>
              <w:rPr>
                <w:sz w:val="19"/>
              </w:rPr>
            </w:pPr>
          </w:p>
          <w:p w:rsidR="007533E5" w:rsidRDefault="0057218B">
            <w:pPr>
              <w:pStyle w:val="TableParagraph"/>
              <w:ind w:left="985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  <w:tc>
          <w:tcPr>
            <w:tcW w:w="2301" w:type="dxa"/>
          </w:tcPr>
          <w:p w:rsidR="007533E5" w:rsidRDefault="007533E5">
            <w:pPr>
              <w:pStyle w:val="TableParagraph"/>
              <w:spacing w:before="1"/>
              <w:rPr>
                <w:sz w:val="19"/>
              </w:rPr>
            </w:pPr>
          </w:p>
          <w:p w:rsidR="007533E5" w:rsidRDefault="0057218B">
            <w:pPr>
              <w:pStyle w:val="TableParagraph"/>
              <w:ind w:left="898" w:right="860"/>
              <w:jc w:val="center"/>
              <w:rPr>
                <w:sz w:val="20"/>
              </w:rPr>
            </w:pPr>
            <w:r>
              <w:rPr>
                <w:sz w:val="20"/>
              </w:rPr>
              <w:t>Evet</w:t>
            </w:r>
          </w:p>
        </w:tc>
      </w:tr>
    </w:tbl>
    <w:p w:rsidR="007533E5" w:rsidRDefault="0057218B">
      <w:pPr>
        <w:ind w:left="2292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HBV,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HCV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HIV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içerebilen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vücut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sıvıları</w:t>
      </w:r>
    </w:p>
    <w:p w:rsidR="007533E5" w:rsidRDefault="007533E5">
      <w:pPr>
        <w:pStyle w:val="GvdeMetni"/>
        <w:spacing w:before="12"/>
        <w:rPr>
          <w:rFonts w:ascii="Comic Sans MS"/>
          <w:sz w:val="17"/>
        </w:rPr>
      </w:pPr>
    </w:p>
    <w:p w:rsidR="007533E5" w:rsidRDefault="0057218B">
      <w:pPr>
        <w:pStyle w:val="GvdeMetni"/>
        <w:ind w:left="196"/>
        <w:rPr>
          <w:rFonts w:ascii="Calibri" w:hAnsi="Calibri"/>
        </w:rPr>
      </w:pPr>
      <w:r>
        <w:rPr>
          <w:rFonts w:ascii="Calibri" w:hAnsi="Calibri"/>
          <w:b/>
        </w:rPr>
        <w:t>HCV</w:t>
      </w:r>
      <w:r>
        <w:rPr>
          <w:rFonts w:ascii="Calibri" w:hAnsi="Calibri"/>
          <w:b/>
          <w:spacing w:val="20"/>
        </w:rPr>
        <w:t xml:space="preserve"> </w:t>
      </w:r>
      <w:r>
        <w:rPr>
          <w:rFonts w:ascii="Calibri" w:hAnsi="Calibri"/>
        </w:rPr>
        <w:t>için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TSP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yoktur.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Dolayısıyla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kan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diğer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vücut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sıvıları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temas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eden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laboratuvar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çalışanlarının</w:t>
      </w:r>
    </w:p>
    <w:p w:rsidR="007533E5" w:rsidRDefault="0057218B">
      <w:pPr>
        <w:pStyle w:val="GvdeMetni"/>
        <w:ind w:left="196"/>
        <w:rPr>
          <w:rFonts w:ascii="Calibri"/>
        </w:rPr>
      </w:pPr>
      <w:r>
        <w:rPr>
          <w:rFonts w:ascii="Calibri"/>
        </w:rPr>
        <w:t>izlemi gerekir.</w:t>
      </w:r>
    </w:p>
    <w:p w:rsidR="007533E5" w:rsidRDefault="007533E5">
      <w:pPr>
        <w:rPr>
          <w:rFonts w:ascii="Calibri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Kimyasal</w:t>
      </w:r>
      <w:r>
        <w:rPr>
          <w:spacing w:val="-5"/>
        </w:rPr>
        <w:t xml:space="preserve"> </w:t>
      </w:r>
      <w:r>
        <w:t>dökülme</w:t>
      </w:r>
      <w:r>
        <w:rPr>
          <w:spacing w:val="-12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saçılmalar</w:t>
      </w:r>
    </w:p>
    <w:p w:rsidR="007533E5" w:rsidRDefault="0057218B">
      <w:pPr>
        <w:pStyle w:val="GvdeMetni"/>
        <w:spacing w:before="120" w:line="244" w:lineRule="auto"/>
        <w:ind w:left="196" w:right="632"/>
        <w:jc w:val="both"/>
      </w:pPr>
      <w:r>
        <w:t>Kimyasalların dökülmesi veya saçılması kişiye doğrudan temas ile zarar verebileceği gibi</w:t>
      </w:r>
      <w:r>
        <w:rPr>
          <w:spacing w:val="1"/>
        </w:rPr>
        <w:t xml:space="preserve"> </w:t>
      </w:r>
      <w:r>
        <w:t>dökülme</w:t>
      </w:r>
      <w:r>
        <w:rPr>
          <w:spacing w:val="1"/>
        </w:rPr>
        <w:t xml:space="preserve"> </w:t>
      </w:r>
      <w:r>
        <w:t>sonrası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zararlı,</w:t>
      </w:r>
      <w:r>
        <w:rPr>
          <w:spacing w:val="1"/>
        </w:rPr>
        <w:t xml:space="preserve"> </w:t>
      </w:r>
      <w:r>
        <w:t>toksik</w:t>
      </w:r>
      <w:r>
        <w:rPr>
          <w:spacing w:val="1"/>
        </w:rPr>
        <w:t xml:space="preserve"> </w:t>
      </w:r>
      <w:r>
        <w:t>buharlar</w:t>
      </w:r>
      <w:r>
        <w:rPr>
          <w:spacing w:val="1"/>
        </w:rPr>
        <w:t xml:space="preserve"> </w:t>
      </w:r>
      <w:r>
        <w:t>çevrede</w:t>
      </w:r>
      <w:r>
        <w:rPr>
          <w:spacing w:val="1"/>
        </w:rPr>
        <w:t xml:space="preserve"> </w:t>
      </w:r>
      <w:r>
        <w:t>bulunan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kişileri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etkileyebilir. Bunun dışında kimyasalın türüne bağlı olarak çevreye zarar verebilir. Bu nedenle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kişiye</w:t>
      </w:r>
      <w:r>
        <w:rPr>
          <w:spacing w:val="1"/>
        </w:rPr>
        <w:t xml:space="preserve"> </w:t>
      </w:r>
      <w:r>
        <w:t>hem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çevreye</w:t>
      </w:r>
      <w:r>
        <w:rPr>
          <w:spacing w:val="1"/>
        </w:rPr>
        <w:t xml:space="preserve"> </w:t>
      </w:r>
      <w:r>
        <w:t>oluşturabilecekleri</w:t>
      </w:r>
      <w:r>
        <w:rPr>
          <w:spacing w:val="1"/>
        </w:rPr>
        <w:t xml:space="preserve"> </w:t>
      </w:r>
      <w:r>
        <w:t>zararlı</w:t>
      </w:r>
      <w:r>
        <w:rPr>
          <w:spacing w:val="1"/>
        </w:rPr>
        <w:t xml:space="preserve"> </w:t>
      </w:r>
      <w:r>
        <w:t>etkileri</w:t>
      </w:r>
      <w:r>
        <w:rPr>
          <w:spacing w:val="1"/>
        </w:rPr>
        <w:t xml:space="preserve"> </w:t>
      </w:r>
      <w:r>
        <w:t>ortadan</w:t>
      </w:r>
      <w:r>
        <w:rPr>
          <w:spacing w:val="1"/>
        </w:rPr>
        <w:t xml:space="preserve"> </w:t>
      </w:r>
      <w:r>
        <w:t>kaldırmak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dökülme-saçılma</w:t>
      </w:r>
      <w:r>
        <w:rPr>
          <w:spacing w:val="1"/>
        </w:rPr>
        <w:t xml:space="preserve"> </w:t>
      </w:r>
      <w:r>
        <w:t>durumunda</w:t>
      </w:r>
      <w:r>
        <w:rPr>
          <w:spacing w:val="3"/>
        </w:rPr>
        <w:t xml:space="preserve"> </w:t>
      </w:r>
      <w:r>
        <w:t>temizliğin</w:t>
      </w:r>
      <w:r>
        <w:rPr>
          <w:spacing w:val="2"/>
        </w:rPr>
        <w:t xml:space="preserve"> </w:t>
      </w:r>
      <w:r>
        <w:t>yapılması</w:t>
      </w:r>
      <w:r>
        <w:rPr>
          <w:spacing w:val="-1"/>
        </w:rPr>
        <w:t xml:space="preserve"> </w:t>
      </w:r>
      <w:r>
        <w:t>önemlidir.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spacing w:line="249" w:lineRule="exact"/>
        <w:ind w:left="196"/>
      </w:pPr>
      <w:r>
        <w:t>Kimyasalların</w:t>
      </w:r>
      <w:r>
        <w:rPr>
          <w:spacing w:val="-3"/>
        </w:rPr>
        <w:t xml:space="preserve"> </w:t>
      </w:r>
      <w:r>
        <w:t>temizlenmesine</w:t>
      </w:r>
      <w:r>
        <w:rPr>
          <w:spacing w:val="-2"/>
        </w:rPr>
        <w:t xml:space="preserve"> </w:t>
      </w:r>
      <w:r>
        <w:t>etki</w:t>
      </w:r>
      <w:r>
        <w:rPr>
          <w:spacing w:val="-3"/>
        </w:rPr>
        <w:t xml:space="preserve"> </w:t>
      </w:r>
      <w:r>
        <w:t>eden</w:t>
      </w:r>
      <w:r>
        <w:rPr>
          <w:spacing w:val="-6"/>
        </w:rPr>
        <w:t xml:space="preserve"> </w:t>
      </w:r>
      <w:r>
        <w:t>faktörler;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Dökülen kimyasalın</w:t>
      </w:r>
      <w:r>
        <w:rPr>
          <w:spacing w:val="1"/>
        </w:rPr>
        <w:t xml:space="preserve"> </w:t>
      </w:r>
      <w:r>
        <w:t>miktarı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Saçılmanın</w:t>
      </w:r>
      <w:r>
        <w:rPr>
          <w:spacing w:val="6"/>
        </w:rPr>
        <w:t xml:space="preserve"> </w:t>
      </w:r>
      <w:r>
        <w:t>olduğu</w:t>
      </w:r>
      <w:r>
        <w:rPr>
          <w:spacing w:val="4"/>
        </w:rPr>
        <w:t xml:space="preserve"> </w:t>
      </w:r>
      <w:r>
        <w:t>alanın</w:t>
      </w:r>
      <w:r>
        <w:rPr>
          <w:spacing w:val="5"/>
        </w:rPr>
        <w:t xml:space="preserve"> </w:t>
      </w:r>
      <w:r>
        <w:t>büyüklüğü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Toksisitesi</w:t>
      </w:r>
      <w:r>
        <w:rPr>
          <w:spacing w:val="-7"/>
        </w:rPr>
        <w:t xml:space="preserve"> </w:t>
      </w:r>
      <w:r>
        <w:t>(Güvenlik</w:t>
      </w:r>
      <w:r>
        <w:rPr>
          <w:spacing w:val="-1"/>
        </w:rPr>
        <w:t xml:space="preserve"> </w:t>
      </w:r>
      <w:r>
        <w:t>bilgi</w:t>
      </w:r>
      <w:r>
        <w:rPr>
          <w:spacing w:val="-6"/>
        </w:rPr>
        <w:t xml:space="preserve"> </w:t>
      </w:r>
      <w:r>
        <w:t>formundan</w:t>
      </w:r>
      <w:r>
        <w:rPr>
          <w:spacing w:val="-5"/>
        </w:rPr>
        <w:t xml:space="preserve"> </w:t>
      </w:r>
      <w:r>
        <w:t>kontrol</w:t>
      </w:r>
      <w:r>
        <w:rPr>
          <w:spacing w:val="3"/>
        </w:rPr>
        <w:t xml:space="preserve"> </w:t>
      </w:r>
      <w:r>
        <w:t>edilmelidir)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Uçuculuk</w:t>
      </w:r>
      <w:r>
        <w:rPr>
          <w:spacing w:val="-5"/>
        </w:rPr>
        <w:t xml:space="preserve"> </w:t>
      </w:r>
      <w:r>
        <w:t>özelliği</w:t>
      </w:r>
      <w:r>
        <w:rPr>
          <w:spacing w:val="-5"/>
        </w:rPr>
        <w:t xml:space="preserve"> </w:t>
      </w:r>
      <w:r>
        <w:t>(Güvenlik</w:t>
      </w:r>
      <w:r>
        <w:rPr>
          <w:spacing w:val="-2"/>
        </w:rPr>
        <w:t xml:space="preserve"> </w:t>
      </w:r>
      <w:r>
        <w:t>bilgi</w:t>
      </w:r>
      <w:r>
        <w:rPr>
          <w:spacing w:val="-7"/>
        </w:rPr>
        <w:t xml:space="preserve"> </w:t>
      </w:r>
      <w:r>
        <w:t>formundan</w:t>
      </w:r>
      <w:r>
        <w:rPr>
          <w:spacing w:val="-8"/>
        </w:rPr>
        <w:t xml:space="preserve"> </w:t>
      </w:r>
      <w:r>
        <w:t>kontrol</w:t>
      </w:r>
      <w:r>
        <w:rPr>
          <w:spacing w:val="-3"/>
        </w:rPr>
        <w:t xml:space="preserve"> </w:t>
      </w:r>
      <w:r>
        <w:t>edilmelidir)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rPr>
          <w:rFonts w:ascii="Symbol" w:hAnsi="Symbol"/>
        </w:rPr>
      </w:pPr>
      <w:r>
        <w:t>Dökülme-saçılma</w:t>
      </w:r>
      <w:r>
        <w:rPr>
          <w:spacing w:val="-1"/>
        </w:rPr>
        <w:t xml:space="preserve"> </w:t>
      </w:r>
      <w:r>
        <w:t>kitinin</w:t>
      </w:r>
      <w:r>
        <w:rPr>
          <w:spacing w:val="-4"/>
        </w:rPr>
        <w:t xml:space="preserve"> </w:t>
      </w:r>
      <w:r>
        <w:t>varlığı,</w:t>
      </w:r>
      <w:r>
        <w:rPr>
          <w:spacing w:val="4"/>
        </w:rPr>
        <w:t xml:space="preserve"> </w:t>
      </w:r>
      <w:r>
        <w:t>ortaya çıkacak</w:t>
      </w:r>
      <w:r>
        <w:rPr>
          <w:spacing w:val="2"/>
        </w:rPr>
        <w:t xml:space="preserve"> </w:t>
      </w:r>
      <w:r>
        <w:t>zararlı</w:t>
      </w:r>
      <w:r>
        <w:rPr>
          <w:spacing w:val="-1"/>
        </w:rPr>
        <w:t xml:space="preserve"> </w:t>
      </w:r>
      <w:r>
        <w:t>etkinin şiddetini</w:t>
      </w:r>
      <w:r>
        <w:rPr>
          <w:spacing w:val="1"/>
        </w:rPr>
        <w:t xml:space="preserve"> </w:t>
      </w:r>
      <w:r>
        <w:t>etkiyecektir.</w:t>
      </w:r>
    </w:p>
    <w:p w:rsidR="007533E5" w:rsidRDefault="007533E5">
      <w:pPr>
        <w:pStyle w:val="GvdeMetni"/>
        <w:spacing w:before="7"/>
      </w:pPr>
    </w:p>
    <w:p w:rsidR="007533E5" w:rsidRDefault="0057218B">
      <w:pPr>
        <w:pStyle w:val="GvdeMetni"/>
        <w:spacing w:line="244" w:lineRule="auto"/>
        <w:ind w:left="196" w:right="634"/>
        <w:jc w:val="both"/>
      </w:pPr>
      <w:r>
        <w:t>Herhangi bir dökülme durumunda öncelikle panik yapılmamalı ve riskler değerlendirilmelidir.</w:t>
      </w:r>
      <w:r>
        <w:rPr>
          <w:spacing w:val="1"/>
        </w:rPr>
        <w:t xml:space="preserve"> </w:t>
      </w:r>
      <w:r>
        <w:t>Dökülen maddenin ne olduğu ve riskleri biliniyorsa (etiketinden ne olduğu okunabiliyorsa ve</w:t>
      </w:r>
      <w:r>
        <w:rPr>
          <w:spacing w:val="1"/>
        </w:rPr>
        <w:t xml:space="preserve"> </w:t>
      </w:r>
      <w:r>
        <w:rPr>
          <w:spacing w:val="-1"/>
        </w:rPr>
        <w:t>dökülen</w:t>
      </w:r>
      <w:r>
        <w:rPr>
          <w:spacing w:val="-14"/>
        </w:rPr>
        <w:t xml:space="preserve"> </w:t>
      </w:r>
      <w:r>
        <w:rPr>
          <w:spacing w:val="-1"/>
        </w:rPr>
        <w:t>kimyasala</w:t>
      </w:r>
      <w:r>
        <w:rPr>
          <w:spacing w:val="-12"/>
        </w:rPr>
        <w:t xml:space="preserve"> </w:t>
      </w:r>
      <w:r>
        <w:t>ait</w:t>
      </w:r>
      <w:r>
        <w:rPr>
          <w:spacing w:val="-10"/>
        </w:rPr>
        <w:t xml:space="preserve"> </w:t>
      </w:r>
      <w:r>
        <w:t>bir</w:t>
      </w:r>
      <w:r>
        <w:rPr>
          <w:spacing w:val="-12"/>
        </w:rPr>
        <w:t xml:space="preserve"> </w:t>
      </w:r>
      <w:r>
        <w:t>güvenlik</w:t>
      </w:r>
      <w:r>
        <w:rPr>
          <w:spacing w:val="-9"/>
        </w:rPr>
        <w:t xml:space="preserve"> </w:t>
      </w:r>
      <w:r>
        <w:t>bilgi</w:t>
      </w:r>
      <w:r>
        <w:rPr>
          <w:spacing w:val="-15"/>
        </w:rPr>
        <w:t xml:space="preserve"> </w:t>
      </w:r>
      <w:r>
        <w:t>formu</w:t>
      </w:r>
      <w:r>
        <w:rPr>
          <w:spacing w:val="-12"/>
        </w:rPr>
        <w:t xml:space="preserve"> </w:t>
      </w:r>
      <w:r>
        <w:t>laboratuvarda</w:t>
      </w:r>
      <w:r>
        <w:rPr>
          <w:spacing w:val="-11"/>
        </w:rPr>
        <w:t xml:space="preserve"> </w:t>
      </w:r>
      <w:r>
        <w:t>bulunuyorsa),</w:t>
      </w:r>
      <w:r>
        <w:rPr>
          <w:spacing w:val="-9"/>
        </w:rPr>
        <w:t xml:space="preserve"> </w:t>
      </w:r>
      <w:r>
        <w:t>dökülmenin</w:t>
      </w:r>
      <w:r>
        <w:rPr>
          <w:spacing w:val="-12"/>
        </w:rPr>
        <w:t xml:space="preserve"> </w:t>
      </w:r>
      <w:r>
        <w:t>basit</w:t>
      </w:r>
      <w:r>
        <w:rPr>
          <w:spacing w:val="-10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dökülme</w:t>
      </w:r>
      <w:r>
        <w:rPr>
          <w:spacing w:val="-1"/>
        </w:rPr>
        <w:t xml:space="preserve"> </w:t>
      </w:r>
      <w:r>
        <w:t>olup</w:t>
      </w:r>
      <w:r>
        <w:rPr>
          <w:spacing w:val="3"/>
        </w:rPr>
        <w:t xml:space="preserve"> </w:t>
      </w:r>
      <w:r>
        <w:t>olmadığına</w:t>
      </w:r>
      <w:r>
        <w:rPr>
          <w:spacing w:val="1"/>
        </w:rPr>
        <w:t xml:space="preserve"> </w:t>
      </w:r>
      <w:r>
        <w:t>karar</w:t>
      </w:r>
      <w:r>
        <w:rPr>
          <w:spacing w:val="1"/>
        </w:rPr>
        <w:t xml:space="preserve"> </w:t>
      </w:r>
      <w:r>
        <w:t>verilir.</w:t>
      </w:r>
    </w:p>
    <w:p w:rsidR="007533E5" w:rsidRDefault="0057218B">
      <w:pPr>
        <w:pStyle w:val="GvdeMetni"/>
        <w:spacing w:before="1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1505711</wp:posOffset>
            </wp:positionH>
            <wp:positionV relativeFrom="paragraph">
              <wp:posOffset>126245</wp:posOffset>
            </wp:positionV>
            <wp:extent cx="4342554" cy="2793492"/>
            <wp:effectExtent l="0" t="0" r="0" b="0"/>
            <wp:wrapTopAndBottom/>
            <wp:docPr id="279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7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554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57218B">
      <w:pPr>
        <w:ind w:left="2745" w:right="3189"/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Kimyasal</w:t>
      </w:r>
      <w:r>
        <w:rPr>
          <w:rFonts w:ascii="Comic Sans MS" w:hAnsi="Comic Sans MS"/>
          <w:spacing w:val="-6"/>
          <w:sz w:val="20"/>
        </w:rPr>
        <w:t xml:space="preserve"> </w:t>
      </w:r>
      <w:r>
        <w:rPr>
          <w:rFonts w:ascii="Comic Sans MS" w:hAnsi="Comic Sans MS"/>
          <w:sz w:val="20"/>
        </w:rPr>
        <w:t>dökülme-saçılmalarda</w:t>
      </w:r>
      <w:r>
        <w:rPr>
          <w:rFonts w:ascii="Comic Sans MS" w:hAnsi="Comic Sans MS"/>
          <w:spacing w:val="-8"/>
          <w:sz w:val="20"/>
        </w:rPr>
        <w:t xml:space="preserve"> </w:t>
      </w:r>
      <w:r>
        <w:rPr>
          <w:rFonts w:ascii="Comic Sans MS" w:hAnsi="Comic Sans MS"/>
          <w:sz w:val="20"/>
        </w:rPr>
        <w:t>karar</w:t>
      </w:r>
      <w:r>
        <w:rPr>
          <w:rFonts w:ascii="Comic Sans MS" w:hAnsi="Comic Sans MS"/>
          <w:spacing w:val="-4"/>
          <w:sz w:val="20"/>
        </w:rPr>
        <w:t xml:space="preserve"> </w:t>
      </w:r>
      <w:r>
        <w:rPr>
          <w:rFonts w:ascii="Comic Sans MS" w:hAnsi="Comic Sans MS"/>
          <w:sz w:val="20"/>
        </w:rPr>
        <w:t>ağacı</w:t>
      </w:r>
    </w:p>
    <w:p w:rsidR="007533E5" w:rsidRDefault="007533E5">
      <w:pPr>
        <w:pStyle w:val="GvdeMetni"/>
        <w:spacing w:before="4"/>
        <w:rPr>
          <w:rFonts w:ascii="Comic Sans MS"/>
          <w:sz w:val="25"/>
        </w:rPr>
      </w:pPr>
    </w:p>
    <w:p w:rsidR="007533E5" w:rsidRDefault="0057218B">
      <w:pPr>
        <w:pStyle w:val="GvdeMetni"/>
        <w:spacing w:line="244" w:lineRule="auto"/>
        <w:ind w:left="196" w:right="634"/>
        <w:jc w:val="both"/>
      </w:pPr>
      <w:r>
        <w:t>Basit bir dökülme ise ve laboratuvar çalışanı kendini riske etmeden müdahale edebileceğini</w:t>
      </w:r>
      <w:r>
        <w:rPr>
          <w:spacing w:val="1"/>
        </w:rPr>
        <w:t xml:space="preserve"> </w:t>
      </w:r>
      <w:r>
        <w:t>düşünüyorsa kimyasal dökülme-saçılma kitini kullanarak müdahale gerçekleştirilir ve olay</w:t>
      </w:r>
      <w:r>
        <w:rPr>
          <w:spacing w:val="1"/>
        </w:rPr>
        <w:t xml:space="preserve"> </w:t>
      </w:r>
      <w:r>
        <w:t>bildirim</w:t>
      </w:r>
      <w:r>
        <w:rPr>
          <w:spacing w:val="1"/>
        </w:rPr>
        <w:t xml:space="preserve"> </w:t>
      </w:r>
      <w:r>
        <w:t>formu</w:t>
      </w:r>
      <w:r>
        <w:rPr>
          <w:spacing w:val="2"/>
        </w:rPr>
        <w:t xml:space="preserve"> </w:t>
      </w:r>
      <w:r>
        <w:t>doldurulur.</w:t>
      </w:r>
    </w:p>
    <w:p w:rsidR="007533E5" w:rsidRDefault="0057218B">
      <w:pPr>
        <w:pStyle w:val="GvdeMetni"/>
        <w:spacing w:before="112" w:line="244" w:lineRule="auto"/>
        <w:ind w:left="196" w:right="637"/>
        <w:jc w:val="both"/>
      </w:pPr>
      <w:r>
        <w:t>Dökülme basit değilse ya da kişi müdahale konusunda kendini yeterli hissetmiyorsa önce tüm</w:t>
      </w:r>
      <w:r>
        <w:rPr>
          <w:spacing w:val="-56"/>
        </w:rPr>
        <w:t xml:space="preserve"> </w:t>
      </w:r>
      <w:r>
        <w:t>çalışanlar</w:t>
      </w:r>
      <w:r>
        <w:rPr>
          <w:spacing w:val="-11"/>
        </w:rPr>
        <w:t xml:space="preserve"> </w:t>
      </w:r>
      <w:r>
        <w:t>alarm</w:t>
      </w:r>
      <w:r>
        <w:rPr>
          <w:spacing w:val="-10"/>
        </w:rPr>
        <w:t xml:space="preserve"> </w:t>
      </w:r>
      <w:r>
        <w:t>aracılığı</w:t>
      </w:r>
      <w:r>
        <w:rPr>
          <w:spacing w:val="-12"/>
        </w:rPr>
        <w:t xml:space="preserve"> </w:t>
      </w:r>
      <w:r>
        <w:t>ile</w:t>
      </w:r>
      <w:r>
        <w:rPr>
          <w:spacing w:val="-11"/>
        </w:rPr>
        <w:t xml:space="preserve"> </w:t>
      </w:r>
      <w:r>
        <w:t>olaydan</w:t>
      </w:r>
      <w:r>
        <w:rPr>
          <w:spacing w:val="-12"/>
        </w:rPr>
        <w:t xml:space="preserve"> </w:t>
      </w:r>
      <w:r>
        <w:t>haberdar</w:t>
      </w:r>
      <w:r>
        <w:rPr>
          <w:spacing w:val="-10"/>
        </w:rPr>
        <w:t xml:space="preserve"> </w:t>
      </w:r>
      <w:r>
        <w:t>edilir.</w:t>
      </w:r>
      <w:r>
        <w:rPr>
          <w:spacing w:val="-10"/>
        </w:rPr>
        <w:t xml:space="preserve"> </w:t>
      </w:r>
      <w:r>
        <w:t>Etkilenen</w:t>
      </w:r>
      <w:r>
        <w:rPr>
          <w:spacing w:val="-12"/>
        </w:rPr>
        <w:t xml:space="preserve"> </w:t>
      </w:r>
      <w:r>
        <w:t>kişi</w:t>
      </w:r>
      <w:r>
        <w:rPr>
          <w:spacing w:val="-13"/>
        </w:rPr>
        <w:t xml:space="preserve"> </w:t>
      </w:r>
      <w:r>
        <w:t>varsa</w:t>
      </w:r>
      <w:r>
        <w:rPr>
          <w:spacing w:val="-11"/>
        </w:rPr>
        <w:t xml:space="preserve"> </w:t>
      </w:r>
      <w:r>
        <w:t>ortamdan</w:t>
      </w:r>
      <w:r>
        <w:rPr>
          <w:spacing w:val="-12"/>
        </w:rPr>
        <w:t xml:space="preserve"> </w:t>
      </w:r>
      <w:r>
        <w:t>uzaklaştırılır</w:t>
      </w:r>
      <w:r>
        <w:rPr>
          <w:spacing w:val="1"/>
        </w:rPr>
        <w:t xml:space="preserve"> </w:t>
      </w:r>
      <w:r>
        <w:t>ve ilk yardım yapılır. Sonrasında ortam boşaltılır ve yetkililere haber verilir. Olay bildirim formu</w:t>
      </w:r>
      <w:r>
        <w:rPr>
          <w:spacing w:val="1"/>
        </w:rPr>
        <w:t xml:space="preserve"> </w:t>
      </w:r>
      <w:r>
        <w:t>doldurulmalıdır.</w:t>
      </w:r>
    </w:p>
    <w:p w:rsidR="007533E5" w:rsidRDefault="002D2340">
      <w:pPr>
        <w:pStyle w:val="GvdeMetni"/>
        <w:spacing w:before="110" w:line="244" w:lineRule="auto"/>
        <w:ind w:left="196" w:right="640"/>
        <w:jc w:val="both"/>
      </w:pPr>
      <w:r>
        <w:pict>
          <v:group id="_x0000_s1052" style="position:absolute;left:0;text-align:left;margin-left:356.9pt;margin-top:30.4pt;width:164.8pt;height:49.95pt;z-index:251680768;mso-position-horizontal-relative:page" coordorigin="7138,608" coordsize="3296,999">
            <v:shape id="_x0000_s1054" type="#_x0000_t75" style="position:absolute;left:7142;top:613;width:3286;height:989">
              <v:imagedata r:id="rId216" o:title=""/>
            </v:shape>
            <v:shape id="_x0000_s1053" type="#_x0000_t202" style="position:absolute;left:7142;top:613;width:3286;height:989" filled="f" strokecolor="#ffc000" strokeweight=".48pt">
              <v:textbox inset="0,0,0,0">
                <w:txbxContent>
                  <w:p w:rsidR="0057218B" w:rsidRDefault="0057218B">
                    <w:pPr>
                      <w:tabs>
                        <w:tab w:val="left" w:pos="1226"/>
                        <w:tab w:val="left" w:pos="2122"/>
                        <w:tab w:val="left" w:pos="2747"/>
                      </w:tabs>
                      <w:spacing w:before="72"/>
                      <w:ind w:left="145" w:right="187" w:firstLine="854"/>
                      <w:rPr>
                        <w:rFonts w:ascii="Comic Sans MS" w:hAnsi="Comic Sans MS"/>
                        <w:i/>
                        <w:sz w:val="20"/>
                      </w:rPr>
                    </w:pPr>
                    <w:r>
                      <w:rPr>
                        <w:rFonts w:ascii="Comic Sans MS" w:hAnsi="Comic Sans MS"/>
                        <w:b/>
                        <w:i/>
                        <w:sz w:val="20"/>
                      </w:rPr>
                      <w:t>Basit</w:t>
                    </w:r>
                    <w:r>
                      <w:rPr>
                        <w:rFonts w:ascii="Comic Sans MS" w:hAnsi="Comic Sans MS"/>
                        <w:b/>
                        <w:i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i/>
                        <w:sz w:val="20"/>
                      </w:rPr>
                      <w:t>dökülme</w:t>
                    </w:r>
                    <w:r>
                      <w:rPr>
                        <w:rFonts w:ascii="Comic Sans MS" w:hAnsi="Comic Sans MS"/>
                        <w:b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w w:val="95"/>
                        <w:sz w:val="20"/>
                      </w:rPr>
                      <w:t>yaralanma</w:t>
                    </w:r>
                    <w:r>
                      <w:rPr>
                        <w:rFonts w:ascii="Comic Sans MS" w:hAnsi="Comic Sans MS"/>
                        <w:i/>
                        <w:w w:val="95"/>
                        <w:sz w:val="20"/>
                      </w:rPr>
                      <w:tab/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patlama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ab/>
                      <w:t>riski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ab/>
                    </w:r>
                    <w:r>
                      <w:rPr>
                        <w:rFonts w:ascii="Comic Sans MS" w:hAnsi="Comic Sans MS"/>
                        <w:i/>
                        <w:w w:val="90"/>
                        <w:sz w:val="20"/>
                      </w:rPr>
                      <w:t>yok,</w:t>
                    </w:r>
                    <w:r>
                      <w:rPr>
                        <w:rFonts w:ascii="Comic Sans MS" w:hAnsi="Comic Sans MS"/>
                        <w:i/>
                        <w:spacing w:val="-5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toksisitesi</w:t>
                    </w:r>
                    <w:r>
                      <w:rPr>
                        <w:rFonts w:ascii="Comic Sans MS" w:hAnsi="Comic Sans MS"/>
                        <w:i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düşük,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miktar</w:t>
                    </w:r>
                    <w:r>
                      <w:rPr>
                        <w:rFonts w:ascii="Comic Sans MS" w:hAnsi="Comic Sans MS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&lt;</w:t>
                    </w:r>
                    <w:r>
                      <w:rPr>
                        <w:rFonts w:ascii="Comic Sans MS" w:hAnsi="Comic Sans MS"/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2.5</w:t>
                    </w:r>
                    <w:r>
                      <w:rPr>
                        <w:rFonts w:ascii="Comic Sans MS" w:hAnsi="Comic Sans MS"/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i/>
                        <w:sz w:val="20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 w:rsidR="0057218B">
        <w:t>Bir laboratuvardaki tüm çalışanlar bir kimyasal dökülme durumda aşağıda yer alan ekipmanın</w:t>
      </w:r>
      <w:r w:rsidR="0057218B">
        <w:rPr>
          <w:spacing w:val="-56"/>
        </w:rPr>
        <w:t xml:space="preserve"> </w:t>
      </w:r>
      <w:r w:rsidR="0057218B">
        <w:t>yerini</w:t>
      </w:r>
      <w:r w:rsidR="0057218B">
        <w:rPr>
          <w:spacing w:val="2"/>
        </w:rPr>
        <w:t xml:space="preserve"> </w:t>
      </w:r>
      <w:r w:rsidR="0057218B">
        <w:t>ve</w:t>
      </w:r>
      <w:r w:rsidR="0057218B">
        <w:rPr>
          <w:spacing w:val="2"/>
        </w:rPr>
        <w:t xml:space="preserve"> </w:t>
      </w:r>
      <w:r w:rsidR="0057218B">
        <w:t>bu</w:t>
      </w:r>
      <w:r w:rsidR="0057218B">
        <w:rPr>
          <w:spacing w:val="3"/>
        </w:rPr>
        <w:t xml:space="preserve"> </w:t>
      </w:r>
      <w:r w:rsidR="0057218B">
        <w:t>ekipmanın</w:t>
      </w:r>
      <w:r w:rsidR="0057218B">
        <w:rPr>
          <w:spacing w:val="2"/>
        </w:rPr>
        <w:t xml:space="preserve"> </w:t>
      </w:r>
      <w:r w:rsidR="0057218B">
        <w:t>nasıl</w:t>
      </w:r>
      <w:r w:rsidR="0057218B">
        <w:rPr>
          <w:spacing w:val="2"/>
        </w:rPr>
        <w:t xml:space="preserve"> </w:t>
      </w:r>
      <w:r w:rsidR="0057218B">
        <w:t>kullanılacağını bilmelidir.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before="109" w:line="269" w:lineRule="exact"/>
        <w:rPr>
          <w:rFonts w:ascii="Symbol" w:hAnsi="Symbol"/>
        </w:rPr>
      </w:pPr>
      <w:r>
        <w:t>Göz</w:t>
      </w:r>
      <w:r>
        <w:rPr>
          <w:spacing w:val="-1"/>
        </w:rPr>
        <w:t xml:space="preserve"> </w:t>
      </w:r>
      <w:r>
        <w:t>yıkama</w:t>
      </w:r>
      <w:r>
        <w:rPr>
          <w:spacing w:val="4"/>
        </w:rPr>
        <w:t xml:space="preserve"> </w:t>
      </w:r>
      <w:r>
        <w:t>duşu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Tam</w:t>
      </w:r>
      <w:r>
        <w:rPr>
          <w:spacing w:val="3"/>
        </w:rPr>
        <w:t xml:space="preserve"> </w:t>
      </w:r>
      <w:r>
        <w:t>beden</w:t>
      </w:r>
      <w:r>
        <w:rPr>
          <w:spacing w:val="-1"/>
        </w:rPr>
        <w:t xml:space="preserve"> </w:t>
      </w:r>
      <w:r>
        <w:t>duşu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8" w:lineRule="exact"/>
        <w:rPr>
          <w:rFonts w:ascii="Symbol" w:hAnsi="Symbol"/>
        </w:rPr>
      </w:pPr>
      <w:r>
        <w:t>Kimyasal dökülme-saçılma</w:t>
      </w:r>
      <w:r>
        <w:rPr>
          <w:spacing w:val="-7"/>
        </w:rPr>
        <w:t xml:space="preserve"> </w:t>
      </w:r>
      <w:r>
        <w:t>kiti</w:t>
      </w:r>
    </w:p>
    <w:p w:rsidR="007533E5" w:rsidRDefault="007533E5">
      <w:pPr>
        <w:spacing w:line="268" w:lineRule="exact"/>
        <w:rPr>
          <w:rFonts w:ascii="Symbol" w:hAnsi="Symbol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Kimyasal</w:t>
      </w:r>
      <w:r>
        <w:rPr>
          <w:spacing w:val="-5"/>
        </w:rPr>
        <w:t xml:space="preserve"> </w:t>
      </w:r>
      <w:r>
        <w:t>dökülme-saçılma</w:t>
      </w:r>
      <w:r>
        <w:rPr>
          <w:spacing w:val="-7"/>
        </w:rPr>
        <w:t xml:space="preserve"> </w:t>
      </w:r>
      <w:r>
        <w:t>kiti</w:t>
      </w:r>
    </w:p>
    <w:p w:rsidR="007533E5" w:rsidRDefault="007533E5">
      <w:pPr>
        <w:pStyle w:val="GvdeMetni"/>
        <w:spacing w:before="10"/>
        <w:rPr>
          <w:rFonts w:ascii="Arial"/>
          <w:b/>
          <w:sz w:val="43"/>
        </w:rPr>
      </w:pPr>
    </w:p>
    <w:p w:rsidR="007533E5" w:rsidRDefault="0057218B">
      <w:pPr>
        <w:pStyle w:val="Balk4"/>
        <w:spacing w:before="1"/>
        <w:rPr>
          <w:rFonts w:ascii="Arial" w:hAnsi="Arial"/>
        </w:rPr>
      </w:pPr>
      <w:r>
        <w:rPr>
          <w:rFonts w:ascii="Arial" w:hAnsi="Arial"/>
        </w:rPr>
        <w:t>Kişisel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koruyucu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donanım</w:t>
      </w:r>
    </w:p>
    <w:p w:rsidR="007533E5" w:rsidRDefault="0057218B">
      <w:pPr>
        <w:pStyle w:val="GvdeMetni"/>
        <w:spacing w:before="7"/>
        <w:ind w:left="196"/>
        <w:jc w:val="both"/>
      </w:pPr>
      <w:r>
        <w:t>Müdahale</w:t>
      </w:r>
      <w:r>
        <w:rPr>
          <w:spacing w:val="2"/>
        </w:rPr>
        <w:t xml:space="preserve"> </w:t>
      </w:r>
      <w:r>
        <w:t>sırasında</w:t>
      </w:r>
      <w:r>
        <w:rPr>
          <w:spacing w:val="3"/>
        </w:rPr>
        <w:t xml:space="preserve"> </w:t>
      </w:r>
      <w:r>
        <w:t>kimyasallara</w:t>
      </w:r>
      <w:r>
        <w:rPr>
          <w:spacing w:val="4"/>
        </w:rPr>
        <w:t xml:space="preserve"> </w:t>
      </w:r>
      <w:r>
        <w:t>dayanıklı</w:t>
      </w:r>
      <w:r>
        <w:rPr>
          <w:spacing w:val="2"/>
        </w:rPr>
        <w:t xml:space="preserve"> </w:t>
      </w:r>
      <w:r>
        <w:t>eldiven,</w:t>
      </w:r>
      <w:r>
        <w:rPr>
          <w:spacing w:val="3"/>
        </w:rPr>
        <w:t xml:space="preserve"> </w:t>
      </w:r>
      <w:r>
        <w:t>gözlük,</w:t>
      </w:r>
      <w:r>
        <w:rPr>
          <w:spacing w:val="3"/>
        </w:rPr>
        <w:t xml:space="preserve"> </w:t>
      </w:r>
      <w:r>
        <w:t>maske ve</w:t>
      </w:r>
      <w:r>
        <w:rPr>
          <w:spacing w:val="3"/>
        </w:rPr>
        <w:t xml:space="preserve"> </w:t>
      </w:r>
      <w:r>
        <w:t>önlük</w:t>
      </w:r>
      <w:r>
        <w:rPr>
          <w:spacing w:val="-5"/>
        </w:rPr>
        <w:t xml:space="preserve"> </w:t>
      </w:r>
      <w:r>
        <w:t>kullanılmalıdır.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5"/>
        <w:rPr>
          <w:sz w:val="20"/>
        </w:rPr>
      </w:pPr>
    </w:p>
    <w:p w:rsidR="007533E5" w:rsidRDefault="0057218B">
      <w:pPr>
        <w:pStyle w:val="Balk4"/>
        <w:rPr>
          <w:rFonts w:ascii="Arial" w:hAnsi="Arial"/>
        </w:rPr>
      </w:pPr>
      <w:r>
        <w:rPr>
          <w:rFonts w:ascii="Arial" w:hAnsi="Arial"/>
        </w:rPr>
        <w:t>Sınırlayıcı</w:t>
      </w:r>
    </w:p>
    <w:p w:rsidR="007533E5" w:rsidRDefault="0057218B">
      <w:pPr>
        <w:pStyle w:val="GvdeMetni"/>
        <w:spacing w:before="5" w:line="244" w:lineRule="auto"/>
        <w:ind w:left="196" w:right="631"/>
        <w:jc w:val="both"/>
      </w:pPr>
      <w:r>
        <w:t>Dökülen-saçılan sıvının daha geniş alana yayılmasını önlemek amacıyla sıvının etrafını çevirip</w:t>
      </w:r>
      <w:r>
        <w:rPr>
          <w:spacing w:val="-56"/>
        </w:rPr>
        <w:t xml:space="preserve"> </w:t>
      </w:r>
      <w:r>
        <w:t>sınırlandırılması amacıyla kullanılır. Ayrıca farklı boyutlarda tabaka halinde sıvıyı emici nitelikte</w:t>
      </w:r>
      <w:r>
        <w:rPr>
          <w:spacing w:val="-56"/>
        </w:rPr>
        <w:t xml:space="preserve"> </w:t>
      </w:r>
      <w:r>
        <w:t>bezler de bulundurulabilir. Bunlar dökülmenin miktarca daha az olduğu durumlarda doğrudan</w:t>
      </w:r>
      <w:r>
        <w:rPr>
          <w:spacing w:val="1"/>
        </w:rPr>
        <w:t xml:space="preserve"> </w:t>
      </w:r>
      <w:r>
        <w:t>sıvıyı emerek</w:t>
      </w:r>
      <w:r>
        <w:rPr>
          <w:spacing w:val="3"/>
        </w:rPr>
        <w:t xml:space="preserve"> </w:t>
      </w:r>
      <w:r>
        <w:t>temizlenmesine</w:t>
      </w:r>
      <w:r>
        <w:rPr>
          <w:spacing w:val="4"/>
        </w:rPr>
        <w:t xml:space="preserve"> </w:t>
      </w:r>
      <w:r>
        <w:t>yardımcı</w:t>
      </w:r>
      <w:r>
        <w:rPr>
          <w:spacing w:val="-3"/>
        </w:rPr>
        <w:t xml:space="preserve"> </w:t>
      </w:r>
      <w:r>
        <w:t>olurlar.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Balk4"/>
        <w:rPr>
          <w:rFonts w:ascii="Arial"/>
        </w:rPr>
      </w:pPr>
      <w:r>
        <w:rPr>
          <w:rFonts w:ascii="Arial"/>
        </w:rPr>
        <w:t>Emici-absorban-malzeme</w:t>
      </w:r>
    </w:p>
    <w:p w:rsidR="007533E5" w:rsidRDefault="0057218B">
      <w:pPr>
        <w:pStyle w:val="GvdeMetni"/>
        <w:spacing w:before="5" w:line="244" w:lineRule="auto"/>
        <w:ind w:left="196" w:right="634"/>
        <w:jc w:val="both"/>
      </w:pPr>
      <w:r>
        <w:t>Dökülen</w:t>
      </w:r>
      <w:r>
        <w:rPr>
          <w:spacing w:val="1"/>
        </w:rPr>
        <w:t xml:space="preserve"> </w:t>
      </w:r>
      <w:r>
        <w:t>sıvının</w:t>
      </w:r>
      <w:r>
        <w:rPr>
          <w:spacing w:val="1"/>
        </w:rPr>
        <w:t xml:space="preserve"> </w:t>
      </w:r>
      <w:r>
        <w:t>emdirilerek</w:t>
      </w:r>
      <w:r>
        <w:rPr>
          <w:spacing w:val="1"/>
        </w:rPr>
        <w:t xml:space="preserve"> </w:t>
      </w:r>
      <w:r>
        <w:t>ortamdan</w:t>
      </w:r>
      <w:r>
        <w:rPr>
          <w:spacing w:val="1"/>
        </w:rPr>
        <w:t xml:space="preserve"> </w:t>
      </w:r>
      <w:r>
        <w:t>uzaklaştırılması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kullanılır.</w:t>
      </w:r>
      <w:r>
        <w:rPr>
          <w:spacing w:val="1"/>
        </w:rPr>
        <w:t xml:space="preserve"> </w:t>
      </w:r>
      <w:r>
        <w:t>Kağıt</w:t>
      </w:r>
      <w:r>
        <w:rPr>
          <w:spacing w:val="1"/>
        </w:rPr>
        <w:t xml:space="preserve"> </w:t>
      </w:r>
      <w:r>
        <w:t>havlu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miktarlardaki</w:t>
      </w:r>
      <w:r>
        <w:rPr>
          <w:spacing w:val="1"/>
        </w:rPr>
        <w:t xml:space="preserve"> </w:t>
      </w:r>
      <w:r>
        <w:t>dökülmelerde</w:t>
      </w:r>
      <w:r>
        <w:rPr>
          <w:spacing w:val="1"/>
        </w:rPr>
        <w:t xml:space="preserve"> </w:t>
      </w:r>
      <w:r>
        <w:t>kullanılabilirse</w:t>
      </w:r>
      <w:r>
        <w:rPr>
          <w:spacing w:val="1"/>
        </w:rPr>
        <w:t xml:space="preserve"> </w:t>
      </w:r>
      <w:r>
        <w:t>de,</w:t>
      </w:r>
      <w:r>
        <w:rPr>
          <w:spacing w:val="1"/>
        </w:rPr>
        <w:t xml:space="preserve"> </w:t>
      </w:r>
      <w:r>
        <w:t>inert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materyal</w:t>
      </w:r>
      <w:r>
        <w:rPr>
          <w:spacing w:val="1"/>
        </w:rPr>
        <w:t xml:space="preserve"> </w:t>
      </w:r>
      <w:r>
        <w:t>olmadığından,</w:t>
      </w:r>
      <w:r>
        <w:rPr>
          <w:spacing w:val="1"/>
        </w:rPr>
        <w:t xml:space="preserve"> </w:t>
      </w:r>
      <w:r>
        <w:t>yoğun</w:t>
      </w:r>
      <w:r>
        <w:rPr>
          <w:spacing w:val="1"/>
        </w:rPr>
        <w:t xml:space="preserve"> </w:t>
      </w:r>
      <w:r>
        <w:t>dökülmelerde</w:t>
      </w:r>
      <w:r>
        <w:rPr>
          <w:spacing w:val="-1"/>
        </w:rPr>
        <w:t xml:space="preserve"> </w:t>
      </w:r>
      <w:r>
        <w:t>kedi</w:t>
      </w:r>
      <w:r>
        <w:rPr>
          <w:spacing w:val="-2"/>
        </w:rPr>
        <w:t xml:space="preserve"> </w:t>
      </w:r>
      <w:r>
        <w:t>kumu,</w:t>
      </w:r>
      <w:r>
        <w:rPr>
          <w:spacing w:val="1"/>
        </w:rPr>
        <w:t xml:space="preserve"> </w:t>
      </w:r>
      <w:r>
        <w:t>talaş</w:t>
      </w:r>
      <w:r>
        <w:rPr>
          <w:spacing w:val="2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kum kullanılması</w:t>
      </w:r>
      <w:r>
        <w:rPr>
          <w:spacing w:val="-1"/>
        </w:rPr>
        <w:t xml:space="preserve"> </w:t>
      </w:r>
      <w:r>
        <w:t>tercih</w:t>
      </w:r>
      <w:r>
        <w:rPr>
          <w:spacing w:val="2"/>
        </w:rPr>
        <w:t xml:space="preserve"> </w:t>
      </w:r>
      <w:r>
        <w:t>edilmelidir.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19"/>
        </w:rPr>
      </w:pPr>
    </w:p>
    <w:p w:rsidR="007533E5" w:rsidRDefault="0057218B">
      <w:pPr>
        <w:pStyle w:val="Balk4"/>
        <w:rPr>
          <w:rFonts w:ascii="Arial" w:hAnsi="Arial"/>
        </w:rPr>
      </w:pPr>
      <w:r>
        <w:rPr>
          <w:rFonts w:ascii="Arial" w:hAnsi="Arial"/>
        </w:rPr>
        <w:t>Nötralizan</w:t>
      </w:r>
    </w:p>
    <w:p w:rsidR="007533E5" w:rsidRDefault="0057218B">
      <w:pPr>
        <w:pStyle w:val="GvdeMetni"/>
        <w:spacing w:before="8" w:line="244" w:lineRule="auto"/>
        <w:ind w:left="196" w:right="636"/>
        <w:jc w:val="both"/>
      </w:pPr>
      <w:r>
        <w:t>Asitlerin</w:t>
      </w:r>
      <w:r>
        <w:rPr>
          <w:spacing w:val="1"/>
        </w:rPr>
        <w:t xml:space="preserve"> </w:t>
      </w:r>
      <w:r>
        <w:t>nötralizasyonu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sodyum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kalsiyum</w:t>
      </w:r>
      <w:r>
        <w:rPr>
          <w:spacing w:val="1"/>
        </w:rPr>
        <w:t xml:space="preserve"> </w:t>
      </w:r>
      <w:r>
        <w:t>karbonat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sodyum</w:t>
      </w:r>
      <w:r>
        <w:rPr>
          <w:spacing w:val="1"/>
        </w:rPr>
        <w:t xml:space="preserve"> </w:t>
      </w:r>
      <w:r>
        <w:t>bikarbonat,</w:t>
      </w:r>
      <w:r>
        <w:rPr>
          <w:spacing w:val="1"/>
        </w:rPr>
        <w:t xml:space="preserve"> </w:t>
      </w:r>
      <w:r>
        <w:t>alkalilerin</w:t>
      </w:r>
      <w:r>
        <w:rPr>
          <w:spacing w:val="1"/>
        </w:rPr>
        <w:t xml:space="preserve"> </w:t>
      </w:r>
      <w:r>
        <w:t>nötralizasyonu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sodyum</w:t>
      </w:r>
      <w:r>
        <w:rPr>
          <w:spacing w:val="1"/>
        </w:rPr>
        <w:t xml:space="preserve"> </w:t>
      </w:r>
      <w:r>
        <w:t>bisülfat,</w:t>
      </w:r>
      <w:r>
        <w:rPr>
          <w:spacing w:val="1"/>
        </w:rPr>
        <w:t xml:space="preserve"> </w:t>
      </w:r>
      <w:r>
        <w:t>borik</w:t>
      </w:r>
      <w:r>
        <w:rPr>
          <w:spacing w:val="1"/>
        </w:rPr>
        <w:t xml:space="preserve"> </w:t>
      </w:r>
      <w:r>
        <w:t>asit,</w:t>
      </w:r>
      <w:r>
        <w:rPr>
          <w:spacing w:val="1"/>
        </w:rPr>
        <w:t xml:space="preserve"> </w:t>
      </w:r>
      <w:r>
        <w:t>oksalik</w:t>
      </w:r>
      <w:r>
        <w:rPr>
          <w:spacing w:val="1"/>
        </w:rPr>
        <w:t xml:space="preserve"> </w:t>
      </w:r>
      <w:r>
        <w:t>asit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sitrik</w:t>
      </w:r>
      <w:r>
        <w:rPr>
          <w:spacing w:val="1"/>
        </w:rPr>
        <w:t xml:space="preserve"> </w:t>
      </w:r>
      <w:r>
        <w:t>asit</w:t>
      </w:r>
      <w:r>
        <w:rPr>
          <w:spacing w:val="1"/>
        </w:rPr>
        <w:t xml:space="preserve"> </w:t>
      </w:r>
      <w:r>
        <w:t>kullanılabilir.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10"/>
        <w:rPr>
          <w:sz w:val="19"/>
        </w:rPr>
      </w:pPr>
    </w:p>
    <w:p w:rsidR="007533E5" w:rsidRDefault="0057218B">
      <w:pPr>
        <w:pStyle w:val="Balk4"/>
        <w:rPr>
          <w:rFonts w:ascii="Arial" w:hAnsi="Arial"/>
        </w:rPr>
      </w:pPr>
      <w:r>
        <w:rPr>
          <w:rFonts w:ascii="Arial" w:hAnsi="Arial"/>
        </w:rPr>
        <w:t>Temizleme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ve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atık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ekipmanı</w:t>
      </w:r>
    </w:p>
    <w:p w:rsidR="007533E5" w:rsidRDefault="0057218B">
      <w:pPr>
        <w:pStyle w:val="GvdeMetni"/>
        <w:spacing w:before="5" w:line="244" w:lineRule="auto"/>
        <w:ind w:left="196" w:right="636"/>
        <w:jc w:val="both"/>
      </w:pPr>
      <w:r>
        <w:t>Toz</w:t>
      </w:r>
      <w:r>
        <w:rPr>
          <w:spacing w:val="1"/>
        </w:rPr>
        <w:t xml:space="preserve"> </w:t>
      </w:r>
      <w:r>
        <w:t>nitelikteki</w:t>
      </w:r>
      <w:r>
        <w:rPr>
          <w:spacing w:val="1"/>
        </w:rPr>
        <w:t xml:space="preserve"> </w:t>
      </w:r>
      <w:r>
        <w:t>kimyasalların</w:t>
      </w:r>
      <w:r>
        <w:rPr>
          <w:spacing w:val="1"/>
        </w:rPr>
        <w:t xml:space="preserve"> </w:t>
      </w:r>
      <w:r>
        <w:t>toplanmasında,</w:t>
      </w:r>
      <w:r>
        <w:rPr>
          <w:spacing w:val="1"/>
        </w:rPr>
        <w:t xml:space="preserve"> </w:t>
      </w:r>
      <w:r>
        <w:t>emici</w:t>
      </w:r>
      <w:r>
        <w:rPr>
          <w:spacing w:val="1"/>
        </w:rPr>
        <w:t xml:space="preserve"> </w:t>
      </w:r>
      <w:r>
        <w:t>malzeme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emdirilerek</w:t>
      </w:r>
      <w:r>
        <w:rPr>
          <w:spacing w:val="1"/>
        </w:rPr>
        <w:t xml:space="preserve"> </w:t>
      </w:r>
      <w:r>
        <w:t>toplanmış</w:t>
      </w:r>
      <w:r>
        <w:rPr>
          <w:spacing w:val="1"/>
        </w:rPr>
        <w:t xml:space="preserve"> </w:t>
      </w:r>
      <w:r>
        <w:t>maddenin atılmasında, kırık cam parçacıklarının toplanması amacıyla faraş, fırça ve penset</w:t>
      </w:r>
      <w:r>
        <w:rPr>
          <w:spacing w:val="1"/>
        </w:rPr>
        <w:t xml:space="preserve"> </w:t>
      </w:r>
      <w:r>
        <w:t>kullanılır.</w:t>
      </w:r>
      <w:r>
        <w:rPr>
          <w:spacing w:val="4"/>
        </w:rPr>
        <w:t xml:space="preserve"> </w:t>
      </w:r>
      <w:r>
        <w:t>Atıklar</w:t>
      </w:r>
      <w:r>
        <w:rPr>
          <w:spacing w:val="5"/>
        </w:rPr>
        <w:t xml:space="preserve"> </w:t>
      </w:r>
      <w:r>
        <w:t>atık</w:t>
      </w:r>
      <w:r>
        <w:rPr>
          <w:spacing w:val="3"/>
        </w:rPr>
        <w:t xml:space="preserve"> </w:t>
      </w:r>
      <w:r>
        <w:t>torbası</w:t>
      </w:r>
      <w:r>
        <w:rPr>
          <w:spacing w:val="2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kovaya</w:t>
      </w:r>
      <w:r>
        <w:rPr>
          <w:spacing w:val="3"/>
        </w:rPr>
        <w:t xml:space="preserve"> </w:t>
      </w:r>
      <w:r>
        <w:t>atılmalıdır.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spacing w:before="1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118968</wp:posOffset>
            </wp:positionV>
            <wp:extent cx="5759068" cy="3070383"/>
            <wp:effectExtent l="0" t="0" r="0" b="0"/>
            <wp:wrapTopAndBottom/>
            <wp:docPr id="281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9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68" cy="307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spacing w:before="5"/>
        <w:rPr>
          <w:sz w:val="31"/>
        </w:rPr>
      </w:pPr>
    </w:p>
    <w:p w:rsidR="007533E5" w:rsidRDefault="0057218B">
      <w:pPr>
        <w:ind w:left="2750" w:right="3189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Kimyasal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dökülme-saçılma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kiti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içeriği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lastRenderedPageBreak/>
        <w:t>Kimyasal</w:t>
      </w:r>
      <w:r>
        <w:rPr>
          <w:spacing w:val="-4"/>
        </w:rPr>
        <w:t xml:space="preserve"> </w:t>
      </w:r>
      <w:r>
        <w:t>dökülme-saçılma</w:t>
      </w:r>
      <w:r>
        <w:rPr>
          <w:spacing w:val="-6"/>
        </w:rPr>
        <w:t xml:space="preserve"> </w:t>
      </w:r>
      <w:r>
        <w:t>kiti</w:t>
      </w:r>
      <w:r>
        <w:rPr>
          <w:spacing w:val="-6"/>
        </w:rPr>
        <w:t xml:space="preserve"> </w:t>
      </w:r>
      <w:r>
        <w:t>ile</w:t>
      </w:r>
      <w:r>
        <w:rPr>
          <w:spacing w:val="-7"/>
        </w:rPr>
        <w:t xml:space="preserve"> </w:t>
      </w:r>
      <w:r>
        <w:t>müdahale</w:t>
      </w:r>
    </w:p>
    <w:p w:rsidR="007533E5" w:rsidRDefault="007533E5">
      <w:pPr>
        <w:pStyle w:val="GvdeMetni"/>
        <w:rPr>
          <w:rFonts w:ascii="Arial"/>
          <w:b/>
          <w:sz w:val="30"/>
        </w:rPr>
      </w:pPr>
    </w:p>
    <w:p w:rsidR="007533E5" w:rsidRDefault="0057218B">
      <w:pPr>
        <w:pStyle w:val="GvdeMetni"/>
        <w:spacing w:before="245"/>
        <w:ind w:left="196"/>
      </w:pPr>
      <w:r>
        <w:t>Öncelikle,</w:t>
      </w:r>
      <w:r>
        <w:rPr>
          <w:spacing w:val="-7"/>
        </w:rPr>
        <w:t xml:space="preserve"> </w:t>
      </w:r>
      <w:r>
        <w:t>KKD</w:t>
      </w:r>
      <w:r>
        <w:rPr>
          <w:spacing w:val="-8"/>
        </w:rPr>
        <w:t xml:space="preserve"> </w:t>
      </w:r>
      <w:r>
        <w:t>giyilmelidir.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1"/>
        </w:rPr>
      </w:pPr>
    </w:p>
    <w:p w:rsidR="007533E5" w:rsidRDefault="0057218B">
      <w:pPr>
        <w:pStyle w:val="GvdeMetni"/>
        <w:spacing w:line="242" w:lineRule="auto"/>
        <w:ind w:left="196" w:right="280"/>
      </w:pPr>
      <w:r>
        <w:rPr>
          <w:w w:val="105"/>
        </w:rPr>
        <w:t>Ardından,</w:t>
      </w:r>
      <w:r>
        <w:rPr>
          <w:spacing w:val="56"/>
          <w:w w:val="105"/>
        </w:rPr>
        <w:t xml:space="preserve"> </w:t>
      </w:r>
      <w:r>
        <w:rPr>
          <w:w w:val="105"/>
        </w:rPr>
        <w:t>dökülmenin</w:t>
      </w:r>
      <w:r>
        <w:rPr>
          <w:spacing w:val="54"/>
          <w:w w:val="105"/>
        </w:rPr>
        <w:t xml:space="preserve"> </w:t>
      </w:r>
      <w:r>
        <w:rPr>
          <w:w w:val="105"/>
        </w:rPr>
        <w:t>dış</w:t>
      </w:r>
      <w:r>
        <w:rPr>
          <w:spacing w:val="55"/>
          <w:w w:val="105"/>
        </w:rPr>
        <w:t xml:space="preserve"> </w:t>
      </w:r>
      <w:r>
        <w:rPr>
          <w:w w:val="105"/>
        </w:rPr>
        <w:t>sınırının</w:t>
      </w:r>
      <w:r>
        <w:rPr>
          <w:spacing w:val="56"/>
          <w:w w:val="105"/>
        </w:rPr>
        <w:t xml:space="preserve"> </w:t>
      </w:r>
      <w:r>
        <w:rPr>
          <w:w w:val="105"/>
        </w:rPr>
        <w:t>çevresi</w:t>
      </w:r>
      <w:r>
        <w:rPr>
          <w:spacing w:val="54"/>
          <w:w w:val="105"/>
        </w:rPr>
        <w:t xml:space="preserve"> </w:t>
      </w:r>
      <w:r>
        <w:rPr>
          <w:w w:val="105"/>
        </w:rPr>
        <w:t>sınırlayıcı</w:t>
      </w:r>
      <w:r>
        <w:rPr>
          <w:spacing w:val="53"/>
          <w:w w:val="105"/>
        </w:rPr>
        <w:t xml:space="preserve"> </w:t>
      </w:r>
      <w:r>
        <w:rPr>
          <w:w w:val="105"/>
        </w:rPr>
        <w:t>ile</w:t>
      </w:r>
      <w:r>
        <w:rPr>
          <w:spacing w:val="55"/>
          <w:w w:val="105"/>
        </w:rPr>
        <w:t xml:space="preserve"> </w:t>
      </w:r>
      <w:r>
        <w:rPr>
          <w:w w:val="105"/>
        </w:rPr>
        <w:t>çevrilerek,</w:t>
      </w:r>
      <w:r>
        <w:rPr>
          <w:spacing w:val="53"/>
          <w:w w:val="105"/>
        </w:rPr>
        <w:t xml:space="preserve"> </w:t>
      </w:r>
      <w:r>
        <w:rPr>
          <w:w w:val="105"/>
        </w:rPr>
        <w:t>sıvının</w:t>
      </w:r>
      <w:r>
        <w:rPr>
          <w:spacing w:val="55"/>
          <w:w w:val="105"/>
        </w:rPr>
        <w:t xml:space="preserve"> </w:t>
      </w:r>
      <w:r>
        <w:rPr>
          <w:w w:val="105"/>
        </w:rPr>
        <w:t>daha</w:t>
      </w:r>
      <w:r>
        <w:rPr>
          <w:spacing w:val="54"/>
          <w:w w:val="105"/>
        </w:rPr>
        <w:t xml:space="preserve"> </w:t>
      </w:r>
      <w:r>
        <w:rPr>
          <w:w w:val="105"/>
        </w:rPr>
        <w:t>fazla</w:t>
      </w:r>
      <w:r>
        <w:rPr>
          <w:spacing w:val="-58"/>
          <w:w w:val="105"/>
        </w:rPr>
        <w:t xml:space="preserve"> </w:t>
      </w:r>
      <w:r>
        <w:rPr>
          <w:w w:val="105"/>
        </w:rPr>
        <w:t>yayılmasına</w:t>
      </w:r>
      <w:r>
        <w:rPr>
          <w:spacing w:val="-1"/>
          <w:w w:val="105"/>
        </w:rPr>
        <w:t xml:space="preserve"> </w:t>
      </w:r>
      <w:r>
        <w:rPr>
          <w:w w:val="105"/>
        </w:rPr>
        <w:t>engel</w:t>
      </w:r>
      <w:r>
        <w:rPr>
          <w:spacing w:val="-2"/>
          <w:w w:val="105"/>
        </w:rPr>
        <w:t xml:space="preserve"> </w:t>
      </w:r>
      <w:r>
        <w:rPr>
          <w:w w:val="105"/>
        </w:rPr>
        <w:t>olunur.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9"/>
        <w:rPr>
          <w:sz w:val="20"/>
        </w:rPr>
      </w:pPr>
    </w:p>
    <w:p w:rsidR="007533E5" w:rsidRDefault="0057218B">
      <w:pPr>
        <w:pStyle w:val="GvdeMetni"/>
        <w:spacing w:before="1" w:line="244" w:lineRule="auto"/>
        <w:ind w:left="196" w:right="595"/>
      </w:pPr>
      <w:r>
        <w:t>Dökülen</w:t>
      </w:r>
      <w:r>
        <w:rPr>
          <w:spacing w:val="1"/>
        </w:rPr>
        <w:t xml:space="preserve"> </w:t>
      </w:r>
      <w:r>
        <w:t>sıvının</w:t>
      </w:r>
      <w:r>
        <w:rPr>
          <w:spacing w:val="2"/>
        </w:rPr>
        <w:t xml:space="preserve"> </w:t>
      </w:r>
      <w:r>
        <w:t>asit</w:t>
      </w:r>
      <w:r>
        <w:rPr>
          <w:spacing w:val="3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alkali</w:t>
      </w:r>
      <w:r>
        <w:rPr>
          <w:spacing w:val="1"/>
        </w:rPr>
        <w:t xml:space="preserve"> </w:t>
      </w:r>
      <w:r>
        <w:t>olmasına</w:t>
      </w:r>
      <w:r>
        <w:rPr>
          <w:spacing w:val="1"/>
        </w:rPr>
        <w:t xml:space="preserve"> </w:t>
      </w:r>
      <w:r>
        <w:t>göre</w:t>
      </w:r>
      <w:r>
        <w:rPr>
          <w:spacing w:val="57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nötralizan</w:t>
      </w:r>
      <w:r>
        <w:rPr>
          <w:spacing w:val="1"/>
        </w:rPr>
        <w:t xml:space="preserve"> </w:t>
      </w:r>
      <w:r>
        <w:t>madde</w:t>
      </w:r>
      <w:r>
        <w:rPr>
          <w:spacing w:val="1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sıvının</w:t>
      </w:r>
      <w:r>
        <w:rPr>
          <w:spacing w:val="2"/>
        </w:rPr>
        <w:t xml:space="preserve"> </w:t>
      </w:r>
      <w:r>
        <w:t>üzeri</w:t>
      </w:r>
      <w:r>
        <w:rPr>
          <w:spacing w:val="-56"/>
        </w:rPr>
        <w:t xml:space="preserve"> </w:t>
      </w:r>
      <w:r>
        <w:t>kaplanır.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7"/>
        <w:rPr>
          <w:sz w:val="20"/>
        </w:rPr>
      </w:pPr>
    </w:p>
    <w:p w:rsidR="007533E5" w:rsidRDefault="0057218B">
      <w:pPr>
        <w:pStyle w:val="GvdeMetni"/>
        <w:spacing w:line="244" w:lineRule="auto"/>
        <w:ind w:left="196"/>
      </w:pPr>
      <w:r>
        <w:t>Ardından</w:t>
      </w:r>
      <w:r>
        <w:rPr>
          <w:spacing w:val="3"/>
        </w:rPr>
        <w:t xml:space="preserve"> </w:t>
      </w:r>
      <w:r>
        <w:t>emici</w:t>
      </w:r>
      <w:r>
        <w:rPr>
          <w:spacing w:val="3"/>
        </w:rPr>
        <w:t xml:space="preserve"> </w:t>
      </w:r>
      <w:r>
        <w:t>maddeler</w:t>
      </w:r>
      <w:r>
        <w:rPr>
          <w:spacing w:val="5"/>
        </w:rPr>
        <w:t xml:space="preserve"> </w:t>
      </w:r>
      <w:r>
        <w:t>(kedi</w:t>
      </w:r>
      <w:r>
        <w:rPr>
          <w:spacing w:val="1"/>
        </w:rPr>
        <w:t xml:space="preserve"> </w:t>
      </w:r>
      <w:r>
        <w:t>kumu,</w:t>
      </w:r>
      <w:r>
        <w:rPr>
          <w:spacing w:val="5"/>
        </w:rPr>
        <w:t xml:space="preserve"> </w:t>
      </w:r>
      <w:r>
        <w:t>vb.)</w:t>
      </w:r>
      <w:r>
        <w:rPr>
          <w:spacing w:val="2"/>
        </w:rPr>
        <w:t xml:space="preserve"> </w:t>
      </w:r>
      <w:r>
        <w:t>kullanılarak</w:t>
      </w:r>
      <w:r>
        <w:rPr>
          <w:spacing w:val="7"/>
        </w:rPr>
        <w:t xml:space="preserve"> </w:t>
      </w:r>
      <w:r>
        <w:t>nötralize</w:t>
      </w:r>
      <w:r>
        <w:rPr>
          <w:spacing w:val="4"/>
        </w:rPr>
        <w:t xml:space="preserve"> </w:t>
      </w:r>
      <w:r>
        <w:t>edilmiş</w:t>
      </w:r>
      <w:r>
        <w:rPr>
          <w:spacing w:val="5"/>
        </w:rPr>
        <w:t xml:space="preserve"> </w:t>
      </w:r>
      <w:r>
        <w:t>sıvı emdirilir</w:t>
      </w:r>
      <w:r>
        <w:rPr>
          <w:spacing w:val="5"/>
        </w:rPr>
        <w:t xml:space="preserve"> </w:t>
      </w:r>
      <w:r>
        <w:t>ve</w:t>
      </w:r>
      <w:r>
        <w:rPr>
          <w:spacing w:val="4"/>
        </w:rPr>
        <w:t xml:space="preserve"> </w:t>
      </w:r>
      <w:r>
        <w:t>faraş-</w:t>
      </w:r>
      <w:r>
        <w:rPr>
          <w:spacing w:val="-55"/>
        </w:rPr>
        <w:t xml:space="preserve"> </w:t>
      </w:r>
      <w:r>
        <w:t>süpürge kullanılarak</w:t>
      </w:r>
      <w:r>
        <w:rPr>
          <w:spacing w:val="4"/>
        </w:rPr>
        <w:t xml:space="preserve"> </w:t>
      </w:r>
      <w:r>
        <w:t>temizlenir.</w:t>
      </w: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7533E5">
      <w:pPr>
        <w:pStyle w:val="GvdeMetni"/>
        <w:rPr>
          <w:sz w:val="20"/>
        </w:rPr>
      </w:pPr>
    </w:p>
    <w:p w:rsidR="007533E5" w:rsidRDefault="0057218B">
      <w:pPr>
        <w:pStyle w:val="GvdeMetni"/>
        <w:rPr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161575</wp:posOffset>
            </wp:positionV>
            <wp:extent cx="5755323" cy="3735324"/>
            <wp:effectExtent l="0" t="0" r="0" b="0"/>
            <wp:wrapTopAndBottom/>
            <wp:docPr id="283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00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23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3"/>
      </w:pPr>
    </w:p>
    <w:p w:rsidR="007533E5" w:rsidRDefault="0057218B">
      <w:pPr>
        <w:ind w:left="2293" w:right="2730"/>
        <w:jc w:val="center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Dökülme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ve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saçılmalarda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müdahale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sırası</w:t>
      </w:r>
    </w:p>
    <w:p w:rsidR="007533E5" w:rsidRDefault="007533E5">
      <w:pPr>
        <w:jc w:val="center"/>
        <w:rPr>
          <w:rFonts w:ascii="Comic Sans MS" w:hAnsi="Comic Sans MS"/>
          <w:sz w:val="16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  <w:jc w:val="both"/>
      </w:pPr>
      <w:r>
        <w:lastRenderedPageBreak/>
        <w:t>Kimyasallara</w:t>
      </w:r>
      <w:r>
        <w:rPr>
          <w:spacing w:val="-5"/>
        </w:rPr>
        <w:t xml:space="preserve"> </w:t>
      </w:r>
      <w:r>
        <w:t>deri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mukoza yoluyla</w:t>
      </w:r>
      <w:r>
        <w:rPr>
          <w:spacing w:val="-2"/>
        </w:rPr>
        <w:t xml:space="preserve"> </w:t>
      </w:r>
      <w:r>
        <w:t>maruz</w:t>
      </w:r>
      <w:r>
        <w:rPr>
          <w:spacing w:val="-4"/>
        </w:rPr>
        <w:t xml:space="preserve"> </w:t>
      </w:r>
      <w:r>
        <w:t>kalma</w:t>
      </w:r>
    </w:p>
    <w:p w:rsidR="007533E5" w:rsidRDefault="0057218B">
      <w:pPr>
        <w:pStyle w:val="GvdeMetni"/>
        <w:spacing w:before="120" w:line="244" w:lineRule="auto"/>
        <w:ind w:left="196" w:right="633"/>
        <w:jc w:val="both"/>
      </w:pPr>
      <w:r>
        <w:t>Kimyasallara olasılıkla en fazla maruz kalınan yoldur. Deri yolu ile maruz kalma genellikle</w:t>
      </w:r>
      <w:r>
        <w:rPr>
          <w:spacing w:val="1"/>
        </w:rPr>
        <w:t xml:space="preserve"> </w:t>
      </w:r>
      <w:r>
        <w:t>derideki çatlak, kesi, döküntü ile veya ciltten emilim ile gerçekleşir. Deride hasar olması</w:t>
      </w:r>
      <w:r>
        <w:rPr>
          <w:spacing w:val="1"/>
        </w:rPr>
        <w:t xml:space="preserve"> </w:t>
      </w:r>
      <w:r>
        <w:t>kimyasalların</w:t>
      </w:r>
      <w:r>
        <w:rPr>
          <w:spacing w:val="1"/>
        </w:rPr>
        <w:t xml:space="preserve"> </w:t>
      </w:r>
      <w:r>
        <w:t>penetrasyonunu</w:t>
      </w:r>
      <w:r>
        <w:rPr>
          <w:spacing w:val="1"/>
        </w:rPr>
        <w:t xml:space="preserve"> </w:t>
      </w:r>
      <w:r>
        <w:t>artırır.</w:t>
      </w:r>
      <w:r>
        <w:rPr>
          <w:spacing w:val="1"/>
        </w:rPr>
        <w:t xml:space="preserve"> </w:t>
      </w:r>
      <w:r>
        <w:t>Fenol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kimyasallar</w:t>
      </w:r>
      <w:r>
        <w:rPr>
          <w:spacing w:val="1"/>
        </w:rPr>
        <w:t xml:space="preserve"> </w:t>
      </w:r>
      <w:r>
        <w:t>sağlam</w:t>
      </w:r>
      <w:r>
        <w:rPr>
          <w:spacing w:val="1"/>
        </w:rPr>
        <w:t xml:space="preserve"> </w:t>
      </w:r>
      <w:r>
        <w:t>deriden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geçebilirler.</w:t>
      </w:r>
      <w:r>
        <w:rPr>
          <w:spacing w:val="1"/>
        </w:rPr>
        <w:t xml:space="preserve"> </w:t>
      </w:r>
      <w:r>
        <w:t>Deriden</w:t>
      </w:r>
      <w:r>
        <w:rPr>
          <w:spacing w:val="1"/>
        </w:rPr>
        <w:t xml:space="preserve"> </w:t>
      </w:r>
      <w:r>
        <w:t>emilim</w:t>
      </w:r>
      <w:r>
        <w:rPr>
          <w:spacing w:val="1"/>
        </w:rPr>
        <w:t xml:space="preserve"> </w:t>
      </w:r>
      <w:r>
        <w:t>kimyasalın</w:t>
      </w:r>
      <w:r>
        <w:rPr>
          <w:spacing w:val="1"/>
        </w:rPr>
        <w:t xml:space="preserve"> </w:t>
      </w:r>
      <w:r>
        <w:t>konsantrasyonuna,</w:t>
      </w:r>
      <w:r>
        <w:rPr>
          <w:spacing w:val="1"/>
        </w:rPr>
        <w:t xml:space="preserve"> </w:t>
      </w:r>
      <w:r>
        <w:t>reaktivitesine,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yağda</w:t>
      </w:r>
      <w:r>
        <w:rPr>
          <w:spacing w:val="1"/>
        </w:rPr>
        <w:t xml:space="preserve"> </w:t>
      </w:r>
      <w:r>
        <w:t>çözünürlüğüne,</w:t>
      </w:r>
      <w:r>
        <w:rPr>
          <w:spacing w:val="1"/>
        </w:rPr>
        <w:t xml:space="preserve"> </w:t>
      </w:r>
      <w:r>
        <w:t>temas</w:t>
      </w:r>
      <w:r>
        <w:rPr>
          <w:spacing w:val="-1"/>
        </w:rPr>
        <w:t xml:space="preserve"> </w:t>
      </w:r>
      <w:r>
        <w:t>süresine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temas</w:t>
      </w:r>
      <w:r>
        <w:rPr>
          <w:spacing w:val="1"/>
        </w:rPr>
        <w:t xml:space="preserve"> </w:t>
      </w:r>
      <w:r>
        <w:t>bölgesine</w:t>
      </w:r>
      <w:r>
        <w:rPr>
          <w:spacing w:val="-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değişir.</w:t>
      </w:r>
    </w:p>
    <w:p w:rsidR="007533E5" w:rsidRDefault="0057218B">
      <w:pPr>
        <w:pStyle w:val="GvdeMetni"/>
        <w:spacing w:before="110" w:line="244" w:lineRule="auto"/>
        <w:ind w:left="196" w:right="641"/>
        <w:jc w:val="both"/>
      </w:pPr>
      <w:r>
        <w:t>Kimyasalların deri ile teması sonrasında kaşıntı, kızarıklık, kuruluk, deride renk değişikliği,</w:t>
      </w:r>
      <w:r>
        <w:rPr>
          <w:spacing w:val="1"/>
        </w:rPr>
        <w:t xml:space="preserve"> </w:t>
      </w:r>
      <w:r>
        <w:t>döküntü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vezikül</w:t>
      </w:r>
      <w:r>
        <w:rPr>
          <w:spacing w:val="1"/>
        </w:rPr>
        <w:t xml:space="preserve"> </w:t>
      </w:r>
      <w:r>
        <w:t>oluşumu</w:t>
      </w:r>
      <w:r>
        <w:rPr>
          <w:spacing w:val="1"/>
        </w:rPr>
        <w:t xml:space="preserve"> </w:t>
      </w:r>
      <w:r>
        <w:t>gözlenebilir.</w:t>
      </w:r>
    </w:p>
    <w:p w:rsidR="007533E5" w:rsidRDefault="0057218B">
      <w:pPr>
        <w:pStyle w:val="GvdeMetni"/>
        <w:spacing w:before="113"/>
        <w:ind w:left="196"/>
        <w:jc w:val="both"/>
      </w:pPr>
      <w:r>
        <w:t>Güçlü</w:t>
      </w:r>
      <w:r>
        <w:rPr>
          <w:spacing w:val="-3"/>
        </w:rPr>
        <w:t xml:space="preserve"> </w:t>
      </w:r>
      <w:r>
        <w:t>asit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bazlar ile</w:t>
      </w:r>
      <w:r>
        <w:rPr>
          <w:spacing w:val="-2"/>
        </w:rPr>
        <w:t xml:space="preserve"> </w:t>
      </w:r>
      <w:r>
        <w:t>kimyasal</w:t>
      </w:r>
      <w:r>
        <w:rPr>
          <w:spacing w:val="-3"/>
        </w:rPr>
        <w:t xml:space="preserve"> </w:t>
      </w:r>
      <w:r>
        <w:t>yanıklar oluşabilir.</w:t>
      </w:r>
    </w:p>
    <w:p w:rsidR="007533E5" w:rsidRDefault="0057218B">
      <w:pPr>
        <w:pStyle w:val="GvdeMetni"/>
        <w:spacing w:before="119" w:line="244" w:lineRule="auto"/>
        <w:ind w:left="196" w:right="633"/>
        <w:jc w:val="both"/>
      </w:pPr>
      <w:r>
        <w:rPr>
          <w:w w:val="105"/>
        </w:rPr>
        <w:t>Aşındırıcı kimyasallarla oluşan basit yanıklarda öncelikle kimyasalın fazlası bir fırça ile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uzaklaştırılmalıdır.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Daha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sonra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etkilenen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bölge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çeşme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suyu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ile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yıkanmalıdır.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Yaralanan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kişi,</w:t>
      </w:r>
      <w:r>
        <w:rPr>
          <w:spacing w:val="-59"/>
          <w:w w:val="105"/>
        </w:rPr>
        <w:t xml:space="preserve"> </w:t>
      </w:r>
      <w:r>
        <w:rPr>
          <w:w w:val="105"/>
        </w:rPr>
        <w:t>yanma hissinde azalma tanımlayana kadar su ile yıkama işlemi sürdürülmelidir. Bu süre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ortalama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15-20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dakikadır.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süreçte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kişinin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yüzüğü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varsa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çıkarılmalıdır.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Çünkü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daha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sonra</w:t>
      </w:r>
      <w:r>
        <w:rPr>
          <w:spacing w:val="-59"/>
          <w:w w:val="105"/>
        </w:rPr>
        <w:t xml:space="preserve"> </w:t>
      </w:r>
      <w:r>
        <w:rPr>
          <w:spacing w:val="-1"/>
        </w:rPr>
        <w:t>ödeme</w:t>
      </w:r>
      <w:r>
        <w:rPr>
          <w:spacing w:val="-11"/>
        </w:rPr>
        <w:t xml:space="preserve"> </w:t>
      </w:r>
      <w:r>
        <w:t>bağlı</w:t>
      </w:r>
      <w:r>
        <w:rPr>
          <w:spacing w:val="-15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t>dokular</w:t>
      </w:r>
      <w:r>
        <w:rPr>
          <w:spacing w:val="-10"/>
        </w:rPr>
        <w:t xml:space="preserve"> </w:t>
      </w:r>
      <w:r>
        <w:t>şişecek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yüzük</w:t>
      </w:r>
      <w:r>
        <w:rPr>
          <w:spacing w:val="-10"/>
        </w:rPr>
        <w:t xml:space="preserve"> </w:t>
      </w:r>
      <w:r>
        <w:t>sorun</w:t>
      </w:r>
      <w:r>
        <w:rPr>
          <w:spacing w:val="-11"/>
        </w:rPr>
        <w:t xml:space="preserve"> </w:t>
      </w:r>
      <w:r>
        <w:t>yaratacaktır.</w:t>
      </w:r>
      <w:r>
        <w:rPr>
          <w:spacing w:val="-11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yaranın</w:t>
      </w:r>
      <w:r>
        <w:rPr>
          <w:spacing w:val="-12"/>
        </w:rPr>
        <w:t xml:space="preserve"> </w:t>
      </w:r>
      <w:r>
        <w:t>üzeri</w:t>
      </w:r>
      <w:r>
        <w:rPr>
          <w:spacing w:val="-12"/>
        </w:rPr>
        <w:t xml:space="preserve"> </w:t>
      </w:r>
      <w:r>
        <w:t>steril</w:t>
      </w:r>
      <w:r>
        <w:rPr>
          <w:spacing w:val="1"/>
        </w:rPr>
        <w:t xml:space="preserve"> </w:t>
      </w:r>
      <w:r>
        <w:rPr>
          <w:w w:val="105"/>
        </w:rPr>
        <w:t>bir</w:t>
      </w:r>
      <w:r>
        <w:rPr>
          <w:spacing w:val="-4"/>
          <w:w w:val="105"/>
        </w:rPr>
        <w:t xml:space="preserve"> </w:t>
      </w:r>
      <w:r>
        <w:rPr>
          <w:w w:val="105"/>
        </w:rPr>
        <w:t>gazlı</w:t>
      </w:r>
      <w:r>
        <w:rPr>
          <w:spacing w:val="-5"/>
          <w:w w:val="105"/>
        </w:rPr>
        <w:t xml:space="preserve"> </w:t>
      </w:r>
      <w:r>
        <w:rPr>
          <w:w w:val="105"/>
        </w:rPr>
        <w:t>bezle</w:t>
      </w:r>
      <w:r>
        <w:rPr>
          <w:spacing w:val="-3"/>
          <w:w w:val="105"/>
        </w:rPr>
        <w:t xml:space="preserve"> </w:t>
      </w:r>
      <w:r>
        <w:rPr>
          <w:w w:val="105"/>
        </w:rPr>
        <w:t>kapatılarak</w:t>
      </w:r>
      <w:r>
        <w:rPr>
          <w:spacing w:val="-2"/>
          <w:w w:val="105"/>
        </w:rPr>
        <w:t xml:space="preserve"> </w:t>
      </w:r>
      <w:r>
        <w:rPr>
          <w:w w:val="105"/>
        </w:rPr>
        <w:t>tıbbi</w:t>
      </w:r>
      <w:r>
        <w:rPr>
          <w:spacing w:val="-1"/>
          <w:w w:val="105"/>
        </w:rPr>
        <w:t xml:space="preserve"> </w:t>
      </w:r>
      <w:r>
        <w:rPr>
          <w:w w:val="105"/>
        </w:rPr>
        <w:t>yardım</w:t>
      </w:r>
      <w:r>
        <w:rPr>
          <w:spacing w:val="-1"/>
          <w:w w:val="105"/>
        </w:rPr>
        <w:t xml:space="preserve"> </w:t>
      </w:r>
      <w:r>
        <w:rPr>
          <w:w w:val="105"/>
        </w:rPr>
        <w:t>alınmalıdır.</w:t>
      </w:r>
    </w:p>
    <w:p w:rsidR="007533E5" w:rsidRDefault="002D2340">
      <w:pPr>
        <w:pStyle w:val="GvdeMetni"/>
        <w:spacing w:before="9"/>
        <w:rPr>
          <w:sz w:val="17"/>
        </w:rPr>
      </w:pPr>
      <w:r>
        <w:pict>
          <v:group id="_x0000_s1040" style="position:absolute;margin-left:70.55pt;margin-top:12.3pt;width:446.3pt;height:273pt;z-index:-251581440;mso-wrap-distance-left:0;mso-wrap-distance-right:0;mso-position-horizontal-relative:page" coordorigin="1411,246" coordsize="8926,5460">
            <v:line id="_x0000_s1051" style="position:absolute" from="1421,250" to="4548,250" strokeweight=".48pt"/>
            <v:rect id="_x0000_s1050" style="position:absolute;left:4550;top:245;width:10;height:12" fillcolor="black" stroked="f"/>
            <v:shape id="_x0000_s1049" style="position:absolute;left:1416;top:245;width:8914;height:5460" coordorigin="1416,246" coordsize="8914,5460" o:spt="100" adj="0,,0" path="m4560,250r5769,m1416,246r,5460m1421,5701r3127,e" filled="f" strokeweight=".48pt">
              <v:stroke joinstyle="round"/>
              <v:formulas/>
              <v:path arrowok="t" o:connecttype="segments"/>
            </v:shape>
            <v:rect id="_x0000_s1048" style="position:absolute;left:4536;top:5696;width:10;height:10" fillcolor="black" stroked="f"/>
            <v:shape id="_x0000_s1047" style="position:absolute;left:4545;top:245;width:5787;height:5460" coordorigin="4546,246" coordsize="5787,5460" o:spt="100" adj="0,,0" path="m4546,5701r5783,m10332,246r,5460e" filled="f" strokeweight=".48pt">
              <v:stroke joinstyle="round"/>
              <v:formulas/>
              <v:path arrowok="t" o:connecttype="segments"/>
            </v:shape>
            <v:shape id="_x0000_s1046" type="#_x0000_t75" style="position:absolute;left:1516;top:814;width:2180;height:2900">
              <v:imagedata r:id="rId219" o:title=""/>
            </v:shape>
            <v:shape id="_x0000_s1045" type="#_x0000_t75" style="position:absolute;left:5172;top:852;width:5002;height:4848">
              <v:imagedata r:id="rId220" o:title=""/>
            </v:shape>
            <v:shape id="_x0000_s1044" type="#_x0000_t202" style="position:absolute;left:1522;top:579;width:116;height:200" filled="f" stroked="f">
              <v:textbox inset="0,0,0,0">
                <w:txbxContent>
                  <w:p w:rsidR="0057218B" w:rsidRDefault="0057218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043" type="#_x0000_t202" style="position:absolute;left:4654;top:579;width:125;height:200" filled="f" stroked="f">
              <v:textbox inset="0,0,0,0">
                <w:txbxContent>
                  <w:p w:rsidR="0057218B" w:rsidRDefault="0057218B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b</w:t>
                    </w:r>
                  </w:p>
                </w:txbxContent>
              </v:textbox>
            </v:shape>
            <v:shape id="_x0000_s1042" type="#_x0000_t202" style="position:absolute;left:1522;top:4187;width:2462;height:514" filled="f" stroked="f">
              <v:textbox inset="0,0,0,0">
                <w:txbxContent>
                  <w:p w:rsidR="0057218B" w:rsidRDefault="0057218B">
                    <w:pPr>
                      <w:numPr>
                        <w:ilvl w:val="0"/>
                        <w:numId w:val="3"/>
                      </w:numPr>
                      <w:tabs>
                        <w:tab w:val="left" w:pos="210"/>
                      </w:tabs>
                      <w:spacing w:line="164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Kimyasal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yanık</w:t>
                    </w:r>
                  </w:p>
                  <w:p w:rsidR="0057218B" w:rsidRDefault="0057218B">
                    <w:pPr>
                      <w:spacing w:before="11"/>
                      <w:rPr>
                        <w:rFonts w:ascii="Calibri"/>
                        <w:sz w:val="12"/>
                      </w:rPr>
                    </w:pPr>
                  </w:p>
                  <w:p w:rsidR="0057218B" w:rsidRDefault="0057218B">
                    <w:pPr>
                      <w:numPr>
                        <w:ilvl w:val="0"/>
                        <w:numId w:val="3"/>
                      </w:numPr>
                      <w:tabs>
                        <w:tab w:val="left" w:pos="217"/>
                      </w:tabs>
                      <w:spacing w:line="193" w:lineRule="exact"/>
                      <w:ind w:left="216" w:hanging="217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Basit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kimyasal</w:t>
                    </w:r>
                    <w:r>
                      <w:rPr>
                        <w:rFonts w:ascii="Calibri" w:hAns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yanıklara</w:t>
                    </w:r>
                    <w:r>
                      <w:rPr>
                        <w:rFonts w:ascii="Calibri" w:hAns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müdahale</w:t>
                    </w:r>
                  </w:p>
                </w:txbxContent>
              </v:textbox>
            </v:shape>
            <v:shape id="_x0000_s1041" type="#_x0000_t202" style="position:absolute;left:1522;top:5425;width:2546;height:140" filled="f" stroked="f">
              <v:textbox inset="0,0,0,0">
                <w:txbxContent>
                  <w:p w:rsidR="0057218B" w:rsidRDefault="002D2340">
                    <w:pPr>
                      <w:spacing w:line="139" w:lineRule="exact"/>
                      <w:rPr>
                        <w:rFonts w:ascii="Calibri"/>
                        <w:sz w:val="14"/>
                      </w:rPr>
                    </w:pPr>
                    <w:hyperlink r:id="rId221">
                      <w:r w:rsidR="0057218B">
                        <w:rPr>
                          <w:rFonts w:ascii="Calibri"/>
                          <w:color w:val="355E90"/>
                          <w:sz w:val="14"/>
                          <w:u w:val="single" w:color="345E90"/>
                        </w:rPr>
                        <w:t>http://en.wikipedia.org/wiki/Chemical_burn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7533E5" w:rsidRDefault="007533E5">
      <w:pPr>
        <w:pStyle w:val="GvdeMetni"/>
        <w:spacing w:before="2"/>
      </w:pPr>
    </w:p>
    <w:p w:rsidR="007533E5" w:rsidRDefault="0057218B">
      <w:pPr>
        <w:pStyle w:val="GvdeMetni"/>
        <w:spacing w:line="244" w:lineRule="auto"/>
        <w:ind w:left="196" w:right="639"/>
        <w:jc w:val="both"/>
      </w:pPr>
      <w:r>
        <w:t>Kimyasallara mukozalara sıçrama (göz, ağız, burun) yoluyla maruz kalınabilir. Kimyasalların</w:t>
      </w:r>
      <w:r>
        <w:rPr>
          <w:spacing w:val="1"/>
        </w:rPr>
        <w:t xml:space="preserve"> </w:t>
      </w:r>
      <w:r>
        <w:t>çoğu gözde ağrı ve iritasyona, diğer kimyasallar ise önemli ölçüde yanık ve görme kaybına</w:t>
      </w:r>
      <w:r>
        <w:rPr>
          <w:spacing w:val="1"/>
        </w:rPr>
        <w:t xml:space="preserve"> </w:t>
      </w:r>
      <w:r>
        <w:t>neden olurlar. Alkali kimyasallar, fenoller ve asitler gibi aşındırıcılar kalıcı görme kaybına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olabilirler.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2"/>
        <w:rPr>
          <w:sz w:val="20"/>
        </w:rPr>
      </w:pPr>
    </w:p>
    <w:p w:rsidR="007533E5" w:rsidRDefault="0057218B">
      <w:pPr>
        <w:pStyle w:val="Balk1"/>
        <w:spacing w:before="0"/>
        <w:jc w:val="both"/>
      </w:pPr>
      <w:r>
        <w:t>Kimyasalların</w:t>
      </w:r>
      <w:r>
        <w:rPr>
          <w:spacing w:val="-9"/>
        </w:rPr>
        <w:t xml:space="preserve"> </w:t>
      </w:r>
      <w:r>
        <w:t>kazara</w:t>
      </w:r>
      <w:r>
        <w:rPr>
          <w:spacing w:val="-8"/>
        </w:rPr>
        <w:t xml:space="preserve"> </w:t>
      </w:r>
      <w:r>
        <w:t>içilmesi</w:t>
      </w:r>
    </w:p>
    <w:p w:rsidR="007533E5" w:rsidRDefault="0057218B">
      <w:pPr>
        <w:pStyle w:val="GvdeMetni"/>
        <w:spacing w:before="119" w:line="244" w:lineRule="auto"/>
        <w:ind w:left="196" w:right="634"/>
        <w:jc w:val="both"/>
      </w:pPr>
      <w:r>
        <w:t>Kimyasalların kazara içilmesi laboratuvarlarda nadirdir. Ancak, olduğu takdirde hemen zehir</w:t>
      </w:r>
      <w:r>
        <w:rPr>
          <w:spacing w:val="1"/>
        </w:rPr>
        <w:t xml:space="preserve"> </w:t>
      </w:r>
      <w:r>
        <w:t>danışma birimlerini veya sağlık birimlerini arayarak yardım isteyiniz. Bu birimler tarafından</w:t>
      </w:r>
      <w:r>
        <w:rPr>
          <w:spacing w:val="1"/>
        </w:rPr>
        <w:t xml:space="preserve"> </w:t>
      </w:r>
      <w:r>
        <w:t>önerilmedikçe: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2" w:lineRule="exact"/>
        <w:jc w:val="both"/>
        <w:rPr>
          <w:rFonts w:ascii="Symbol" w:hAnsi="Symbol"/>
        </w:rPr>
      </w:pPr>
      <w:r>
        <w:t>Kişiyi</w:t>
      </w:r>
      <w:r>
        <w:rPr>
          <w:spacing w:val="-5"/>
        </w:rPr>
        <w:t xml:space="preserve"> </w:t>
      </w:r>
      <w:r>
        <w:t>kusturmayın</w:t>
      </w:r>
    </w:p>
    <w:p w:rsidR="007533E5" w:rsidRDefault="0057218B">
      <w:pPr>
        <w:pStyle w:val="ListeParagraf"/>
        <w:numPr>
          <w:ilvl w:val="0"/>
          <w:numId w:val="23"/>
        </w:numPr>
        <w:tabs>
          <w:tab w:val="left" w:pos="763"/>
        </w:tabs>
        <w:spacing w:line="269" w:lineRule="exact"/>
        <w:jc w:val="both"/>
        <w:rPr>
          <w:rFonts w:ascii="Symbol" w:hAnsi="Symbol"/>
        </w:rPr>
      </w:pPr>
      <w:r>
        <w:t>Su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süt</w:t>
      </w:r>
      <w:r>
        <w:rPr>
          <w:spacing w:val="-1"/>
        </w:rPr>
        <w:t xml:space="preserve"> </w:t>
      </w:r>
      <w:r>
        <w:t>içirmeyin</w:t>
      </w:r>
    </w:p>
    <w:p w:rsidR="007533E5" w:rsidRDefault="0057218B">
      <w:pPr>
        <w:pStyle w:val="GvdeMetni"/>
        <w:spacing w:before="116"/>
        <w:ind w:left="196"/>
        <w:jc w:val="both"/>
      </w:pPr>
      <w:r>
        <w:t>İçilen</w:t>
      </w:r>
      <w:r>
        <w:rPr>
          <w:spacing w:val="-2"/>
        </w:rPr>
        <w:t xml:space="preserve"> </w:t>
      </w:r>
      <w:r>
        <w:t>kimyasalın</w:t>
      </w:r>
      <w:r>
        <w:rPr>
          <w:spacing w:val="1"/>
        </w:rPr>
        <w:t xml:space="preserve"> </w:t>
      </w:r>
      <w:r>
        <w:t>Güvenlik</w:t>
      </w:r>
      <w:r>
        <w:rPr>
          <w:spacing w:val="2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Formunu</w:t>
      </w:r>
      <w:r>
        <w:rPr>
          <w:spacing w:val="-1"/>
        </w:rPr>
        <w:t xml:space="preserve"> </w:t>
      </w:r>
      <w:r>
        <w:t>alarak</w:t>
      </w:r>
      <w:r>
        <w:rPr>
          <w:spacing w:val="2"/>
        </w:rPr>
        <w:t xml:space="preserve"> </w:t>
      </w:r>
      <w:r>
        <w:t>hemen tıbbi</w:t>
      </w:r>
      <w:r>
        <w:rPr>
          <w:spacing w:val="1"/>
        </w:rPr>
        <w:t xml:space="preserve"> </w:t>
      </w:r>
      <w:r>
        <w:t>yardım</w:t>
      </w:r>
      <w:r>
        <w:rPr>
          <w:spacing w:val="3"/>
        </w:rPr>
        <w:t xml:space="preserve"> </w:t>
      </w:r>
      <w:r>
        <w:t>alın.</w:t>
      </w:r>
    </w:p>
    <w:p w:rsidR="007533E5" w:rsidRDefault="007533E5">
      <w:pPr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tabs>
          <w:tab w:val="left" w:pos="9298"/>
        </w:tabs>
        <w:spacing w:before="73"/>
        <w:jc w:val="both"/>
      </w:pPr>
      <w:r>
        <w:rPr>
          <w:shd w:val="clear" w:color="auto" w:fill="F7C9AC"/>
        </w:rPr>
        <w:lastRenderedPageBreak/>
        <w:t>TEHLİKE</w:t>
      </w:r>
      <w:r>
        <w:rPr>
          <w:spacing w:val="-7"/>
          <w:shd w:val="clear" w:color="auto" w:fill="F7C9AC"/>
        </w:rPr>
        <w:t xml:space="preserve"> </w:t>
      </w:r>
      <w:r>
        <w:rPr>
          <w:shd w:val="clear" w:color="auto" w:fill="F7C9AC"/>
        </w:rPr>
        <w:t>İLETİŞİMİ</w:t>
      </w:r>
      <w:r>
        <w:rPr>
          <w:shd w:val="clear" w:color="auto" w:fill="F7C9AC"/>
        </w:rPr>
        <w:tab/>
      </w:r>
    </w:p>
    <w:p w:rsidR="007533E5" w:rsidRDefault="0057218B">
      <w:pPr>
        <w:pStyle w:val="GvdeMetni"/>
        <w:spacing w:before="121" w:line="242" w:lineRule="auto"/>
        <w:ind w:left="196" w:right="633"/>
        <w:jc w:val="both"/>
      </w:pPr>
      <w:r>
        <w:t>Tıbbi laboratuvarlarda farklı alan ve uygulamalara özgü farklı tehlike ve riskler söz konusudur.</w:t>
      </w:r>
      <w:r>
        <w:rPr>
          <w:spacing w:val="-56"/>
        </w:rPr>
        <w:t xml:space="preserve"> </w:t>
      </w:r>
      <w:r>
        <w:t>Bu tehlike ve olası riskler konusunda bilgilendirme, uyarma, anımsatma, talimat verme amaçlı</w:t>
      </w:r>
      <w:r>
        <w:rPr>
          <w:spacing w:val="-56"/>
        </w:rPr>
        <w:t xml:space="preserve"> </w:t>
      </w:r>
      <w:r>
        <w:t>farklı</w:t>
      </w:r>
      <w:r>
        <w:rPr>
          <w:spacing w:val="-15"/>
        </w:rPr>
        <w:t xml:space="preserve"> </w:t>
      </w:r>
      <w:r>
        <w:t>görsel</w:t>
      </w:r>
      <w:r>
        <w:rPr>
          <w:spacing w:val="-13"/>
        </w:rPr>
        <w:t xml:space="preserve"> </w:t>
      </w:r>
      <w:r>
        <w:t>işaretler</w:t>
      </w:r>
      <w:r>
        <w:rPr>
          <w:spacing w:val="-11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semboller</w:t>
      </w:r>
      <w:r>
        <w:rPr>
          <w:spacing w:val="-13"/>
        </w:rPr>
        <w:t xml:space="preserve"> </w:t>
      </w:r>
      <w:r>
        <w:t>kullanılmaktadır.</w:t>
      </w:r>
      <w:r>
        <w:rPr>
          <w:spacing w:val="-9"/>
        </w:rPr>
        <w:t xml:space="preserve"> </w:t>
      </w:r>
      <w:r>
        <w:t>Tehlike</w:t>
      </w:r>
      <w:r>
        <w:rPr>
          <w:spacing w:val="-12"/>
        </w:rPr>
        <w:t xml:space="preserve"> </w:t>
      </w:r>
      <w:r>
        <w:t>sembolleri,</w:t>
      </w:r>
      <w:r>
        <w:rPr>
          <w:spacing w:val="-12"/>
        </w:rPr>
        <w:t xml:space="preserve"> </w:t>
      </w:r>
      <w:r>
        <w:t>genellikle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“piktogram”</w:t>
      </w:r>
      <w:r>
        <w:rPr>
          <w:rFonts w:ascii="Arial" w:hAnsi="Arial"/>
          <w:b/>
          <w:spacing w:val="-59"/>
        </w:rPr>
        <w:t xml:space="preserve"> </w:t>
      </w:r>
      <w:r>
        <w:t>olarak adlandırılan kısa özel sembollerdir. Bunlar uluslararası mevzuat ve standartlara göre</w:t>
      </w:r>
      <w:r>
        <w:rPr>
          <w:spacing w:val="1"/>
        </w:rPr>
        <w:t xml:space="preserve"> </w:t>
      </w:r>
      <w:r>
        <w:t>oluşturulmuş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sınıflandırılmışlardır.</w:t>
      </w:r>
      <w:r>
        <w:rPr>
          <w:spacing w:val="1"/>
        </w:rPr>
        <w:t xml:space="preserve"> </w:t>
      </w:r>
      <w:r>
        <w:t>Çalışanların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sembollerin</w:t>
      </w:r>
      <w:r>
        <w:rPr>
          <w:spacing w:val="1"/>
        </w:rPr>
        <w:t xml:space="preserve"> </w:t>
      </w:r>
      <w:r>
        <w:t>anlamlarını</w:t>
      </w:r>
      <w:r>
        <w:rPr>
          <w:spacing w:val="1"/>
        </w:rPr>
        <w:t xml:space="preserve"> </w:t>
      </w:r>
      <w:r>
        <w:t>bilmeleri</w:t>
      </w:r>
      <w:r>
        <w:rPr>
          <w:spacing w:val="1"/>
        </w:rPr>
        <w:t xml:space="preserve"> </w:t>
      </w:r>
      <w:r>
        <w:t>zorunludur.</w:t>
      </w:r>
    </w:p>
    <w:p w:rsidR="007533E5" w:rsidRDefault="007533E5">
      <w:pPr>
        <w:pStyle w:val="GvdeMetni"/>
        <w:spacing w:before="4"/>
      </w:pPr>
    </w:p>
    <w:p w:rsidR="007533E5" w:rsidRDefault="0057218B">
      <w:pPr>
        <w:pStyle w:val="Balk3"/>
        <w:jc w:val="both"/>
      </w:pPr>
      <w:r>
        <w:t>Uyarı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sembollerde</w:t>
      </w:r>
      <w:r>
        <w:rPr>
          <w:spacing w:val="-7"/>
        </w:rPr>
        <w:t xml:space="preserve"> </w:t>
      </w:r>
      <w:r>
        <w:t>kullanılan</w:t>
      </w:r>
      <w:r>
        <w:rPr>
          <w:spacing w:val="-4"/>
        </w:rPr>
        <w:t xml:space="preserve"> </w:t>
      </w:r>
      <w:r>
        <w:t>renklerin</w:t>
      </w:r>
      <w:r>
        <w:rPr>
          <w:spacing w:val="-4"/>
        </w:rPr>
        <w:t xml:space="preserve"> </w:t>
      </w:r>
      <w:r>
        <w:t>anlamları</w:t>
      </w:r>
    </w:p>
    <w:p w:rsidR="007533E5" w:rsidRDefault="0057218B">
      <w:pPr>
        <w:pStyle w:val="GvdeMetni"/>
        <w:spacing w:before="5" w:line="244" w:lineRule="auto"/>
        <w:ind w:left="196" w:right="639"/>
        <w:jc w:val="both"/>
      </w:pPr>
      <w:r>
        <w:t>Laboratuvarlara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uyarı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sembollerde</w:t>
      </w:r>
      <w:r>
        <w:rPr>
          <w:spacing w:val="1"/>
        </w:rPr>
        <w:t xml:space="preserve"> </w:t>
      </w:r>
      <w:r>
        <w:t>başlıca</w:t>
      </w:r>
      <w:r>
        <w:rPr>
          <w:spacing w:val="1"/>
        </w:rPr>
        <w:t xml:space="preserve"> </w:t>
      </w:r>
      <w:r>
        <w:t>kırmızı,</w:t>
      </w:r>
      <w:r>
        <w:rPr>
          <w:spacing w:val="1"/>
        </w:rPr>
        <w:t xml:space="preserve"> </w:t>
      </w:r>
      <w:r>
        <w:t>sarı,</w:t>
      </w:r>
      <w:r>
        <w:rPr>
          <w:spacing w:val="1"/>
        </w:rPr>
        <w:t xml:space="preserve"> </w:t>
      </w:r>
      <w:r>
        <w:t>mavi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yeşil</w:t>
      </w:r>
      <w:r>
        <w:rPr>
          <w:spacing w:val="1"/>
        </w:rPr>
        <w:t xml:space="preserve"> </w:t>
      </w:r>
      <w:r>
        <w:t>renkler</w:t>
      </w:r>
      <w:r>
        <w:rPr>
          <w:spacing w:val="-56"/>
        </w:rPr>
        <w:t xml:space="preserve"> </w:t>
      </w:r>
      <w:r>
        <w:t>kullanılır.</w:t>
      </w:r>
    </w:p>
    <w:p w:rsidR="007533E5" w:rsidRDefault="0057218B">
      <w:pPr>
        <w:pStyle w:val="GvdeMetni"/>
        <w:tabs>
          <w:tab w:val="left" w:pos="9298"/>
        </w:tabs>
        <w:spacing w:before="108" w:line="244" w:lineRule="auto"/>
        <w:ind w:left="196" w:right="605"/>
        <w:jc w:val="both"/>
      </w:pPr>
      <w:r>
        <w:rPr>
          <w:rFonts w:ascii="Arial" w:hAnsi="Arial"/>
          <w:b/>
          <w:shd w:val="clear" w:color="auto" w:fill="FF0000"/>
        </w:rPr>
        <w:t>Kırmızı</w:t>
      </w:r>
      <w:r>
        <w:rPr>
          <w:rFonts w:ascii="Arial" w:hAnsi="Arial"/>
          <w:b/>
          <w:spacing w:val="-5"/>
          <w:shd w:val="clear" w:color="auto" w:fill="FF0000"/>
        </w:rPr>
        <w:t xml:space="preserve"> </w:t>
      </w:r>
      <w:r>
        <w:rPr>
          <w:rFonts w:ascii="Arial" w:hAnsi="Arial"/>
          <w:b/>
          <w:shd w:val="clear" w:color="auto" w:fill="FF0000"/>
        </w:rPr>
        <w:t>renk</w:t>
      </w:r>
      <w:r>
        <w:rPr>
          <w:rFonts w:ascii="Arial" w:hAnsi="Arial"/>
          <w:b/>
          <w:shd w:val="clear" w:color="auto" w:fill="FF0000"/>
        </w:rPr>
        <w:tab/>
      </w:r>
      <w:r>
        <w:rPr>
          <w:rFonts w:ascii="Arial" w:hAnsi="Arial"/>
          <w:b/>
        </w:rPr>
        <w:t xml:space="preserve"> </w:t>
      </w:r>
      <w:r>
        <w:t>Genel olarak yasak ve tehlike anlamına gelir. Durdurmayı, kapatmayı veya tahliye etmeyi</w:t>
      </w:r>
      <w:r>
        <w:rPr>
          <w:spacing w:val="1"/>
        </w:rPr>
        <w:t xml:space="preserve"> </w:t>
      </w:r>
      <w:r>
        <w:t>gerektiren durumları belirtmek ve yangınla mücadele ekipmanlarının ne olduğu ve yerlerinin</w:t>
      </w:r>
      <w:r>
        <w:rPr>
          <w:spacing w:val="1"/>
        </w:rPr>
        <w:t xml:space="preserve"> </w:t>
      </w:r>
      <w:r>
        <w:t>gösterilmesi</w:t>
      </w:r>
      <w:r>
        <w:rPr>
          <w:spacing w:val="3"/>
        </w:rPr>
        <w:t xml:space="preserve"> </w:t>
      </w:r>
      <w:r>
        <w:t>amacıyla</w:t>
      </w:r>
      <w:r>
        <w:rPr>
          <w:spacing w:val="3"/>
        </w:rPr>
        <w:t xml:space="preserve"> </w:t>
      </w:r>
      <w:r>
        <w:t>kullanılır.</w:t>
      </w:r>
      <w:r>
        <w:rPr>
          <w:spacing w:val="5"/>
        </w:rPr>
        <w:t xml:space="preserve"> </w:t>
      </w:r>
      <w:r>
        <w:t>Kırmızı</w:t>
      </w:r>
      <w:r>
        <w:rPr>
          <w:spacing w:val="1"/>
        </w:rPr>
        <w:t xml:space="preserve"> </w:t>
      </w:r>
      <w:r>
        <w:t>renkli</w:t>
      </w:r>
      <w:r>
        <w:rPr>
          <w:spacing w:val="3"/>
        </w:rPr>
        <w:t xml:space="preserve"> </w:t>
      </w:r>
      <w:r>
        <w:t>uyarılar</w:t>
      </w:r>
      <w:r>
        <w:rPr>
          <w:spacing w:val="6"/>
        </w:rPr>
        <w:t xml:space="preserve"> </w:t>
      </w:r>
      <w:r>
        <w:t>başlıca</w:t>
      </w:r>
      <w:r>
        <w:rPr>
          <w:spacing w:val="3"/>
        </w:rPr>
        <w:t xml:space="preserve"> </w:t>
      </w:r>
      <w:r>
        <w:t>üç</w:t>
      </w:r>
      <w:r>
        <w:rPr>
          <w:spacing w:val="4"/>
        </w:rPr>
        <w:t xml:space="preserve"> </w:t>
      </w:r>
      <w:r>
        <w:t>tür mesaj</w:t>
      </w:r>
      <w:r>
        <w:rPr>
          <w:spacing w:val="3"/>
        </w:rPr>
        <w:t xml:space="preserve"> </w:t>
      </w:r>
      <w:r>
        <w:t>verir.</w:t>
      </w:r>
    </w:p>
    <w:p w:rsidR="007533E5" w:rsidRDefault="002D2340">
      <w:pPr>
        <w:pStyle w:val="GvdeMetni"/>
        <w:ind w:left="1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453.7pt;height:169.9pt;mso-position-horizontal-relative:char;mso-position-vertical-relative:line" coordsize="9074,3398">
            <v:shape id="_x0000_s1039" style="position:absolute;width:9074;height:3394" coordsize="9074,3394" o:spt="100" adj="0,,0" path="m5667,314l10,314,,314r,10l,1524r,10l,2815r10,l10,1534r2,l12,2815r5655,l5667,1534r,-10l5667,326,12,326r,1198l10,1524,10,324r5657,l5667,314xm5677,3384r-10,l5667,2825r,l5667,2815r-5655,l12,2825r,559l10,3384r,-559l12,2825r,-10l10,2815r-10,l,2825r,l,3384r,10l10,3394r5657,l5667,3394r10,l5677,3384xm5677,r-10,l5667,,10,,,,,10,,314r10,l10,10r2,l12,314r5655,l5667,10r10,l5677,xm9064,3384r-3387,l5677,3394r3387,l9064,3384xm9064,l5677,r,10l9064,10r,-10xm9074,2815r-10,l9064,2825r,l9064,3384r,10l9074,3394r,-10l9074,2825r,l9074,2815xm9074,314r-10,l9064,324r,1200l9064,1534r,1281l9074,2815r,-1281l9074,1524r,-1200l9074,314xm9074,r-10,l9064,10r,304l9074,314r,-304l9074,xe" fillcolor="#deeaf6" stroked="f">
              <v:stroke joinstyle="round"/>
              <v:formulas/>
              <v:path arrowok="t" o:connecttype="segments"/>
            </v:shape>
            <v:shape id="_x0000_s1038" type="#_x0000_t75" style="position:absolute;left:5901;top:409;width:2996;height:905">
              <v:imagedata r:id="rId222" o:title=""/>
            </v:shape>
            <v:shape id="_x0000_s1037" type="#_x0000_t75" style="position:absolute;left:5968;top:1676;width:677;height:687">
              <v:imagedata r:id="rId223" o:title=""/>
            </v:shape>
            <v:shape id="_x0000_s1036" type="#_x0000_t75" style="position:absolute;left:6880;top:1669;width:752;height:696">
              <v:imagedata r:id="rId224" o:title=""/>
            </v:shape>
            <v:shape id="_x0000_s1035" type="#_x0000_t75" style="position:absolute;left:5963;top:2471;width:668;height:927">
              <v:imagedata r:id="rId225" o:title=""/>
            </v:shape>
            <v:shape id="_x0000_s1034" type="#_x0000_t202" style="position:absolute;left:4;top:9;width:5673;height:3380" fillcolor="#deeaf6" stroked="f">
              <v:textbox inset="0,0,0,0">
                <w:txbxContent>
                  <w:p w:rsidR="0057218B" w:rsidRDefault="0057218B">
                    <w:pPr>
                      <w:spacing w:before="26"/>
                      <w:ind w:left="110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Yasak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işaretleri</w:t>
                    </w:r>
                  </w:p>
                  <w:p w:rsidR="0057218B" w:rsidRDefault="0057218B">
                    <w:pPr>
                      <w:spacing w:before="94"/>
                      <w:ind w:left="110" w:right="133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Bunlar kırmızı daire ve bunu çapraz kesen bir çizgi ile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tanımlanır. Ağızla pipetleme yapılmaz, sigara içilmez,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yenmez, içilmez, laboratuvara girmek yasaktır sembolleri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örnek</w:t>
                    </w:r>
                    <w:r>
                      <w:rPr>
                        <w:rFonts w:ascii="Comic Sans MS" w:hAnsi="Comic Sans MS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olarak verilebilir.</w:t>
                    </w:r>
                  </w:p>
                  <w:p w:rsidR="0057218B" w:rsidRDefault="0057218B">
                    <w:pPr>
                      <w:spacing w:before="179" w:line="279" w:lineRule="exact"/>
                      <w:ind w:left="110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Yangın</w:t>
                    </w:r>
                    <w:r>
                      <w:rPr>
                        <w:rFonts w:ascii="Comic Sans MS" w:hAnsi="Comic Sans MS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teçhizatı</w:t>
                    </w:r>
                    <w:r>
                      <w:rPr>
                        <w:rFonts w:ascii="Comic Sans MS" w:hAnsi="Comic Sans MS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işaretleri</w:t>
                    </w:r>
                  </w:p>
                  <w:p w:rsidR="0057218B" w:rsidRDefault="0057218B">
                    <w:pPr>
                      <w:ind w:left="110" w:right="710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Yangınlar</w:t>
                    </w:r>
                    <w:r>
                      <w:rPr>
                        <w:rFonts w:ascii="Comic Sans MS" w:hAnsi="Comic Sans MS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ilgili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yangın</w:t>
                    </w:r>
                    <w:r>
                      <w:rPr>
                        <w:rFonts w:ascii="Comic Sans MS" w:hAnsi="Comic Sans MS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hortumu,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yangın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söndürücü</w:t>
                    </w:r>
                    <w:r>
                      <w:rPr>
                        <w:rFonts w:ascii="Comic Sans MS" w:hAnsi="Comic Sans MS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gibi</w:t>
                    </w:r>
                    <w:r>
                      <w:rPr>
                        <w:rFonts w:ascii="Comic Sans MS" w:hAnsi="Comic Sans MS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işaretler</w:t>
                    </w:r>
                    <w:r>
                      <w:rPr>
                        <w:rFonts w:ascii="Comic Sans MS" w:hAnsi="Comic Sans MS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kırmızı</w:t>
                    </w:r>
                    <w:r>
                      <w:rPr>
                        <w:rFonts w:ascii="Comic Sans MS" w:hAnsi="Comic Sans MS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renklidir.</w:t>
                    </w:r>
                  </w:p>
                  <w:p w:rsidR="0057218B" w:rsidRDefault="0057218B">
                    <w:pPr>
                      <w:spacing w:before="8"/>
                      <w:rPr>
                        <w:rFonts w:ascii="Comic Sans MS"/>
                        <w:sz w:val="20"/>
                      </w:rPr>
                    </w:pPr>
                  </w:p>
                  <w:p w:rsidR="0057218B" w:rsidRDefault="0057218B">
                    <w:pPr>
                      <w:ind w:left="110"/>
                      <w:jc w:val="both"/>
                      <w:rPr>
                        <w:rFonts w:ascii="Comic Sans MS" w:hAnsi="Comic Sans MS"/>
                        <w:sz w:val="20"/>
                      </w:rPr>
                    </w:pPr>
                    <w:r>
                      <w:rPr>
                        <w:rFonts w:ascii="Comic Sans MS" w:hAnsi="Comic Sans MS"/>
                        <w:sz w:val="20"/>
                      </w:rPr>
                      <w:t>İlk</w:t>
                    </w:r>
                    <w:r>
                      <w:rPr>
                        <w:rFonts w:ascii="Comic Sans MS" w:hAnsi="Comic Sans MS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yardım</w:t>
                    </w:r>
                    <w:r>
                      <w:rPr>
                        <w:rFonts w:ascii="Comic Sans MS" w:hAnsi="Comic Sans MS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sz w:val="20"/>
                      </w:rPr>
                      <w:t>işareti.</w:t>
                    </w:r>
                  </w:p>
                </w:txbxContent>
              </v:textbox>
            </v:shape>
            <w10:anchorlock/>
          </v:group>
        </w:pict>
      </w:r>
    </w:p>
    <w:p w:rsidR="007533E5" w:rsidRDefault="007533E5">
      <w:pPr>
        <w:pStyle w:val="GvdeMetni"/>
        <w:spacing w:before="5"/>
        <w:rPr>
          <w:sz w:val="8"/>
        </w:rPr>
      </w:pPr>
    </w:p>
    <w:p w:rsidR="007533E5" w:rsidRDefault="002D2340">
      <w:pPr>
        <w:tabs>
          <w:tab w:val="left" w:pos="9298"/>
        </w:tabs>
        <w:spacing w:before="93" w:line="244" w:lineRule="auto"/>
        <w:ind w:left="196" w:right="605"/>
        <w:jc w:val="both"/>
      </w:pPr>
      <w:r>
        <w:pict>
          <v:shape id="_x0000_s1032" type="#_x0000_t202" style="position:absolute;left:0;text-align:left;margin-left:185.15pt;margin-top:31.45pt;width:3.1pt;height:12.35pt;z-index:-251620352;mso-position-horizontal-relative:page" filled="f" stroked="f">
            <v:textbox inset="0,0,0,0">
              <w:txbxContent>
                <w:p w:rsidR="0057218B" w:rsidRDefault="0057218B">
                  <w:pPr>
                    <w:pStyle w:val="GvdeMetni"/>
                    <w:spacing w:line="246" w:lineRule="exact"/>
                  </w:pPr>
                  <w:r>
                    <w:t>.</w:t>
                  </w:r>
                </w:p>
              </w:txbxContent>
            </v:textbox>
            <w10:wrap anchorx="page"/>
          </v:shape>
        </w:pict>
      </w:r>
      <w:r w:rsidR="0057218B">
        <w:rPr>
          <w:noProof/>
          <w:lang w:eastAsia="tr-TR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2369820</wp:posOffset>
            </wp:positionH>
            <wp:positionV relativeFrom="paragraph">
              <wp:posOffset>435811</wp:posOffset>
            </wp:positionV>
            <wp:extent cx="774192" cy="679703"/>
            <wp:effectExtent l="0" t="0" r="0" b="0"/>
            <wp:wrapNone/>
            <wp:docPr id="285" name="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07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2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18B">
        <w:rPr>
          <w:noProof/>
          <w:lang w:eastAsia="tr-TR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3227832</wp:posOffset>
            </wp:positionH>
            <wp:positionV relativeFrom="paragraph">
              <wp:posOffset>393139</wp:posOffset>
            </wp:positionV>
            <wp:extent cx="2249423" cy="812291"/>
            <wp:effectExtent l="0" t="0" r="0" b="0"/>
            <wp:wrapNone/>
            <wp:docPr id="287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8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3" cy="812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18B">
        <w:rPr>
          <w:rFonts w:ascii="Arial" w:hAnsi="Arial"/>
          <w:b/>
          <w:sz w:val="24"/>
          <w:shd w:val="clear" w:color="auto" w:fill="FFFF00"/>
        </w:rPr>
        <w:t>Sarı</w:t>
      </w:r>
      <w:r w:rsidR="0057218B">
        <w:rPr>
          <w:rFonts w:ascii="Arial" w:hAnsi="Arial"/>
          <w:b/>
          <w:spacing w:val="-4"/>
          <w:sz w:val="24"/>
          <w:shd w:val="clear" w:color="auto" w:fill="FFFF00"/>
        </w:rPr>
        <w:t xml:space="preserve"> </w:t>
      </w:r>
      <w:r w:rsidR="0057218B">
        <w:rPr>
          <w:rFonts w:ascii="Arial" w:hAnsi="Arial"/>
          <w:b/>
          <w:sz w:val="24"/>
          <w:shd w:val="clear" w:color="auto" w:fill="FFFF00"/>
        </w:rPr>
        <w:t>renk</w:t>
      </w:r>
      <w:r w:rsidR="0057218B">
        <w:rPr>
          <w:rFonts w:ascii="Arial" w:hAnsi="Arial"/>
          <w:b/>
          <w:sz w:val="24"/>
          <w:shd w:val="clear" w:color="auto" w:fill="FFFF00"/>
        </w:rPr>
        <w:tab/>
      </w:r>
      <w:r w:rsidR="0057218B">
        <w:rPr>
          <w:rFonts w:ascii="Arial" w:hAnsi="Arial"/>
          <w:b/>
          <w:sz w:val="24"/>
        </w:rPr>
        <w:t xml:space="preserve"> </w:t>
      </w:r>
      <w:r w:rsidR="0057218B">
        <w:rPr>
          <w:b/>
          <w:spacing w:val="-1"/>
          <w:sz w:val="24"/>
        </w:rPr>
        <w:t xml:space="preserve">                                                                                                                              </w:t>
      </w:r>
      <w:r w:rsidR="0057218B">
        <w:rPr>
          <w:b/>
          <w:spacing w:val="9"/>
          <w:sz w:val="24"/>
        </w:rPr>
        <w:t xml:space="preserve"> </w:t>
      </w:r>
      <w:r w:rsidR="0057218B">
        <w:rPr>
          <w:spacing w:val="-1"/>
        </w:rPr>
        <w:t>Tehlikenin</w:t>
      </w:r>
      <w:r w:rsidR="0057218B">
        <w:rPr>
          <w:spacing w:val="-11"/>
        </w:rPr>
        <w:t xml:space="preserve"> </w:t>
      </w:r>
      <w:r w:rsidR="0057218B">
        <w:rPr>
          <w:spacing w:val="-1"/>
        </w:rPr>
        <w:t>söz</w:t>
      </w:r>
      <w:r w:rsidR="0057218B">
        <w:rPr>
          <w:spacing w:val="-13"/>
        </w:rPr>
        <w:t xml:space="preserve"> </w:t>
      </w:r>
      <w:r w:rsidR="0057218B">
        <w:rPr>
          <w:spacing w:val="-1"/>
        </w:rPr>
        <w:t>konusu</w:t>
      </w:r>
      <w:r w:rsidR="0057218B">
        <w:rPr>
          <w:spacing w:val="-12"/>
        </w:rPr>
        <w:t xml:space="preserve"> </w:t>
      </w:r>
      <w:r w:rsidR="0057218B">
        <w:rPr>
          <w:spacing w:val="-1"/>
        </w:rPr>
        <w:t>olduğu</w:t>
      </w:r>
      <w:r w:rsidR="0057218B">
        <w:rPr>
          <w:spacing w:val="-10"/>
        </w:rPr>
        <w:t xml:space="preserve"> </w:t>
      </w:r>
      <w:r w:rsidR="0057218B">
        <w:rPr>
          <w:spacing w:val="-1"/>
        </w:rPr>
        <w:t>durumda</w:t>
      </w:r>
      <w:r w:rsidR="0057218B">
        <w:rPr>
          <w:spacing w:val="-12"/>
        </w:rPr>
        <w:t xml:space="preserve"> </w:t>
      </w:r>
      <w:r w:rsidR="0057218B">
        <w:t>dikkatli</w:t>
      </w:r>
      <w:r w:rsidR="0057218B">
        <w:rPr>
          <w:spacing w:val="-9"/>
        </w:rPr>
        <w:t xml:space="preserve"> </w:t>
      </w:r>
      <w:r w:rsidR="0057218B">
        <w:t>olunması</w:t>
      </w:r>
      <w:r w:rsidR="0057218B">
        <w:rPr>
          <w:spacing w:val="-13"/>
        </w:rPr>
        <w:t xml:space="preserve"> </w:t>
      </w:r>
      <w:r w:rsidR="0057218B">
        <w:t>ve</w:t>
      </w:r>
      <w:r w:rsidR="0057218B">
        <w:rPr>
          <w:spacing w:val="-8"/>
        </w:rPr>
        <w:t xml:space="preserve"> </w:t>
      </w:r>
      <w:r w:rsidR="0057218B">
        <w:t>önlem</w:t>
      </w:r>
      <w:r w:rsidR="0057218B">
        <w:rPr>
          <w:spacing w:val="-8"/>
        </w:rPr>
        <w:t xml:space="preserve"> </w:t>
      </w:r>
      <w:r w:rsidR="0057218B">
        <w:t>alınması</w:t>
      </w:r>
      <w:r w:rsidR="0057218B">
        <w:rPr>
          <w:spacing w:val="-11"/>
        </w:rPr>
        <w:t xml:space="preserve"> </w:t>
      </w:r>
      <w:r w:rsidR="0057218B">
        <w:t>gerektiğini</w:t>
      </w:r>
      <w:r w:rsidR="0057218B">
        <w:rPr>
          <w:spacing w:val="-10"/>
        </w:rPr>
        <w:t xml:space="preserve"> </w:t>
      </w:r>
      <w:r w:rsidR="0057218B">
        <w:t>belirten</w:t>
      </w:r>
      <w:r w:rsidR="0057218B">
        <w:rPr>
          <w:spacing w:val="1"/>
        </w:rPr>
        <w:t xml:space="preserve"> </w:t>
      </w:r>
      <w:r w:rsidR="0057218B">
        <w:t>uyarı amaçlı işaretlerdir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tabs>
          <w:tab w:val="left" w:pos="9298"/>
        </w:tabs>
        <w:spacing w:before="147" w:line="244" w:lineRule="auto"/>
        <w:ind w:left="196" w:right="605"/>
        <w:jc w:val="both"/>
      </w:pPr>
      <w:r>
        <w:rPr>
          <w:noProof/>
          <w:lang w:eastAsia="tr-TR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2662427</wp:posOffset>
            </wp:positionH>
            <wp:positionV relativeFrom="paragraph">
              <wp:posOffset>2201365</wp:posOffset>
            </wp:positionV>
            <wp:extent cx="2607564" cy="723900"/>
            <wp:effectExtent l="0" t="0" r="0" b="0"/>
            <wp:wrapNone/>
            <wp:docPr id="289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09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56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  <w:shd w:val="clear" w:color="auto" w:fill="00AFEF"/>
        </w:rPr>
        <w:t>Mavi</w:t>
      </w:r>
      <w:r>
        <w:rPr>
          <w:rFonts w:ascii="Arial" w:hAnsi="Arial"/>
          <w:b/>
          <w:spacing w:val="-3"/>
          <w:sz w:val="24"/>
          <w:shd w:val="clear" w:color="auto" w:fill="00AFEF"/>
        </w:rPr>
        <w:t xml:space="preserve"> </w:t>
      </w:r>
      <w:r>
        <w:rPr>
          <w:rFonts w:ascii="Arial" w:hAnsi="Arial"/>
          <w:b/>
          <w:sz w:val="24"/>
          <w:shd w:val="clear" w:color="auto" w:fill="00AFEF"/>
        </w:rPr>
        <w:t>renk</w:t>
      </w:r>
      <w:r>
        <w:rPr>
          <w:rFonts w:ascii="Arial" w:hAnsi="Arial"/>
          <w:b/>
          <w:sz w:val="24"/>
          <w:shd w:val="clear" w:color="auto" w:fill="00AFEF"/>
        </w:rPr>
        <w:tab/>
      </w:r>
      <w:r>
        <w:rPr>
          <w:rFonts w:ascii="Arial" w:hAnsi="Arial"/>
          <w:b/>
          <w:sz w:val="24"/>
        </w:rPr>
        <w:t xml:space="preserve"> </w:t>
      </w:r>
      <w:r>
        <w:rPr>
          <w:b/>
          <w:sz w:val="24"/>
        </w:rPr>
        <w:t xml:space="preserve">                                                                                                                           </w:t>
      </w:r>
      <w:r>
        <w:t>Uyulması zorunlu olan kuralları belirten emredici işaretlerdir. Kullanılması zorunlu olan kişisel</w:t>
      </w:r>
      <w:r>
        <w:rPr>
          <w:spacing w:val="1"/>
        </w:rPr>
        <w:t xml:space="preserve"> </w:t>
      </w:r>
      <w:r>
        <w:t>koruyucu</w:t>
      </w:r>
      <w:r>
        <w:rPr>
          <w:spacing w:val="3"/>
        </w:rPr>
        <w:t xml:space="preserve"> </w:t>
      </w:r>
      <w:r>
        <w:t>donanımları,</w:t>
      </w:r>
      <w:r>
        <w:rPr>
          <w:spacing w:val="4"/>
        </w:rPr>
        <w:t xml:space="preserve"> </w:t>
      </w:r>
      <w:r>
        <w:t>uyulması gerekli</w:t>
      </w:r>
      <w:r>
        <w:rPr>
          <w:spacing w:val="7"/>
        </w:rPr>
        <w:t xml:space="preserve"> </w:t>
      </w:r>
      <w:r>
        <w:t>olan</w:t>
      </w:r>
      <w:r>
        <w:rPr>
          <w:spacing w:val="3"/>
        </w:rPr>
        <w:t xml:space="preserve"> </w:t>
      </w:r>
      <w:r>
        <w:t>davranışları anlatır.</w:t>
      </w:r>
    </w:p>
    <w:p w:rsidR="007533E5" w:rsidRDefault="0057218B">
      <w:pPr>
        <w:pStyle w:val="GvdeMetni"/>
        <w:spacing w:before="10"/>
        <w:rPr>
          <w:sz w:val="8"/>
        </w:rPr>
      </w:pPr>
      <w:r>
        <w:rPr>
          <w:noProof/>
          <w:lang w:eastAsia="tr-TR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2881883</wp:posOffset>
            </wp:positionH>
            <wp:positionV relativeFrom="paragraph">
              <wp:posOffset>88944</wp:posOffset>
            </wp:positionV>
            <wp:extent cx="1514135" cy="718185"/>
            <wp:effectExtent l="0" t="0" r="0" b="0"/>
            <wp:wrapTopAndBottom/>
            <wp:docPr id="291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10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1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3E5" w:rsidRDefault="0057218B">
      <w:pPr>
        <w:tabs>
          <w:tab w:val="left" w:pos="9298"/>
        </w:tabs>
        <w:spacing w:before="210" w:line="244" w:lineRule="auto"/>
        <w:ind w:left="196" w:right="605"/>
        <w:jc w:val="both"/>
      </w:pPr>
      <w:r>
        <w:rPr>
          <w:rFonts w:ascii="Arial" w:hAnsi="Arial"/>
          <w:b/>
          <w:sz w:val="24"/>
          <w:shd w:val="clear" w:color="auto" w:fill="129D83"/>
        </w:rPr>
        <w:t>Yeşil</w:t>
      </w:r>
      <w:r>
        <w:rPr>
          <w:rFonts w:ascii="Arial" w:hAnsi="Arial"/>
          <w:b/>
          <w:spacing w:val="-2"/>
          <w:sz w:val="24"/>
          <w:shd w:val="clear" w:color="auto" w:fill="129D83"/>
        </w:rPr>
        <w:t xml:space="preserve"> </w:t>
      </w:r>
      <w:r>
        <w:rPr>
          <w:rFonts w:ascii="Arial" w:hAnsi="Arial"/>
          <w:b/>
          <w:sz w:val="24"/>
          <w:shd w:val="clear" w:color="auto" w:fill="129D83"/>
        </w:rPr>
        <w:t>renk</w:t>
      </w:r>
      <w:r>
        <w:rPr>
          <w:rFonts w:ascii="Arial" w:hAnsi="Arial"/>
          <w:b/>
          <w:sz w:val="24"/>
          <w:shd w:val="clear" w:color="auto" w:fill="129D83"/>
        </w:rPr>
        <w:tab/>
      </w:r>
      <w:r>
        <w:rPr>
          <w:rFonts w:ascii="Arial" w:hAnsi="Arial"/>
          <w:b/>
          <w:sz w:val="24"/>
        </w:rPr>
        <w:t xml:space="preserve"> </w:t>
      </w:r>
      <w:r>
        <w:rPr>
          <w:b/>
          <w:sz w:val="24"/>
        </w:rPr>
        <w:t xml:space="preserve">                                                                                                                                </w:t>
      </w:r>
      <w:r>
        <w:t>Sağlık ve güvenlik açısından güvenli durumları belirtmek amacıyla kullanılır. Acil çıkış ve ilk</w:t>
      </w:r>
      <w:r>
        <w:rPr>
          <w:spacing w:val="1"/>
        </w:rPr>
        <w:t xml:space="preserve"> </w:t>
      </w:r>
      <w:r>
        <w:t>yardım işareti olarak tanımlanırlar. Acil durum çıkışlarını, acil göz ve tam beden duşu, ilk</w:t>
      </w:r>
      <w:r>
        <w:rPr>
          <w:spacing w:val="1"/>
        </w:rPr>
        <w:t xml:space="preserve"> </w:t>
      </w:r>
      <w:r>
        <w:t>yardım</w:t>
      </w:r>
      <w:r>
        <w:rPr>
          <w:spacing w:val="4"/>
        </w:rPr>
        <w:t xml:space="preserve"> </w:t>
      </w:r>
      <w:r>
        <w:t>alanlarını belirlemede</w:t>
      </w:r>
      <w:r>
        <w:rPr>
          <w:spacing w:val="1"/>
        </w:rPr>
        <w:t xml:space="preserve"> </w:t>
      </w:r>
      <w:r>
        <w:t>kullanılır.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1"/>
      </w:pPr>
      <w:r>
        <w:rPr>
          <w:spacing w:val="-1"/>
        </w:rPr>
        <w:lastRenderedPageBreak/>
        <w:t>Tıbbi</w:t>
      </w:r>
      <w:r>
        <w:rPr>
          <w:spacing w:val="-39"/>
        </w:rPr>
        <w:t xml:space="preserve"> </w:t>
      </w:r>
      <w:r>
        <w:rPr>
          <w:spacing w:val="-1"/>
        </w:rPr>
        <w:t>Laboratuvarlarda</w:t>
      </w:r>
      <w:r>
        <w:rPr>
          <w:spacing w:val="-2"/>
        </w:rPr>
        <w:t xml:space="preserve"> </w:t>
      </w:r>
      <w:r>
        <w:rPr>
          <w:spacing w:val="-1"/>
        </w:rPr>
        <w:t>kullanılan</w:t>
      </w:r>
      <w:r>
        <w:rPr>
          <w:spacing w:val="-3"/>
        </w:rPr>
        <w:t xml:space="preserve"> </w:t>
      </w:r>
      <w:r>
        <w:rPr>
          <w:spacing w:val="-1"/>
        </w:rPr>
        <w:t>tehlike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uyarı</w:t>
      </w:r>
      <w:r>
        <w:rPr>
          <w:spacing w:val="2"/>
        </w:rPr>
        <w:t xml:space="preserve"> </w:t>
      </w:r>
      <w:r>
        <w:t>işaretleri</w:t>
      </w:r>
    </w:p>
    <w:p w:rsidR="007533E5" w:rsidRDefault="007533E5">
      <w:pPr>
        <w:pStyle w:val="GvdeMetni"/>
        <w:spacing w:before="1"/>
        <w:rPr>
          <w:rFonts w:ascii="Arial"/>
          <w:b/>
          <w:sz w:val="24"/>
        </w:rPr>
      </w:pPr>
    </w:p>
    <w:p w:rsidR="007533E5" w:rsidRDefault="0057218B">
      <w:pPr>
        <w:pStyle w:val="Balk3"/>
      </w:pPr>
      <w:r>
        <w:t>Biyolojik</w:t>
      </w:r>
      <w:r>
        <w:rPr>
          <w:spacing w:val="-2"/>
        </w:rPr>
        <w:t xml:space="preserve"> </w:t>
      </w:r>
      <w:r>
        <w:t>tehlike</w:t>
      </w:r>
      <w:r>
        <w:rPr>
          <w:spacing w:val="-3"/>
        </w:rPr>
        <w:t xml:space="preserve"> </w:t>
      </w:r>
      <w:r>
        <w:t>işaretleri</w:t>
      </w:r>
    </w:p>
    <w:p w:rsidR="007533E5" w:rsidRDefault="0057218B">
      <w:pPr>
        <w:pStyle w:val="GvdeMetni"/>
        <w:spacing w:before="6" w:line="242" w:lineRule="auto"/>
        <w:ind w:left="196" w:right="634"/>
        <w:jc w:val="both"/>
      </w:pPr>
      <w:r>
        <w:rPr>
          <w:noProof/>
          <w:lang w:eastAsia="tr-TR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2947416</wp:posOffset>
            </wp:positionH>
            <wp:positionV relativeFrom="paragraph">
              <wp:posOffset>286265</wp:posOffset>
            </wp:positionV>
            <wp:extent cx="1781556" cy="870203"/>
            <wp:effectExtent l="0" t="0" r="0" b="0"/>
            <wp:wrapNone/>
            <wp:docPr id="293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11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556" cy="87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Laboratuvar kapısı üzerinde biyolojik tehlike uyarısı ve biyolojik güvenlik düzeyini gösteren</w:t>
      </w:r>
      <w:r>
        <w:rPr>
          <w:spacing w:val="1"/>
        </w:rPr>
        <w:t xml:space="preserve"> </w:t>
      </w:r>
      <w:r>
        <w:t>uyarılar</w:t>
      </w:r>
      <w:r>
        <w:rPr>
          <w:spacing w:val="4"/>
        </w:rPr>
        <w:t xml:space="preserve"> </w:t>
      </w:r>
      <w:r>
        <w:t>olmalıdır.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57218B">
      <w:pPr>
        <w:pStyle w:val="GvdeMetni"/>
        <w:spacing w:before="162" w:line="244" w:lineRule="auto"/>
        <w:ind w:left="196" w:right="639"/>
        <w:jc w:val="both"/>
      </w:pPr>
      <w:r>
        <w:t>Biyolojik tehlike işaretleri yüzeyler, kapılar, cihazlar, örnek taşıma kapları, kesici delici atık</w:t>
      </w:r>
      <w:r>
        <w:rPr>
          <w:spacing w:val="1"/>
        </w:rPr>
        <w:t xml:space="preserve"> </w:t>
      </w:r>
      <w:r>
        <w:t>kapları, atık taşıma araçları, otoklav poşetleri, tıbbi atık depolama alanları gibi gerekli tüm</w:t>
      </w:r>
      <w:r>
        <w:rPr>
          <w:spacing w:val="1"/>
        </w:rPr>
        <w:t xml:space="preserve"> </w:t>
      </w:r>
      <w:r>
        <w:t>yerlerde</w:t>
      </w:r>
      <w:r>
        <w:rPr>
          <w:spacing w:val="3"/>
        </w:rPr>
        <w:t xml:space="preserve"> </w:t>
      </w:r>
      <w:r>
        <w:t>(kapılar,</w:t>
      </w:r>
      <w:r>
        <w:rPr>
          <w:spacing w:val="5"/>
        </w:rPr>
        <w:t xml:space="preserve"> </w:t>
      </w:r>
      <w:r>
        <w:t>cihazlar,</w:t>
      </w:r>
      <w:r>
        <w:rPr>
          <w:spacing w:val="2"/>
        </w:rPr>
        <w:t xml:space="preserve"> </w:t>
      </w:r>
      <w:r>
        <w:t>atık</w:t>
      </w:r>
      <w:r>
        <w:rPr>
          <w:spacing w:val="3"/>
        </w:rPr>
        <w:t xml:space="preserve"> </w:t>
      </w:r>
      <w:r>
        <w:t>torbaları vb.)</w:t>
      </w:r>
      <w:r>
        <w:rPr>
          <w:spacing w:val="6"/>
        </w:rPr>
        <w:t xml:space="preserve"> </w:t>
      </w:r>
      <w:r>
        <w:t>bulunmalıdır.</w:t>
      </w:r>
    </w:p>
    <w:p w:rsidR="007533E5" w:rsidRDefault="007533E5">
      <w:pPr>
        <w:pStyle w:val="GvdeMetni"/>
      </w:pPr>
    </w:p>
    <w:p w:rsidR="007533E5" w:rsidRDefault="0057218B">
      <w:pPr>
        <w:pStyle w:val="GvdeMetni"/>
        <w:ind w:left="196"/>
        <w:jc w:val="both"/>
      </w:pPr>
      <w:r>
        <w:t>Biyotehlike</w:t>
      </w:r>
      <w:r>
        <w:rPr>
          <w:spacing w:val="-2"/>
        </w:rPr>
        <w:t xml:space="preserve"> </w:t>
      </w:r>
      <w:r>
        <w:t>işareti</w:t>
      </w:r>
      <w:r>
        <w:rPr>
          <w:spacing w:val="-3"/>
        </w:rPr>
        <w:t xml:space="preserve"> </w:t>
      </w:r>
      <w:r>
        <w:t>gerekli</w:t>
      </w:r>
      <w:r>
        <w:rPr>
          <w:spacing w:val="-1"/>
        </w:rPr>
        <w:t xml:space="preserve"> </w:t>
      </w:r>
      <w:r>
        <w:t>tüm yerlerde</w:t>
      </w:r>
      <w:r>
        <w:rPr>
          <w:spacing w:val="-3"/>
        </w:rPr>
        <w:t xml:space="preserve"> </w:t>
      </w:r>
      <w:r>
        <w:t>bulunmalıdır.</w:t>
      </w:r>
    </w:p>
    <w:p w:rsidR="007533E5" w:rsidRDefault="002D2340">
      <w:pPr>
        <w:pStyle w:val="GvdeMetni"/>
        <w:spacing w:before="5"/>
        <w:rPr>
          <w:sz w:val="11"/>
        </w:rPr>
      </w:pPr>
      <w:r>
        <w:pict>
          <v:group id="_x0000_s1029" style="position:absolute;margin-left:73.7pt;margin-top:8.45pt;width:447pt;height:121.2pt;z-index:-251580416;mso-wrap-distance-left:0;mso-wrap-distance-right:0;mso-position-horizontal-relative:page" coordorigin="1474,169" coordsize="8940,2424">
            <v:shape id="_x0000_s1031" type="#_x0000_t75" style="position:absolute;left:1483;top:178;width:8916;height:2309">
              <v:imagedata r:id="rId231" o:title=""/>
            </v:shape>
            <v:shape id="_x0000_s1030" style="position:absolute;left:1473;top:169;width:8940;height:2424" coordorigin="1474,169" coordsize="8940,2424" o:spt="100" adj="0,,0" path="m10414,169r-8940,l1474,2593r8940,l10414,2583r-8926,l1483,2578r5,l1488,183r-5,l1488,174r8926,l10414,169xm1488,2578r-5,l1488,2583r,-5xm10399,2578r-8911,l1488,2583r8911,l10399,2578xm10399,174r,2409l10404,2578r10,l10414,183r-10,l10399,174xm10414,2578r-10,l10399,2583r15,l10414,2578xm1488,174r-5,9l1488,183r,-9xm10399,174r-8911,l1488,183r8911,l10399,174xm10414,174r-15,l10404,183r10,l10414,174xe" fillcolor="#d7d7d7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533E5" w:rsidRDefault="0057218B">
      <w:pPr>
        <w:tabs>
          <w:tab w:val="left" w:pos="2927"/>
          <w:tab w:val="left" w:pos="4924"/>
          <w:tab w:val="left" w:pos="6973"/>
        </w:tabs>
        <w:ind w:left="628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(a)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biyogüvenlik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kabini</w:t>
      </w:r>
      <w:r>
        <w:rPr>
          <w:rFonts w:ascii="Comic Sans MS" w:hAnsi="Comic Sans MS"/>
          <w:sz w:val="16"/>
        </w:rPr>
        <w:tab/>
        <w:t>(b) kesici</w:t>
      </w:r>
      <w:r>
        <w:rPr>
          <w:rFonts w:ascii="Comic Sans MS" w:hAnsi="Comic Sans MS"/>
          <w:spacing w:val="-1"/>
          <w:sz w:val="16"/>
        </w:rPr>
        <w:t xml:space="preserve"> </w:t>
      </w:r>
      <w:r>
        <w:rPr>
          <w:rFonts w:ascii="Comic Sans MS" w:hAnsi="Comic Sans MS"/>
          <w:sz w:val="16"/>
        </w:rPr>
        <w:t>atık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kabı</w:t>
      </w:r>
      <w:r>
        <w:rPr>
          <w:rFonts w:ascii="Comic Sans MS" w:hAnsi="Comic Sans MS"/>
          <w:sz w:val="16"/>
        </w:rPr>
        <w:tab/>
        <w:t>(c) tıbbi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atık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torbası</w:t>
      </w:r>
      <w:r>
        <w:rPr>
          <w:rFonts w:ascii="Comic Sans MS" w:hAnsi="Comic Sans MS"/>
          <w:sz w:val="16"/>
        </w:rPr>
        <w:tab/>
        <w:t>(d)</w:t>
      </w:r>
      <w:r>
        <w:rPr>
          <w:rFonts w:ascii="Comic Sans MS" w:hAnsi="Comic Sans MS"/>
          <w:spacing w:val="-4"/>
          <w:sz w:val="16"/>
        </w:rPr>
        <w:t xml:space="preserve"> </w:t>
      </w:r>
      <w:r>
        <w:rPr>
          <w:rFonts w:ascii="Comic Sans MS" w:hAnsi="Comic Sans MS"/>
          <w:sz w:val="16"/>
        </w:rPr>
        <w:t>tıbbi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atık</w:t>
      </w:r>
      <w:r>
        <w:rPr>
          <w:rFonts w:ascii="Comic Sans MS" w:hAnsi="Comic Sans MS"/>
          <w:spacing w:val="-3"/>
          <w:sz w:val="16"/>
        </w:rPr>
        <w:t xml:space="preserve"> </w:t>
      </w:r>
      <w:r>
        <w:rPr>
          <w:rFonts w:ascii="Comic Sans MS" w:hAnsi="Comic Sans MS"/>
          <w:sz w:val="16"/>
        </w:rPr>
        <w:t>geçici</w:t>
      </w:r>
      <w:r>
        <w:rPr>
          <w:rFonts w:ascii="Comic Sans MS" w:hAnsi="Comic Sans MS"/>
          <w:spacing w:val="10"/>
          <w:sz w:val="16"/>
        </w:rPr>
        <w:t xml:space="preserve"> </w:t>
      </w:r>
      <w:r>
        <w:rPr>
          <w:rFonts w:ascii="Comic Sans MS" w:hAnsi="Comic Sans MS"/>
          <w:sz w:val="16"/>
        </w:rPr>
        <w:t>deposu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9"/>
        <w:rPr>
          <w:rFonts w:ascii="Comic Sans MS"/>
          <w:sz w:val="30"/>
        </w:rPr>
      </w:pPr>
    </w:p>
    <w:p w:rsidR="007533E5" w:rsidRDefault="0057218B">
      <w:pPr>
        <w:pStyle w:val="Balk3"/>
      </w:pPr>
      <w:r>
        <w:t>Bazı</w:t>
      </w:r>
      <w:r>
        <w:rPr>
          <w:spacing w:val="-3"/>
        </w:rPr>
        <w:t xml:space="preserve"> </w:t>
      </w:r>
      <w:r>
        <w:t>kimyasal</w:t>
      </w:r>
      <w:r>
        <w:rPr>
          <w:spacing w:val="-3"/>
        </w:rPr>
        <w:t xml:space="preserve"> </w:t>
      </w:r>
      <w:r>
        <w:t>maddeler</w:t>
      </w:r>
      <w:r>
        <w:rPr>
          <w:spacing w:val="-4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kullanılan</w:t>
      </w:r>
      <w:r>
        <w:rPr>
          <w:spacing w:val="-3"/>
        </w:rPr>
        <w:t xml:space="preserve"> </w:t>
      </w:r>
      <w:r>
        <w:t>tehlike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uyarı</w:t>
      </w:r>
      <w:r>
        <w:rPr>
          <w:spacing w:val="-3"/>
        </w:rPr>
        <w:t xml:space="preserve"> </w:t>
      </w:r>
      <w:r>
        <w:t>işaretleri</w:t>
      </w:r>
    </w:p>
    <w:p w:rsidR="007533E5" w:rsidRDefault="002D2340">
      <w:pPr>
        <w:pStyle w:val="GvdeMetni"/>
        <w:spacing w:before="5" w:line="242" w:lineRule="auto"/>
        <w:ind w:left="196" w:right="634"/>
        <w:jc w:val="both"/>
      </w:pPr>
      <w:r>
        <w:pict>
          <v:group id="_x0000_s1026" style="position:absolute;left:0;text-align:left;margin-left:73.55pt;margin-top:55.3pt;width:221.05pt;height:179.4pt;z-index:251681792;mso-position-horizontal-relative:page" coordorigin="1471,1106" coordsize="4421,3588">
            <v:shape id="_x0000_s1028" type="#_x0000_t75" style="position:absolute;left:2011;top:1264;width:3773;height:3389">
              <v:imagedata r:id="rId232" o:title=""/>
            </v:shape>
            <v:shape id="_x0000_s1027" style="position:absolute;left:1471;top:1106;width:4421;height:3588" coordorigin="1471,1106" coordsize="4421,3588" o:spt="100" adj="0,,0" path="m5892,1106r-4421,l1471,4694r4421,l5892,4689r-4406,l1481,4679r5,l1486,1121r-5,l1486,1116r4406,l5892,1106xm1486,4679r-5,l1486,4689r,-10xm5878,4679r-4392,l1486,4689r4392,l5878,4679xm5878,1116r,3573l5887,4679r5,l5892,1121r-5,l5878,1116xm5892,4679r-5,l5878,4689r14,l5892,4679xm1486,1116r-5,5l1486,1121r,-5xm5878,1116r-4392,l1486,1121r4392,l5878,1116xm5892,1116r-14,l5887,1121r5,l5892,1116xe" fillcolor="#d7d7d7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7218B">
        <w:t>Kimyasalların uygun şekilde saklanması, taşınması ve kimyasal atıkların biriktirilmesi için</w:t>
      </w:r>
      <w:r w:rsidR="0057218B">
        <w:rPr>
          <w:spacing w:val="1"/>
        </w:rPr>
        <w:t xml:space="preserve"> </w:t>
      </w:r>
      <w:r w:rsidR="0057218B">
        <w:t>kimyasal etiketinde yer alan işaretler olası tehlikeler hakkında kullanıcıyı bilgilendiren görsel</w:t>
      </w:r>
      <w:r w:rsidR="0057218B">
        <w:rPr>
          <w:spacing w:val="1"/>
        </w:rPr>
        <w:t xml:space="preserve"> </w:t>
      </w:r>
      <w:r w:rsidR="0057218B">
        <w:t>uyarı</w:t>
      </w:r>
      <w:r w:rsidR="0057218B">
        <w:rPr>
          <w:spacing w:val="-1"/>
        </w:rPr>
        <w:t xml:space="preserve"> </w:t>
      </w:r>
      <w:r w:rsidR="0057218B">
        <w:t>niteliğinde</w:t>
      </w:r>
      <w:r w:rsidR="0057218B">
        <w:rPr>
          <w:spacing w:val="2"/>
        </w:rPr>
        <w:t xml:space="preserve"> </w:t>
      </w:r>
      <w:r w:rsidR="0057218B">
        <w:t>olan</w:t>
      </w:r>
      <w:r w:rsidR="0057218B">
        <w:rPr>
          <w:spacing w:val="3"/>
        </w:rPr>
        <w:t xml:space="preserve"> </w:t>
      </w:r>
      <w:r w:rsidR="0057218B">
        <w:t>işaretlerdir.</w:t>
      </w: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rPr>
          <w:sz w:val="24"/>
        </w:rPr>
      </w:pPr>
    </w:p>
    <w:p w:rsidR="007533E5" w:rsidRDefault="007533E5">
      <w:pPr>
        <w:pStyle w:val="GvdeMetni"/>
        <w:spacing w:before="5"/>
        <w:rPr>
          <w:sz w:val="25"/>
        </w:rPr>
      </w:pPr>
    </w:p>
    <w:p w:rsidR="007533E5" w:rsidRDefault="0057218B">
      <w:pPr>
        <w:ind w:left="4841"/>
        <w:rPr>
          <w:rFonts w:ascii="Comic Sans MS"/>
          <w:sz w:val="16"/>
        </w:rPr>
      </w:pPr>
      <w:r>
        <w:rPr>
          <w:rFonts w:ascii="Comic Sans MS"/>
          <w:sz w:val="16"/>
        </w:rPr>
        <w:t>ABD</w:t>
      </w:r>
    </w:p>
    <w:p w:rsidR="007533E5" w:rsidRDefault="0057218B">
      <w:pPr>
        <w:ind w:left="4841" w:right="2011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Ulusal Yangın Korunma Kurumu (NFPA)’na</w:t>
      </w:r>
      <w:r>
        <w:rPr>
          <w:rFonts w:ascii="Comic Sans MS" w:hAnsi="Comic Sans MS"/>
          <w:spacing w:val="-45"/>
          <w:sz w:val="16"/>
        </w:rPr>
        <w:t xml:space="preserve"> </w:t>
      </w:r>
      <w:r>
        <w:rPr>
          <w:rFonts w:ascii="Comic Sans MS" w:hAnsi="Comic Sans MS"/>
          <w:sz w:val="16"/>
        </w:rPr>
        <w:t>göre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kimyasalların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değerlendirilmesi</w:t>
      </w: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rPr>
          <w:rFonts w:ascii="Comic Sans MS"/>
        </w:rPr>
      </w:pPr>
    </w:p>
    <w:p w:rsidR="007533E5" w:rsidRDefault="007533E5">
      <w:pPr>
        <w:pStyle w:val="GvdeMetni"/>
        <w:spacing w:before="10"/>
        <w:rPr>
          <w:rFonts w:ascii="Comic Sans MS"/>
          <w:sz w:val="14"/>
        </w:rPr>
      </w:pPr>
    </w:p>
    <w:p w:rsidR="007533E5" w:rsidRDefault="0057218B">
      <w:pPr>
        <w:pStyle w:val="GvdeMetni"/>
        <w:spacing w:line="244" w:lineRule="auto"/>
        <w:ind w:left="196" w:right="637"/>
        <w:jc w:val="both"/>
      </w:pPr>
      <w:r>
        <w:t>Tehlike iletişimi uyarı ve semboller aracılığı ile çalışanları ve diğer kişileri tehlikelere karşı</w:t>
      </w:r>
      <w:r>
        <w:rPr>
          <w:spacing w:val="1"/>
        </w:rPr>
        <w:t xml:space="preserve"> </w:t>
      </w:r>
      <w:r>
        <w:t>uyarmanın yanısıra önceden belirlenmiş ve denenmiş plan ve prosedürler ile acil durumlarda</w:t>
      </w:r>
      <w:r>
        <w:rPr>
          <w:spacing w:val="1"/>
        </w:rPr>
        <w:t xml:space="preserve"> </w:t>
      </w:r>
      <w:r>
        <w:t>iletişimi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sağlamaktadır.</w:t>
      </w:r>
    </w:p>
    <w:p w:rsidR="007533E5" w:rsidRDefault="007533E5">
      <w:pPr>
        <w:spacing w:line="244" w:lineRule="auto"/>
        <w:jc w:val="both"/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pStyle w:val="Balk3"/>
        <w:spacing w:before="73"/>
      </w:pPr>
      <w:r>
        <w:rPr>
          <w:noProof/>
          <w:lang w:eastAsia="tr-TR"/>
        </w:rPr>
        <w:lastRenderedPageBreak/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972311</wp:posOffset>
            </wp:positionH>
            <wp:positionV relativeFrom="page">
              <wp:posOffset>8866631</wp:posOffset>
            </wp:positionV>
            <wp:extent cx="626134" cy="544068"/>
            <wp:effectExtent l="0" t="0" r="0" b="0"/>
            <wp:wrapNone/>
            <wp:docPr id="295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1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3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969263</wp:posOffset>
            </wp:positionH>
            <wp:positionV relativeFrom="page">
              <wp:posOffset>8223503</wp:posOffset>
            </wp:positionV>
            <wp:extent cx="629173" cy="544068"/>
            <wp:effectExtent l="0" t="0" r="0" b="0"/>
            <wp:wrapNone/>
            <wp:docPr id="297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1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73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Yasak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uyarı</w:t>
      </w:r>
      <w:r>
        <w:rPr>
          <w:spacing w:val="-4"/>
        </w:rPr>
        <w:t xml:space="preserve"> </w:t>
      </w:r>
      <w:r>
        <w:t>işaretleri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anlamları</w:t>
      </w:r>
    </w:p>
    <w:p w:rsidR="007533E5" w:rsidRDefault="007533E5">
      <w:pPr>
        <w:pStyle w:val="GvdeMetni"/>
        <w:spacing w:before="5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005"/>
        <w:gridCol w:w="1531"/>
        <w:gridCol w:w="3005"/>
      </w:tblGrid>
      <w:tr w:rsidR="007533E5">
        <w:trPr>
          <w:trHeight w:val="316"/>
        </w:trPr>
        <w:tc>
          <w:tcPr>
            <w:tcW w:w="1531" w:type="dxa"/>
            <w:shd w:val="clear" w:color="auto" w:fill="BCD5ED"/>
          </w:tcPr>
          <w:p w:rsidR="007533E5" w:rsidRDefault="0057218B">
            <w:pPr>
              <w:pStyle w:val="TableParagraph"/>
              <w:spacing w:line="198" w:lineRule="exact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İşaretler</w:t>
            </w:r>
          </w:p>
        </w:tc>
        <w:tc>
          <w:tcPr>
            <w:tcW w:w="3005" w:type="dxa"/>
            <w:shd w:val="clear" w:color="auto" w:fill="BCD5ED"/>
          </w:tcPr>
          <w:p w:rsidR="007533E5" w:rsidRDefault="0057218B">
            <w:pPr>
              <w:pStyle w:val="TableParagraph"/>
              <w:spacing w:line="198" w:lineRule="exact"/>
              <w:ind w:left="1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Anlamları</w:t>
            </w:r>
          </w:p>
        </w:tc>
        <w:tc>
          <w:tcPr>
            <w:tcW w:w="1531" w:type="dxa"/>
            <w:shd w:val="clear" w:color="auto" w:fill="BCD5ED"/>
          </w:tcPr>
          <w:p w:rsidR="007533E5" w:rsidRDefault="0057218B">
            <w:pPr>
              <w:pStyle w:val="TableParagraph"/>
              <w:spacing w:line="198" w:lineRule="exact"/>
              <w:ind w:left="1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İşlemler</w:t>
            </w:r>
          </w:p>
        </w:tc>
        <w:tc>
          <w:tcPr>
            <w:tcW w:w="3005" w:type="dxa"/>
            <w:shd w:val="clear" w:color="auto" w:fill="BCD5ED"/>
          </w:tcPr>
          <w:p w:rsidR="007533E5" w:rsidRDefault="0057218B">
            <w:pPr>
              <w:pStyle w:val="TableParagraph"/>
              <w:spacing w:line="198" w:lineRule="exact"/>
              <w:ind w:left="11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Anlamları</w:t>
            </w:r>
          </w:p>
        </w:tc>
      </w:tr>
      <w:tr w:rsidR="007533E5">
        <w:trPr>
          <w:trHeight w:val="1170"/>
        </w:trPr>
        <w:tc>
          <w:tcPr>
            <w:tcW w:w="1531" w:type="dxa"/>
          </w:tcPr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66363" cy="662940"/>
                  <wp:effectExtent l="0" t="0" r="0" b="0"/>
                  <wp:docPr id="299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16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63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Sigara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içilmez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83347" cy="655510"/>
                  <wp:effectExtent l="0" t="0" r="0" b="0"/>
                  <wp:docPr id="301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17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47" cy="65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Ağızla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pipetleme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yasaktır</w:t>
            </w:r>
          </w:p>
        </w:tc>
      </w:tr>
      <w:tr w:rsidR="007533E5">
        <w:trPr>
          <w:trHeight w:val="1151"/>
        </w:trPr>
        <w:tc>
          <w:tcPr>
            <w:tcW w:w="1531" w:type="dxa"/>
          </w:tcPr>
          <w:p w:rsidR="007533E5" w:rsidRDefault="0057218B">
            <w:pPr>
              <w:pStyle w:val="TableParagraph"/>
              <w:ind w:left="1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51133" cy="653796"/>
                  <wp:effectExtent l="0" t="0" r="0" b="0"/>
                  <wp:docPr id="303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18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133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7533E5" w:rsidRDefault="0057218B">
            <w:pPr>
              <w:pStyle w:val="TableParagraph"/>
              <w:spacing w:before="1"/>
              <w:ind w:left="115" w:right="605"/>
              <w:rPr>
                <w:sz w:val="20"/>
              </w:rPr>
            </w:pPr>
            <w:r>
              <w:rPr>
                <w:sz w:val="20"/>
              </w:rPr>
              <w:t>Sigara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içmek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 açık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alev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kullanmak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yasaktır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81527" cy="650652"/>
                  <wp:effectExtent l="0" t="0" r="0" b="0"/>
                  <wp:docPr id="305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19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27" cy="65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Yiyecek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tüketmek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yasaktır</w:t>
            </w:r>
          </w:p>
        </w:tc>
      </w:tr>
      <w:tr w:rsidR="007533E5">
        <w:trPr>
          <w:trHeight w:val="1154"/>
        </w:trPr>
        <w:tc>
          <w:tcPr>
            <w:tcW w:w="1531" w:type="dxa"/>
          </w:tcPr>
          <w:p w:rsidR="007533E5" w:rsidRDefault="0057218B">
            <w:pPr>
              <w:pStyle w:val="TableParagraph"/>
              <w:ind w:left="1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49603" cy="649224"/>
                  <wp:effectExtent l="0" t="0" r="0" b="0"/>
                  <wp:docPr id="307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20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3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Suyla söndürmek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yasaktır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84674" cy="653796"/>
                  <wp:effectExtent l="0" t="0" r="0" b="0"/>
                  <wp:docPr id="309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21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74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İçecek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tüketmek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yasaktır</w:t>
            </w:r>
          </w:p>
        </w:tc>
      </w:tr>
      <w:tr w:rsidR="007533E5">
        <w:trPr>
          <w:trHeight w:val="1141"/>
        </w:trPr>
        <w:tc>
          <w:tcPr>
            <w:tcW w:w="1531" w:type="dxa"/>
          </w:tcPr>
          <w:p w:rsidR="007533E5" w:rsidRDefault="0057218B">
            <w:pPr>
              <w:pStyle w:val="TableParagraph"/>
              <w:ind w:left="1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49224" cy="649224"/>
                  <wp:effectExtent l="0" t="0" r="0" b="0"/>
                  <wp:docPr id="311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22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Yetkisiz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kimse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giremez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53796" cy="653796"/>
                  <wp:effectExtent l="0" t="0" r="0" b="0"/>
                  <wp:docPr id="313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23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Dokunma</w:t>
            </w:r>
          </w:p>
        </w:tc>
      </w:tr>
      <w:tr w:rsidR="007533E5">
        <w:trPr>
          <w:trHeight w:val="973"/>
        </w:trPr>
        <w:tc>
          <w:tcPr>
            <w:tcW w:w="1531" w:type="dxa"/>
          </w:tcPr>
          <w:p w:rsidR="007533E5" w:rsidRDefault="0057218B">
            <w:pPr>
              <w:pStyle w:val="TableParagraph"/>
              <w:ind w:left="1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10522" cy="539496"/>
                  <wp:effectExtent l="0" t="0" r="0" b="0"/>
                  <wp:docPr id="315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24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22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7533E5" w:rsidRDefault="0057218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Patlayıcı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(E)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30452" cy="544067"/>
                  <wp:effectExtent l="0" t="0" r="0" b="0"/>
                  <wp:docPr id="317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25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52" cy="5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Aşındırıcı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(koroziv)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(C)</w:t>
            </w:r>
          </w:p>
        </w:tc>
      </w:tr>
      <w:tr w:rsidR="007533E5">
        <w:trPr>
          <w:trHeight w:val="969"/>
        </w:trPr>
        <w:tc>
          <w:tcPr>
            <w:tcW w:w="1531" w:type="dxa"/>
          </w:tcPr>
          <w:p w:rsidR="007533E5" w:rsidRDefault="0057218B">
            <w:pPr>
              <w:pStyle w:val="TableParagraph"/>
              <w:ind w:left="1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30053" cy="544067"/>
                  <wp:effectExtent l="0" t="0" r="0" b="0"/>
                  <wp:docPr id="319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26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53" cy="5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7533E5" w:rsidRDefault="0057218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Oksitleyici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(O)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17878" cy="544067"/>
                  <wp:effectExtent l="0" t="0" r="0" b="0"/>
                  <wp:docPr id="321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27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78" cy="5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Radyoaktif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</w:p>
        </w:tc>
      </w:tr>
      <w:tr w:rsidR="007533E5">
        <w:trPr>
          <w:trHeight w:val="969"/>
        </w:trPr>
        <w:tc>
          <w:tcPr>
            <w:tcW w:w="1531" w:type="dxa"/>
          </w:tcPr>
          <w:p w:rsidR="007533E5" w:rsidRDefault="0057218B">
            <w:pPr>
              <w:pStyle w:val="TableParagraph"/>
              <w:ind w:left="1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18166" cy="544068"/>
                  <wp:effectExtent l="0" t="0" r="0" b="0"/>
                  <wp:docPr id="323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28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66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7533E5" w:rsidRDefault="0057218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Zehirli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(toksik)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24257" cy="544068"/>
                  <wp:effectExtent l="0" t="0" r="0" b="0"/>
                  <wp:docPr id="325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29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57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Biyolojik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tehlike</w:t>
            </w:r>
          </w:p>
        </w:tc>
      </w:tr>
      <w:tr w:rsidR="007533E5">
        <w:trPr>
          <w:trHeight w:val="1007"/>
        </w:trPr>
        <w:tc>
          <w:tcPr>
            <w:tcW w:w="1531" w:type="dxa"/>
          </w:tcPr>
          <w:p w:rsidR="007533E5" w:rsidRDefault="0057218B">
            <w:pPr>
              <w:pStyle w:val="TableParagraph"/>
              <w:spacing w:before="1"/>
              <w:ind w:right="185"/>
              <w:jc w:val="right"/>
              <w:rPr>
                <w:rFonts w:ascii="Verdana"/>
                <w:sz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628700" cy="544067"/>
                  <wp:effectExtent l="0" t="0" r="0" b="0"/>
                  <wp:docPr id="327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30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00" cy="54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1"/>
                <w:sz w:val="16"/>
              </w:rPr>
              <w:t>T+</w:t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Çok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zehirli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(toksik)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(T+)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87715" cy="544068"/>
                  <wp:effectExtent l="0" t="0" r="0" b="0"/>
                  <wp:docPr id="329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31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15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w w:val="105"/>
                <w:sz w:val="20"/>
              </w:rPr>
              <w:t>Yüksek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ısı</w:t>
            </w:r>
          </w:p>
        </w:tc>
      </w:tr>
      <w:tr w:rsidR="007533E5">
        <w:trPr>
          <w:trHeight w:val="1000"/>
        </w:trPr>
        <w:tc>
          <w:tcPr>
            <w:tcW w:w="1531" w:type="dxa"/>
          </w:tcPr>
          <w:p w:rsidR="007533E5" w:rsidRDefault="0057218B">
            <w:pPr>
              <w:pStyle w:val="TableParagraph"/>
              <w:spacing w:before="13"/>
              <w:ind w:right="230"/>
              <w:jc w:val="right"/>
              <w:rPr>
                <w:rFonts w:ascii="Verdana"/>
                <w:sz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624122" cy="539495"/>
                  <wp:effectExtent l="0" t="0" r="0" b="0"/>
                  <wp:docPr id="331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32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2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1"/>
                <w:sz w:val="16"/>
              </w:rPr>
              <w:t>Xi</w:t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Tahriş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(Xi)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6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59970" cy="528351"/>
                  <wp:effectExtent l="0" t="0" r="0" b="0"/>
                  <wp:docPr id="333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33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70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Düşük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ısı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tehlikesi</w:t>
            </w:r>
          </w:p>
        </w:tc>
      </w:tr>
      <w:tr w:rsidR="007533E5">
        <w:trPr>
          <w:trHeight w:val="1008"/>
        </w:trPr>
        <w:tc>
          <w:tcPr>
            <w:tcW w:w="1531" w:type="dxa"/>
          </w:tcPr>
          <w:p w:rsidR="007533E5" w:rsidRDefault="0057218B">
            <w:pPr>
              <w:pStyle w:val="TableParagraph"/>
              <w:spacing w:before="5"/>
              <w:ind w:right="199"/>
              <w:jc w:val="right"/>
              <w:rPr>
                <w:rFonts w:ascii="Verdana"/>
                <w:sz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630452" cy="544068"/>
                  <wp:effectExtent l="0" t="0" r="0" b="0"/>
                  <wp:docPr id="335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34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52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1"/>
                <w:sz w:val="16"/>
              </w:rPr>
              <w:t>Xn</w:t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Zararlı madde (Xn)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4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05574" cy="534924"/>
                  <wp:effectExtent l="0" t="0" r="0" b="0"/>
                  <wp:docPr id="337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35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74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2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tehlikesi</w:t>
            </w:r>
          </w:p>
        </w:tc>
      </w:tr>
      <w:tr w:rsidR="007533E5">
        <w:trPr>
          <w:trHeight w:val="1002"/>
        </w:trPr>
        <w:tc>
          <w:tcPr>
            <w:tcW w:w="1531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right="1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F+</w:t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Çok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kolay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alev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alıcı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(F+)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27741" cy="544068"/>
                  <wp:effectExtent l="0" t="0" r="0" b="0"/>
                  <wp:docPr id="339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36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41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Tehlike</w:t>
            </w:r>
          </w:p>
        </w:tc>
      </w:tr>
      <w:tr w:rsidR="007533E5">
        <w:trPr>
          <w:trHeight w:val="1002"/>
        </w:trPr>
        <w:tc>
          <w:tcPr>
            <w:tcW w:w="1531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533E5" w:rsidRDefault="0057218B">
            <w:pPr>
              <w:pStyle w:val="TableParagraph"/>
              <w:ind w:right="29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w w:val="97"/>
                <w:sz w:val="16"/>
              </w:rPr>
              <w:t>F</w:t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Kolay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alev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alıcı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madde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(F)</w:t>
            </w:r>
          </w:p>
        </w:tc>
        <w:tc>
          <w:tcPr>
            <w:tcW w:w="1531" w:type="dxa"/>
          </w:tcPr>
          <w:p w:rsidR="007533E5" w:rsidRDefault="0057218B">
            <w:pPr>
              <w:pStyle w:val="TableParagraph"/>
              <w:ind w:left="1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630788" cy="544068"/>
                  <wp:effectExtent l="0" t="0" r="0" b="0"/>
                  <wp:docPr id="341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37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88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Düşme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tehlikesi</w:t>
            </w:r>
          </w:p>
        </w:tc>
      </w:tr>
    </w:tbl>
    <w:p w:rsidR="007533E5" w:rsidRDefault="007533E5">
      <w:pPr>
        <w:rPr>
          <w:sz w:val="20"/>
        </w:rPr>
        <w:sectPr w:rsidR="007533E5">
          <w:pgSz w:w="11910" w:h="16840"/>
          <w:pgMar w:top="1320" w:right="780" w:bottom="1200" w:left="1220" w:header="0" w:footer="922" w:gutter="0"/>
          <w:cols w:space="708"/>
        </w:sectPr>
      </w:pPr>
    </w:p>
    <w:p w:rsidR="007533E5" w:rsidRDefault="0057218B">
      <w:pPr>
        <w:spacing w:before="73" w:after="5"/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Uyulması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zorunlu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kurallar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ve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anlamları</w:t>
      </w: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268"/>
        <w:gridCol w:w="2268"/>
        <w:gridCol w:w="2268"/>
      </w:tblGrid>
      <w:tr w:rsidR="007533E5">
        <w:trPr>
          <w:trHeight w:val="194"/>
        </w:trPr>
        <w:tc>
          <w:tcPr>
            <w:tcW w:w="2269" w:type="dxa"/>
            <w:shd w:val="clear" w:color="auto" w:fill="BCD5ED"/>
          </w:tcPr>
          <w:p w:rsidR="007533E5" w:rsidRDefault="0057218B">
            <w:pPr>
              <w:pStyle w:val="TableParagraph"/>
              <w:spacing w:line="174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İşaretler</w:t>
            </w:r>
          </w:p>
        </w:tc>
        <w:tc>
          <w:tcPr>
            <w:tcW w:w="2268" w:type="dxa"/>
            <w:shd w:val="clear" w:color="auto" w:fill="BCD5ED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Anlamları</w:t>
            </w:r>
          </w:p>
        </w:tc>
        <w:tc>
          <w:tcPr>
            <w:tcW w:w="2268" w:type="dxa"/>
            <w:shd w:val="clear" w:color="auto" w:fill="BCD5ED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İşaretler</w:t>
            </w:r>
          </w:p>
        </w:tc>
        <w:tc>
          <w:tcPr>
            <w:tcW w:w="2268" w:type="dxa"/>
            <w:shd w:val="clear" w:color="auto" w:fill="BCD5ED"/>
          </w:tcPr>
          <w:p w:rsidR="007533E5" w:rsidRDefault="0057218B">
            <w:pPr>
              <w:pStyle w:val="TableParagraph"/>
              <w:spacing w:line="174" w:lineRule="exact"/>
              <w:ind w:left="11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Anlamları</w:t>
            </w:r>
          </w:p>
        </w:tc>
      </w:tr>
      <w:tr w:rsidR="007533E5">
        <w:trPr>
          <w:trHeight w:val="1014"/>
        </w:trPr>
        <w:tc>
          <w:tcPr>
            <w:tcW w:w="2269" w:type="dxa"/>
          </w:tcPr>
          <w:p w:rsidR="007533E5" w:rsidRDefault="0057218B">
            <w:pPr>
              <w:pStyle w:val="TableParagraph"/>
              <w:ind w:left="1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45963" cy="544068"/>
                  <wp:effectExtent l="0" t="0" r="0" b="0"/>
                  <wp:docPr id="343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38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63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Gözlük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kullan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68829" cy="566927"/>
                  <wp:effectExtent l="0" t="0" r="0" b="0"/>
                  <wp:docPr id="345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39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29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33E5" w:rsidRDefault="007533E5">
            <w:pPr>
              <w:pStyle w:val="TableParagraph"/>
              <w:spacing w:before="6"/>
              <w:rPr>
                <w:rFonts w:ascii="Arial"/>
                <w:b/>
                <w:sz w:val="32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Koruyucu elbise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giy</w:t>
            </w:r>
          </w:p>
        </w:tc>
      </w:tr>
      <w:tr w:rsidR="007533E5">
        <w:trPr>
          <w:trHeight w:val="1060"/>
        </w:trPr>
        <w:tc>
          <w:tcPr>
            <w:tcW w:w="2269" w:type="dxa"/>
          </w:tcPr>
          <w:p w:rsidR="007533E5" w:rsidRDefault="0057218B">
            <w:pPr>
              <w:pStyle w:val="TableParagraph"/>
              <w:ind w:left="1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68447" cy="566927"/>
                  <wp:effectExtent l="0" t="0" r="0" b="0"/>
                  <wp:docPr id="347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40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47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Yüz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siperi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kullan</w:t>
            </w:r>
          </w:p>
        </w:tc>
        <w:tc>
          <w:tcPr>
            <w:tcW w:w="2268" w:type="dxa"/>
          </w:tcPr>
          <w:p w:rsidR="007533E5" w:rsidRDefault="0057218B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97415" cy="598931"/>
                  <wp:effectExtent l="0" t="0" r="0" b="0"/>
                  <wp:docPr id="349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41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15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Kulak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koruyucu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</w:t>
            </w:r>
          </w:p>
        </w:tc>
      </w:tr>
      <w:tr w:rsidR="007533E5">
        <w:trPr>
          <w:trHeight w:val="988"/>
        </w:trPr>
        <w:tc>
          <w:tcPr>
            <w:tcW w:w="2269" w:type="dxa"/>
          </w:tcPr>
          <w:p w:rsidR="007533E5" w:rsidRDefault="0057218B">
            <w:pPr>
              <w:pStyle w:val="TableParagraph"/>
              <w:ind w:left="1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56615" cy="553212"/>
                  <wp:effectExtent l="0" t="0" r="0" b="0"/>
                  <wp:docPr id="351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42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15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Eldiven giy</w:t>
            </w:r>
          </w:p>
        </w:tc>
        <w:tc>
          <w:tcPr>
            <w:tcW w:w="2268" w:type="dxa"/>
          </w:tcPr>
          <w:p w:rsidR="007533E5" w:rsidRDefault="007533E5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92022" cy="476059"/>
                  <wp:effectExtent l="0" t="0" r="0" b="0"/>
                  <wp:docPr id="353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43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22" cy="47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Maske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kullan</w:t>
            </w:r>
          </w:p>
        </w:tc>
      </w:tr>
    </w:tbl>
    <w:p w:rsidR="007533E5" w:rsidRDefault="007533E5">
      <w:pPr>
        <w:pStyle w:val="GvdeMetni"/>
        <w:rPr>
          <w:rFonts w:ascii="Arial"/>
          <w:b/>
          <w:sz w:val="26"/>
        </w:rPr>
      </w:pPr>
    </w:p>
    <w:p w:rsidR="007533E5" w:rsidRDefault="007533E5">
      <w:pPr>
        <w:pStyle w:val="GvdeMetni"/>
        <w:spacing w:before="7"/>
        <w:rPr>
          <w:rFonts w:ascii="Arial"/>
          <w:b/>
          <w:sz w:val="21"/>
        </w:rPr>
      </w:pPr>
    </w:p>
    <w:p w:rsidR="007533E5" w:rsidRDefault="0057218B">
      <w:pPr>
        <w:pStyle w:val="Balk3"/>
        <w:spacing w:before="1" w:after="4"/>
      </w:pPr>
      <w:r>
        <w:t>Yönlendirme</w:t>
      </w:r>
      <w:r>
        <w:rPr>
          <w:spacing w:val="-3"/>
        </w:rPr>
        <w:t xml:space="preserve"> </w:t>
      </w:r>
      <w:r>
        <w:t>işaretleri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anlamları</w:t>
      </w: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119"/>
        <w:gridCol w:w="1419"/>
        <w:gridCol w:w="2552"/>
      </w:tblGrid>
      <w:tr w:rsidR="007533E5">
        <w:trPr>
          <w:trHeight w:val="261"/>
        </w:trPr>
        <w:tc>
          <w:tcPr>
            <w:tcW w:w="1985" w:type="dxa"/>
            <w:shd w:val="clear" w:color="auto" w:fill="BCD5ED"/>
          </w:tcPr>
          <w:p w:rsidR="007533E5" w:rsidRDefault="0057218B">
            <w:pPr>
              <w:pStyle w:val="TableParagraph"/>
              <w:spacing w:line="196" w:lineRule="exact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İşaretler</w:t>
            </w:r>
          </w:p>
        </w:tc>
        <w:tc>
          <w:tcPr>
            <w:tcW w:w="3119" w:type="dxa"/>
            <w:shd w:val="clear" w:color="auto" w:fill="BCD5ED"/>
          </w:tcPr>
          <w:p w:rsidR="007533E5" w:rsidRDefault="0057218B">
            <w:pPr>
              <w:pStyle w:val="TableParagraph"/>
              <w:spacing w:line="196" w:lineRule="exact"/>
              <w:ind w:left="11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Anlamları</w:t>
            </w:r>
          </w:p>
        </w:tc>
        <w:tc>
          <w:tcPr>
            <w:tcW w:w="1419" w:type="dxa"/>
            <w:shd w:val="clear" w:color="auto" w:fill="BCD5ED"/>
          </w:tcPr>
          <w:p w:rsidR="007533E5" w:rsidRDefault="0057218B">
            <w:pPr>
              <w:pStyle w:val="TableParagraph"/>
              <w:spacing w:line="196" w:lineRule="exact"/>
              <w:ind w:left="11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İşaretler</w:t>
            </w:r>
          </w:p>
        </w:tc>
        <w:tc>
          <w:tcPr>
            <w:tcW w:w="2552" w:type="dxa"/>
            <w:shd w:val="clear" w:color="auto" w:fill="BCD5ED"/>
          </w:tcPr>
          <w:p w:rsidR="007533E5" w:rsidRDefault="0057218B">
            <w:pPr>
              <w:pStyle w:val="TableParagraph"/>
              <w:spacing w:line="196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Anlamları</w:t>
            </w:r>
          </w:p>
        </w:tc>
      </w:tr>
      <w:tr w:rsidR="007533E5">
        <w:trPr>
          <w:trHeight w:val="1439"/>
        </w:trPr>
        <w:tc>
          <w:tcPr>
            <w:tcW w:w="198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397340" cy="621791"/>
                  <wp:effectExtent l="0" t="0" r="0" b="0"/>
                  <wp:docPr id="355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44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40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Acil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çıkış,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kaçış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yolu</w:t>
            </w:r>
          </w:p>
        </w:tc>
        <w:tc>
          <w:tcPr>
            <w:tcW w:w="1419" w:type="dxa"/>
          </w:tcPr>
          <w:p w:rsidR="007533E5" w:rsidRDefault="007533E5">
            <w:pPr>
              <w:pStyle w:val="TableParagraph"/>
              <w:spacing w:before="8" w:after="1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34924" cy="534924"/>
                  <wp:effectExtent l="0" t="0" r="0" b="0"/>
                  <wp:docPr id="357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45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533E5" w:rsidRDefault="0057218B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Güvenlik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duşu</w:t>
            </w:r>
          </w:p>
        </w:tc>
      </w:tr>
      <w:tr w:rsidR="007533E5">
        <w:trPr>
          <w:trHeight w:val="1699"/>
        </w:trPr>
        <w:tc>
          <w:tcPr>
            <w:tcW w:w="1985" w:type="dxa"/>
          </w:tcPr>
          <w:p w:rsidR="007533E5" w:rsidRDefault="0057218B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470916" cy="470915"/>
                  <wp:effectExtent l="0" t="0" r="0" b="0"/>
                  <wp:docPr id="359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46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16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5"/>
                <w:sz w:val="20"/>
              </w:rPr>
              <w:t xml:space="preserve"> </w:t>
            </w:r>
            <w:r>
              <w:rPr>
                <w:rFonts w:ascii="Arial"/>
                <w:noProof/>
                <w:spacing w:val="115"/>
                <w:position w:val="9"/>
                <w:sz w:val="20"/>
                <w:lang w:eastAsia="tr-TR"/>
              </w:rPr>
              <w:drawing>
                <wp:inline distT="0" distB="0" distL="0" distR="0">
                  <wp:extent cx="476997" cy="475488"/>
                  <wp:effectExtent l="0" t="0" r="0" b="0"/>
                  <wp:docPr id="361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47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7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Default="0057218B">
            <w:pPr>
              <w:pStyle w:val="TableParagraph"/>
              <w:tabs>
                <w:tab w:val="left" w:pos="1108"/>
              </w:tabs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483098" cy="480060"/>
                  <wp:effectExtent l="0" t="0" r="0" b="0"/>
                  <wp:docPr id="363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48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98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noProof/>
                <w:position w:val="14"/>
                <w:sz w:val="20"/>
                <w:lang w:eastAsia="tr-TR"/>
              </w:rPr>
              <w:drawing>
                <wp:inline distT="0" distB="0" distL="0" distR="0">
                  <wp:extent cx="458708" cy="457200"/>
                  <wp:effectExtent l="0" t="0" r="0" b="0"/>
                  <wp:docPr id="365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49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0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5"/>
              <w:ind w:left="114"/>
              <w:rPr>
                <w:sz w:val="20"/>
              </w:rPr>
            </w:pPr>
            <w:r>
              <w:rPr>
                <w:sz w:val="20"/>
              </w:rPr>
              <w:t>Yönler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(yardımcı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işaretleri)</w:t>
            </w:r>
          </w:p>
        </w:tc>
        <w:tc>
          <w:tcPr>
            <w:tcW w:w="1419" w:type="dxa"/>
          </w:tcPr>
          <w:p w:rsidR="007533E5" w:rsidRDefault="007533E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533E5" w:rsidRDefault="007533E5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13596" cy="516636"/>
                  <wp:effectExtent l="0" t="0" r="0" b="0"/>
                  <wp:docPr id="367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50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96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95"/>
              <w:ind w:left="108"/>
              <w:rPr>
                <w:sz w:val="20"/>
              </w:rPr>
            </w:pPr>
            <w:r>
              <w:rPr>
                <w:sz w:val="20"/>
              </w:rPr>
              <w:t>Göz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duşu</w:t>
            </w:r>
          </w:p>
        </w:tc>
      </w:tr>
      <w:tr w:rsidR="007533E5">
        <w:trPr>
          <w:trHeight w:val="1048"/>
        </w:trPr>
        <w:tc>
          <w:tcPr>
            <w:tcW w:w="198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1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19675" cy="516636"/>
                  <wp:effectExtent l="0" t="0" r="0" b="0"/>
                  <wp:docPr id="369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51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75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533E5" w:rsidRDefault="007533E5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Sedye</w:t>
            </w:r>
          </w:p>
        </w:tc>
        <w:tc>
          <w:tcPr>
            <w:tcW w:w="1419" w:type="dxa"/>
          </w:tcPr>
          <w:p w:rsidR="007533E5" w:rsidRDefault="0057218B">
            <w:pPr>
              <w:pStyle w:val="TableParagraph"/>
              <w:ind w:left="10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03932" cy="502920"/>
                  <wp:effectExtent l="0" t="0" r="0" b="0"/>
                  <wp:docPr id="371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52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2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08" w:right="924"/>
              <w:rPr>
                <w:sz w:val="20"/>
              </w:rPr>
            </w:pPr>
            <w:r>
              <w:rPr>
                <w:sz w:val="20"/>
              </w:rPr>
              <w:t>Acil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ilk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telefonu</w:t>
            </w:r>
          </w:p>
        </w:tc>
      </w:tr>
    </w:tbl>
    <w:p w:rsidR="007533E5" w:rsidRDefault="007533E5">
      <w:pPr>
        <w:pStyle w:val="GvdeMetni"/>
        <w:rPr>
          <w:rFonts w:ascii="Arial"/>
          <w:b/>
          <w:sz w:val="26"/>
        </w:rPr>
      </w:pPr>
    </w:p>
    <w:p w:rsidR="007533E5" w:rsidRDefault="007533E5">
      <w:pPr>
        <w:pStyle w:val="GvdeMetni"/>
        <w:spacing w:before="7"/>
        <w:rPr>
          <w:rFonts w:ascii="Arial"/>
          <w:b/>
          <w:sz w:val="21"/>
        </w:rPr>
      </w:pPr>
    </w:p>
    <w:p w:rsidR="007533E5" w:rsidRDefault="0057218B">
      <w:pPr>
        <w:spacing w:after="5"/>
        <w:ind w:left="1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Yangınla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mücadele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işaretleri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ve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anlamları</w:t>
      </w:r>
    </w:p>
    <w:tbl>
      <w:tblPr>
        <w:tblStyle w:val="TableNormal"/>
        <w:tblW w:w="0" w:type="auto"/>
        <w:tblInd w:w="201" w:type="dxa"/>
        <w:tblBorders>
          <w:top w:val="single" w:sz="4" w:space="0" w:color="D7D7D7"/>
          <w:left w:val="single" w:sz="4" w:space="0" w:color="D7D7D7"/>
          <w:bottom w:val="single" w:sz="4" w:space="0" w:color="D7D7D7"/>
          <w:right w:val="single" w:sz="4" w:space="0" w:color="D7D7D7"/>
          <w:insideH w:val="single" w:sz="4" w:space="0" w:color="D7D7D7"/>
          <w:insideV w:val="single" w:sz="4" w:space="0" w:color="D7D7D7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835"/>
        <w:gridCol w:w="1419"/>
        <w:gridCol w:w="2552"/>
      </w:tblGrid>
      <w:tr w:rsidR="007533E5">
        <w:trPr>
          <w:trHeight w:val="191"/>
        </w:trPr>
        <w:tc>
          <w:tcPr>
            <w:tcW w:w="2269" w:type="dxa"/>
            <w:shd w:val="clear" w:color="auto" w:fill="BCD5ED"/>
          </w:tcPr>
          <w:p w:rsidR="007533E5" w:rsidRDefault="0057218B">
            <w:pPr>
              <w:pStyle w:val="TableParagraph"/>
              <w:spacing w:line="172" w:lineRule="exact"/>
              <w:ind w:left="1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İşaret</w:t>
            </w:r>
          </w:p>
        </w:tc>
        <w:tc>
          <w:tcPr>
            <w:tcW w:w="2835" w:type="dxa"/>
            <w:shd w:val="clear" w:color="auto" w:fill="BCD5ED"/>
          </w:tcPr>
          <w:p w:rsidR="007533E5" w:rsidRDefault="0057218B">
            <w:pPr>
              <w:pStyle w:val="TableParagraph"/>
              <w:spacing w:line="172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Anlamı</w:t>
            </w:r>
          </w:p>
        </w:tc>
        <w:tc>
          <w:tcPr>
            <w:tcW w:w="1419" w:type="dxa"/>
            <w:shd w:val="clear" w:color="auto" w:fill="BCD5ED"/>
          </w:tcPr>
          <w:p w:rsidR="007533E5" w:rsidRDefault="0057218B">
            <w:pPr>
              <w:pStyle w:val="TableParagraph"/>
              <w:spacing w:line="172" w:lineRule="exact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İşaret</w:t>
            </w:r>
          </w:p>
        </w:tc>
        <w:tc>
          <w:tcPr>
            <w:tcW w:w="2552" w:type="dxa"/>
            <w:shd w:val="clear" w:color="auto" w:fill="BCD5ED"/>
          </w:tcPr>
          <w:p w:rsidR="007533E5" w:rsidRDefault="0057218B">
            <w:pPr>
              <w:pStyle w:val="TableParagraph"/>
              <w:spacing w:line="172" w:lineRule="exact"/>
              <w:ind w:left="11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Anlamı</w:t>
            </w:r>
          </w:p>
        </w:tc>
      </w:tr>
      <w:tr w:rsidR="007533E5">
        <w:trPr>
          <w:trHeight w:val="912"/>
        </w:trPr>
        <w:tc>
          <w:tcPr>
            <w:tcW w:w="2269" w:type="dxa"/>
          </w:tcPr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471924" cy="470915"/>
                  <wp:effectExtent l="0" t="0" r="0" b="0"/>
                  <wp:docPr id="373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53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24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533E5" w:rsidRDefault="007533E5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7533E5" w:rsidRDefault="0057218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Yangın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hortumu</w:t>
            </w:r>
          </w:p>
        </w:tc>
        <w:tc>
          <w:tcPr>
            <w:tcW w:w="1419" w:type="dxa"/>
          </w:tcPr>
          <w:p w:rsidR="007533E5" w:rsidRDefault="0057218B">
            <w:pPr>
              <w:pStyle w:val="TableParagraph"/>
              <w:ind w:left="10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03931" cy="502919"/>
                  <wp:effectExtent l="0" t="0" r="0" b="0"/>
                  <wp:docPr id="375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54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1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Yangın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söndürme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cihazı</w:t>
            </w:r>
          </w:p>
        </w:tc>
      </w:tr>
      <w:tr w:rsidR="007533E5">
        <w:trPr>
          <w:trHeight w:val="988"/>
        </w:trPr>
        <w:tc>
          <w:tcPr>
            <w:tcW w:w="2269" w:type="dxa"/>
          </w:tcPr>
          <w:p w:rsidR="007533E5" w:rsidRDefault="007533E5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452628" cy="452627"/>
                  <wp:effectExtent l="0" t="0" r="0" b="0"/>
                  <wp:docPr id="377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55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:rsidR="007533E5" w:rsidRDefault="0057218B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Yangın merdiveni</w:t>
            </w:r>
          </w:p>
        </w:tc>
        <w:tc>
          <w:tcPr>
            <w:tcW w:w="1419" w:type="dxa"/>
          </w:tcPr>
          <w:p w:rsidR="007533E5" w:rsidRDefault="0057218B">
            <w:pPr>
              <w:pStyle w:val="TableParagraph"/>
              <w:ind w:left="10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557631" cy="553212"/>
                  <wp:effectExtent l="0" t="0" r="0" b="0"/>
                  <wp:docPr id="379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56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31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533E5" w:rsidRDefault="007533E5">
            <w:pPr>
              <w:pStyle w:val="TableParagraph"/>
              <w:spacing w:before="3"/>
              <w:rPr>
                <w:rFonts w:ascii="Arial"/>
                <w:b/>
                <w:sz w:val="31"/>
              </w:rPr>
            </w:pPr>
          </w:p>
          <w:p w:rsidR="007533E5" w:rsidRDefault="0057218B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Acil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yangın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telefonu</w:t>
            </w:r>
          </w:p>
        </w:tc>
      </w:tr>
      <w:tr w:rsidR="007533E5">
        <w:trPr>
          <w:trHeight w:val="1794"/>
        </w:trPr>
        <w:tc>
          <w:tcPr>
            <w:tcW w:w="2269" w:type="dxa"/>
          </w:tcPr>
          <w:p w:rsidR="007533E5" w:rsidRDefault="0057218B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tr-TR"/>
              </w:rPr>
              <w:drawing>
                <wp:inline distT="0" distB="0" distL="0" distR="0">
                  <wp:extent cx="1066668" cy="1065276"/>
                  <wp:effectExtent l="0" t="0" r="0" b="0"/>
                  <wp:docPr id="381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57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68" cy="106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7533E5">
            <w:pPr>
              <w:pStyle w:val="TableParagraph"/>
              <w:rPr>
                <w:rFonts w:ascii="Arial"/>
                <w:b/>
              </w:rPr>
            </w:pPr>
          </w:p>
          <w:p w:rsidR="007533E5" w:rsidRDefault="0057218B">
            <w:pPr>
              <w:pStyle w:val="TableParagraph"/>
              <w:spacing w:before="188"/>
              <w:ind w:left="112"/>
              <w:rPr>
                <w:sz w:val="20"/>
              </w:rPr>
            </w:pPr>
            <w:r>
              <w:rPr>
                <w:sz w:val="20"/>
              </w:rPr>
              <w:t>Yönler (yardımcı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bilgi işareti)</w:t>
            </w:r>
          </w:p>
        </w:tc>
        <w:tc>
          <w:tcPr>
            <w:tcW w:w="1419" w:type="dxa"/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:rsidR="007533E5" w:rsidRDefault="007533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7218B" w:rsidRDefault="0057218B"/>
    <w:p w:rsidR="00D32357" w:rsidRDefault="00D32357"/>
    <w:tbl>
      <w:tblPr>
        <w:tblpPr w:leftFromText="141" w:rightFromText="141" w:vertAnchor="text" w:horzAnchor="margin" w:tblpX="-601" w:tblpY="2259"/>
        <w:tblW w:w="1097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A0" w:firstRow="1" w:lastRow="0" w:firstColumn="1" w:lastColumn="0" w:noHBand="0" w:noVBand="0"/>
      </w:tblPr>
      <w:tblGrid>
        <w:gridCol w:w="2874"/>
        <w:gridCol w:w="2751"/>
        <w:gridCol w:w="2653"/>
        <w:gridCol w:w="2694"/>
      </w:tblGrid>
      <w:tr w:rsidR="00D32357" w:rsidRPr="00657DBD" w:rsidTr="00D32357">
        <w:trPr>
          <w:trHeight w:val="246"/>
        </w:trPr>
        <w:tc>
          <w:tcPr>
            <w:tcW w:w="2874" w:type="dxa"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657DBD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>Yayın Tarihi</w:t>
            </w:r>
          </w:p>
        </w:tc>
        <w:tc>
          <w:tcPr>
            <w:tcW w:w="2751" w:type="dxa"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657DBD">
              <w:rPr>
                <w:rFonts w:ascii="Times New Roman" w:hAnsi="Times New Roman" w:cs="Times New Roman"/>
                <w:b/>
                <w:bCs/>
                <w:caps/>
              </w:rPr>
              <w:t>HAZIRLAYAN</w:t>
            </w:r>
          </w:p>
        </w:tc>
        <w:tc>
          <w:tcPr>
            <w:tcW w:w="2653" w:type="dxa"/>
            <w:shd w:val="clear" w:color="auto" w:fill="auto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657DBD">
              <w:rPr>
                <w:rFonts w:ascii="Times New Roman" w:hAnsi="Times New Roman" w:cs="Times New Roman"/>
                <w:b/>
                <w:bCs/>
                <w:caps/>
              </w:rPr>
              <w:t>DÖKÜMAN KONTROL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657DBD">
              <w:rPr>
                <w:rFonts w:ascii="Times New Roman" w:hAnsi="Times New Roman" w:cs="Times New Roman"/>
                <w:b/>
                <w:bCs/>
                <w:caps/>
              </w:rPr>
              <w:t>ONAYLAYAN</w:t>
            </w:r>
          </w:p>
        </w:tc>
      </w:tr>
      <w:tr w:rsidR="00D32357" w:rsidRPr="00657DBD" w:rsidTr="00D32357">
        <w:trPr>
          <w:trHeight w:val="398"/>
        </w:trPr>
        <w:tc>
          <w:tcPr>
            <w:tcW w:w="2874" w:type="dxa"/>
            <w:shd w:val="clear" w:color="auto" w:fill="auto"/>
            <w:vAlign w:val="center"/>
          </w:tcPr>
          <w:p w:rsidR="00D32357" w:rsidRPr="00657DBD" w:rsidRDefault="00657DBD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7DBD">
              <w:rPr>
                <w:rFonts w:ascii="Times New Roman" w:hAnsi="Times New Roman" w:cs="Times New Roman"/>
                <w:b/>
                <w:bCs/>
              </w:rPr>
              <w:t>ARALIK 2013</w:t>
            </w:r>
          </w:p>
        </w:tc>
        <w:tc>
          <w:tcPr>
            <w:tcW w:w="2751" w:type="dxa"/>
            <w:vMerge w:val="restart"/>
            <w:shd w:val="clear" w:color="auto" w:fill="auto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7DBD">
              <w:rPr>
                <w:rFonts w:ascii="Times New Roman" w:hAnsi="Times New Roman" w:cs="Times New Roman"/>
                <w:b/>
                <w:bCs/>
              </w:rPr>
              <w:t>Sorumlu Tekniker</w:t>
            </w:r>
          </w:p>
        </w:tc>
        <w:tc>
          <w:tcPr>
            <w:tcW w:w="2653" w:type="dxa"/>
            <w:vMerge w:val="restart"/>
            <w:shd w:val="clear" w:color="auto" w:fill="auto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32357" w:rsidRPr="00657DBD" w:rsidRDefault="00D32357" w:rsidP="00D32357">
            <w:pPr>
              <w:rPr>
                <w:rFonts w:ascii="Times New Roman" w:hAnsi="Times New Roman" w:cs="Times New Roman"/>
                <w:b/>
              </w:rPr>
            </w:pPr>
            <w:r w:rsidRPr="00657DBD">
              <w:rPr>
                <w:rFonts w:ascii="Times New Roman" w:hAnsi="Times New Roman" w:cs="Times New Roman"/>
                <w:b/>
              </w:rPr>
              <w:t xml:space="preserve">       Kalite Koordinatörü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7DBD">
              <w:rPr>
                <w:rFonts w:ascii="Times New Roman" w:hAnsi="Times New Roman" w:cs="Times New Roman"/>
                <w:b/>
                <w:bCs/>
              </w:rPr>
              <w:t>Sorumlu Öğretim Üyesi</w:t>
            </w:r>
          </w:p>
        </w:tc>
      </w:tr>
      <w:tr w:rsidR="00D32357" w:rsidRPr="00657DBD" w:rsidTr="00D32357">
        <w:trPr>
          <w:trHeight w:val="186"/>
        </w:trPr>
        <w:tc>
          <w:tcPr>
            <w:tcW w:w="2874" w:type="dxa"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7DBD">
              <w:rPr>
                <w:rFonts w:ascii="Times New Roman" w:hAnsi="Times New Roman" w:cs="Times New Roman"/>
                <w:b/>
                <w:bCs/>
              </w:rPr>
              <w:t>REVİZYON TARİHİ/ REV.NO</w:t>
            </w:r>
          </w:p>
        </w:tc>
        <w:tc>
          <w:tcPr>
            <w:tcW w:w="2751" w:type="dxa"/>
            <w:vMerge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53" w:type="dxa"/>
            <w:vMerge/>
            <w:shd w:val="clear" w:color="auto" w:fill="auto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32357" w:rsidRPr="00657DBD" w:rsidTr="00D32357">
        <w:trPr>
          <w:trHeight w:val="397"/>
        </w:trPr>
        <w:tc>
          <w:tcPr>
            <w:tcW w:w="2874" w:type="dxa"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57DBD">
              <w:rPr>
                <w:rFonts w:ascii="Times New Roman" w:hAnsi="Times New Roman" w:cs="Times New Roman"/>
                <w:b/>
                <w:bCs/>
              </w:rPr>
              <w:t>09.05.2022 / 04</w:t>
            </w:r>
          </w:p>
        </w:tc>
        <w:tc>
          <w:tcPr>
            <w:tcW w:w="2751" w:type="dxa"/>
            <w:vMerge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53" w:type="dxa"/>
            <w:vMerge/>
            <w:shd w:val="clear" w:color="auto" w:fill="auto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D32357" w:rsidRPr="00657DBD" w:rsidRDefault="00D32357" w:rsidP="00D323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32357" w:rsidRDefault="00D32357"/>
    <w:sectPr w:rsidR="00D32357">
      <w:pgSz w:w="11910" w:h="16840"/>
      <w:pgMar w:top="1320" w:right="780" w:bottom="1200" w:left="1220" w:header="0" w:footer="9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340" w:rsidRDefault="002D2340">
      <w:r>
        <w:separator/>
      </w:r>
    </w:p>
  </w:endnote>
  <w:endnote w:type="continuationSeparator" w:id="0">
    <w:p w:rsidR="002D2340" w:rsidRDefault="002D2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34450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57218B" w:rsidRDefault="0057218B">
            <w:pPr>
              <w:pStyle w:val="AltBilgi"/>
            </w:pPr>
            <w:r>
              <w:t xml:space="preserve">Sayfa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46D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46D6">
              <w:rPr>
                <w:b/>
                <w:bCs/>
                <w:noProof/>
              </w:rPr>
              <w:t>151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7218B" w:rsidRDefault="0057218B">
    <w:pPr>
      <w:pStyle w:val="AltBilgi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2D2340">
    <w:pPr>
      <w:pStyle w:val="GvdeMetni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4.8pt;margin-top:780.8pt;width:22.8pt;height:13.05pt;z-index:-24047616;mso-position-horizontal-relative:page;mso-position-vertical-relative:page" filled="f" stroked="f">
          <v:textbox inset="0,0,0,0">
            <w:txbxContent>
              <w:p w:rsidR="0057218B" w:rsidRDefault="0057218B">
                <w:pPr>
                  <w:pStyle w:val="GvdeMetni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346D6">
                  <w:rPr>
                    <w:rFonts w:ascii="Calibri"/>
                    <w:noProof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5200450"/>
      <w:docPartObj>
        <w:docPartGallery w:val="Page Numbers (Bottom of Page)"/>
        <w:docPartUnique/>
      </w:docPartObj>
    </w:sdtPr>
    <w:sdtEndPr/>
    <w:sdtContent>
      <w:p w:rsidR="0057218B" w:rsidRDefault="0057218B">
        <w:pPr>
          <w:pStyle w:val="GvdeMetni"/>
          <w:spacing w:line="14" w:lineRule="auto"/>
          <w:rPr>
            <w:sz w:val="20"/>
          </w:rPr>
        </w:pPr>
        <w:r w:rsidRPr="0057218B">
          <w:rPr>
            <w:noProof/>
            <w:sz w:val="20"/>
            <w:lang w:eastAsia="tr-TR"/>
          </w:rPr>
          <mc:AlternateContent>
            <mc:Choice Requires="wpg">
              <w:drawing>
                <wp:anchor distT="0" distB="0" distL="114300" distR="114300" simplePos="0" relativeHeight="479270912" behindDoc="0" locked="0" layoutInCell="0" allowOverlap="1">
                  <wp:simplePos x="0" y="0"/>
                  <wp:positionH relativeFrom="leftMargin">
                    <wp:align>left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0" t="0" r="0" b="0"/>
                  <wp:wrapNone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0" y="14400"/>
                            <a:chExt cx="1440" cy="1440"/>
                          </a:xfrm>
                        </wpg:grpSpPr>
                        <wpg:grpSp>
                          <wpg:cNvPr id="4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0" y="14400"/>
                              <a:ext cx="1440" cy="1440"/>
                              <a:chOff x="0" y="14400"/>
                              <a:chExt cx="1440" cy="1440"/>
                            </a:xfrm>
                          </wpg:grpSpPr>
                          <wps:wsp>
                            <wps:cNvPr id="6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400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218B" w:rsidRDefault="005721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" name="AutoShape 17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288" y="14729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57218B" w:rsidRDefault="0057218B">
                                <w:pPr>
                                  <w:pStyle w:val="stBilgi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0346D6">
                                  <w:rPr>
                                    <w:noProof/>
                                  </w:rPr>
                                  <w:t>16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id="Grup 2" o:spid="_x0000_s1028" style="position:absolute;margin-left:0;margin-top:0;width:1in;height:1in;z-index:479270912;mso-position-horizontal:left;mso-position-horizontal-relative:left-margin-area;mso-position-vertical:bottom;mso-position-vertical-relative:bottom-margin-area;mso-width-relative:left-margin-area;mso-height-relative:bottom-margin-area" coordorigin="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" o:allowincell="f">
                  <v:group id="Group 15" o:spid="_x0000_s1029" style="position:absolute;top:14400;width:1440;height:1440" coordorigin=",14400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16" o:spid="_x0000_s1030" style="position:absolute;top:144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>
                      <v:textbox>
                        <w:txbxContent>
                          <w:p w:rsidR="0057218B" w:rsidRDefault="0057218B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7" o:spid="_x0000_s1031" type="#_x0000_t15" style="position:absolute;left:288;top:14729;width:1121;height:495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" filled="f" fillcolor="#5c83b4" strokecolor="#5c83b4">
                    <v:textbox inset=",0,,0">
                      <w:txbxContent>
                        <w:p w:rsidR="0057218B" w:rsidRDefault="0057218B">
                          <w:pPr>
                            <w:pStyle w:val="stBilgi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346D6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57218B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2D2340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0.35pt;margin-top:780.8pt;width:17.3pt;height:13.05pt;z-index:-24050176;mso-position-horizontal-relative:page;mso-position-vertical-relative:page" filled="f" stroked="f">
          <v:textbox inset="0,0,0,0">
            <w:txbxContent>
              <w:p w:rsidR="0057218B" w:rsidRDefault="0057218B">
                <w:pPr>
                  <w:pStyle w:val="GvdeMetni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346D6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57218B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2D2340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0.35pt;margin-top:780.8pt;width:17.3pt;height:13.05pt;z-index:-24049664;mso-position-horizontal-relative:page;mso-position-vertical-relative:page" filled="f" stroked="f">
          <v:textbox inset="0,0,0,0">
            <w:txbxContent>
              <w:p w:rsidR="0057218B" w:rsidRDefault="0057218B">
                <w:pPr>
                  <w:pStyle w:val="GvdeMetni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346D6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57218B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2D2340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0.35pt;margin-top:780.8pt;width:17.3pt;height:13.05pt;z-index:-24049152;mso-position-horizontal-relative:page;mso-position-vertical-relative:page" filled="f" stroked="f">
          <v:textbox inset="0,0,0,0">
            <w:txbxContent>
              <w:p w:rsidR="0057218B" w:rsidRDefault="0057218B">
                <w:pPr>
                  <w:pStyle w:val="GvdeMetni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346D6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18B" w:rsidRDefault="002D2340">
    <w:pPr>
      <w:pStyle w:val="GvdeMetni"/>
      <w:spacing w:line="14" w:lineRule="auto"/>
      <w:rPr>
        <w:sz w:val="20"/>
      </w:rPr>
    </w:pPr>
    <w:r>
      <w:pict>
        <v:shape id="_x0000_s2051" style="position:absolute;margin-left:70.8pt;margin-top:665.25pt;width:453.7pt;height:104.05pt;z-index:-24048640;mso-position-horizontal-relative:page;mso-position-vertical-relative:page" coordorigin="1416,13305" coordsize="9074,2081" o:spt="100" adj="0,,0" path="m10480,13305r-9052,l1428,13315r,2061l1426,15376r,-2061l1428,13315r,-10l1426,13305r-10,l1416,13315r,l1416,15376r,10l1426,15386r9054,l10480,15376r,-2061l10480,13315r,-10xm10490,13305r-10,l10480,13315r,l10480,15376r,10l10490,15386r,-10l10490,13315r,l10490,13305xe" fillcolor="#deeaf6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35pt;margin-top:780.8pt;width:17.3pt;height:13.05pt;z-index:-24048128;mso-position-horizontal-relative:page;mso-position-vertical-relative:page" filled="f" stroked="f">
          <v:textbox inset="0,0,0,0">
            <w:txbxContent>
              <w:p w:rsidR="0057218B" w:rsidRDefault="0057218B">
                <w:pPr>
                  <w:pStyle w:val="GvdeMetni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346D6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340" w:rsidRDefault="002D2340">
      <w:r>
        <w:separator/>
      </w:r>
    </w:p>
  </w:footnote>
  <w:footnote w:type="continuationSeparator" w:id="0">
    <w:p w:rsidR="002D2340" w:rsidRDefault="002D2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22EA"/>
    <w:multiLevelType w:val="hybridMultilevel"/>
    <w:tmpl w:val="4C4669FE"/>
    <w:lvl w:ilvl="0" w:tplc="B444365A">
      <w:start w:val="1"/>
      <w:numFmt w:val="decimal"/>
      <w:lvlText w:val="%1."/>
      <w:lvlJc w:val="left"/>
      <w:pPr>
        <w:ind w:left="264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A992B104">
      <w:numFmt w:val="bullet"/>
      <w:lvlText w:val="•"/>
      <w:lvlJc w:val="left"/>
      <w:pPr>
        <w:ind w:left="538" w:hanging="152"/>
      </w:pPr>
      <w:rPr>
        <w:rFonts w:hint="default"/>
        <w:lang w:val="tr-TR" w:eastAsia="en-US" w:bidi="ar-SA"/>
      </w:rPr>
    </w:lvl>
    <w:lvl w:ilvl="2" w:tplc="77BCE278">
      <w:numFmt w:val="bullet"/>
      <w:lvlText w:val="•"/>
      <w:lvlJc w:val="left"/>
      <w:pPr>
        <w:ind w:left="816" w:hanging="152"/>
      </w:pPr>
      <w:rPr>
        <w:rFonts w:hint="default"/>
        <w:lang w:val="tr-TR" w:eastAsia="en-US" w:bidi="ar-SA"/>
      </w:rPr>
    </w:lvl>
    <w:lvl w:ilvl="3" w:tplc="95EE5198">
      <w:numFmt w:val="bullet"/>
      <w:lvlText w:val="•"/>
      <w:lvlJc w:val="left"/>
      <w:pPr>
        <w:ind w:left="1094" w:hanging="152"/>
      </w:pPr>
      <w:rPr>
        <w:rFonts w:hint="default"/>
        <w:lang w:val="tr-TR" w:eastAsia="en-US" w:bidi="ar-SA"/>
      </w:rPr>
    </w:lvl>
    <w:lvl w:ilvl="4" w:tplc="C2F22F54">
      <w:numFmt w:val="bullet"/>
      <w:lvlText w:val="•"/>
      <w:lvlJc w:val="left"/>
      <w:pPr>
        <w:ind w:left="1373" w:hanging="152"/>
      </w:pPr>
      <w:rPr>
        <w:rFonts w:hint="default"/>
        <w:lang w:val="tr-TR" w:eastAsia="en-US" w:bidi="ar-SA"/>
      </w:rPr>
    </w:lvl>
    <w:lvl w:ilvl="5" w:tplc="031ED06E">
      <w:numFmt w:val="bullet"/>
      <w:lvlText w:val="•"/>
      <w:lvlJc w:val="left"/>
      <w:pPr>
        <w:ind w:left="1651" w:hanging="152"/>
      </w:pPr>
      <w:rPr>
        <w:rFonts w:hint="default"/>
        <w:lang w:val="tr-TR" w:eastAsia="en-US" w:bidi="ar-SA"/>
      </w:rPr>
    </w:lvl>
    <w:lvl w:ilvl="6" w:tplc="9F4ED974">
      <w:numFmt w:val="bullet"/>
      <w:lvlText w:val="•"/>
      <w:lvlJc w:val="left"/>
      <w:pPr>
        <w:ind w:left="1929" w:hanging="152"/>
      </w:pPr>
      <w:rPr>
        <w:rFonts w:hint="default"/>
        <w:lang w:val="tr-TR" w:eastAsia="en-US" w:bidi="ar-SA"/>
      </w:rPr>
    </w:lvl>
    <w:lvl w:ilvl="7" w:tplc="C92C1C2A">
      <w:numFmt w:val="bullet"/>
      <w:lvlText w:val="•"/>
      <w:lvlJc w:val="left"/>
      <w:pPr>
        <w:ind w:left="2208" w:hanging="152"/>
      </w:pPr>
      <w:rPr>
        <w:rFonts w:hint="default"/>
        <w:lang w:val="tr-TR" w:eastAsia="en-US" w:bidi="ar-SA"/>
      </w:rPr>
    </w:lvl>
    <w:lvl w:ilvl="8" w:tplc="E1B210F2">
      <w:numFmt w:val="bullet"/>
      <w:lvlText w:val="•"/>
      <w:lvlJc w:val="left"/>
      <w:pPr>
        <w:ind w:left="2486" w:hanging="152"/>
      </w:pPr>
      <w:rPr>
        <w:rFonts w:hint="default"/>
        <w:lang w:val="tr-TR" w:eastAsia="en-US" w:bidi="ar-SA"/>
      </w:rPr>
    </w:lvl>
  </w:abstractNum>
  <w:abstractNum w:abstractNumId="1" w15:restartNumberingAfterBreak="0">
    <w:nsid w:val="00864F08"/>
    <w:multiLevelType w:val="hybridMultilevel"/>
    <w:tmpl w:val="36C6BB58"/>
    <w:lvl w:ilvl="0" w:tplc="D0E21324">
      <w:numFmt w:val="bullet"/>
      <w:lvlText w:val=""/>
      <w:lvlJc w:val="left"/>
      <w:pPr>
        <w:ind w:left="564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D2386ED2">
      <w:numFmt w:val="bullet"/>
      <w:lvlText w:val="-"/>
      <w:lvlJc w:val="left"/>
      <w:pPr>
        <w:ind w:left="96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2" w:tplc="EB9413FC">
      <w:numFmt w:val="bullet"/>
      <w:lvlText w:val="•"/>
      <w:lvlJc w:val="left"/>
      <w:pPr>
        <w:ind w:left="1860" w:hanging="286"/>
      </w:pPr>
      <w:rPr>
        <w:rFonts w:hint="default"/>
        <w:lang w:val="tr-TR" w:eastAsia="en-US" w:bidi="ar-SA"/>
      </w:rPr>
    </w:lvl>
    <w:lvl w:ilvl="3" w:tplc="08724D20">
      <w:numFmt w:val="bullet"/>
      <w:lvlText w:val="•"/>
      <w:lvlJc w:val="left"/>
      <w:pPr>
        <w:ind w:left="2760" w:hanging="286"/>
      </w:pPr>
      <w:rPr>
        <w:rFonts w:hint="default"/>
        <w:lang w:val="tr-TR" w:eastAsia="en-US" w:bidi="ar-SA"/>
      </w:rPr>
    </w:lvl>
    <w:lvl w:ilvl="4" w:tplc="1304D39C">
      <w:numFmt w:val="bullet"/>
      <w:lvlText w:val="•"/>
      <w:lvlJc w:val="left"/>
      <w:pPr>
        <w:ind w:left="3661" w:hanging="286"/>
      </w:pPr>
      <w:rPr>
        <w:rFonts w:hint="default"/>
        <w:lang w:val="tr-TR" w:eastAsia="en-US" w:bidi="ar-SA"/>
      </w:rPr>
    </w:lvl>
    <w:lvl w:ilvl="5" w:tplc="9160765A">
      <w:numFmt w:val="bullet"/>
      <w:lvlText w:val="•"/>
      <w:lvlJc w:val="left"/>
      <w:pPr>
        <w:ind w:left="4561" w:hanging="286"/>
      </w:pPr>
      <w:rPr>
        <w:rFonts w:hint="default"/>
        <w:lang w:val="tr-TR" w:eastAsia="en-US" w:bidi="ar-SA"/>
      </w:rPr>
    </w:lvl>
    <w:lvl w:ilvl="6" w:tplc="C28E7E5A">
      <w:numFmt w:val="bullet"/>
      <w:lvlText w:val="•"/>
      <w:lvlJc w:val="left"/>
      <w:pPr>
        <w:ind w:left="5462" w:hanging="286"/>
      </w:pPr>
      <w:rPr>
        <w:rFonts w:hint="default"/>
        <w:lang w:val="tr-TR" w:eastAsia="en-US" w:bidi="ar-SA"/>
      </w:rPr>
    </w:lvl>
    <w:lvl w:ilvl="7" w:tplc="E982C72C">
      <w:numFmt w:val="bullet"/>
      <w:lvlText w:val="•"/>
      <w:lvlJc w:val="left"/>
      <w:pPr>
        <w:ind w:left="6362" w:hanging="286"/>
      </w:pPr>
      <w:rPr>
        <w:rFonts w:hint="default"/>
        <w:lang w:val="tr-TR" w:eastAsia="en-US" w:bidi="ar-SA"/>
      </w:rPr>
    </w:lvl>
    <w:lvl w:ilvl="8" w:tplc="96E40F6A">
      <w:numFmt w:val="bullet"/>
      <w:lvlText w:val="•"/>
      <w:lvlJc w:val="left"/>
      <w:pPr>
        <w:ind w:left="7263" w:hanging="286"/>
      </w:pPr>
      <w:rPr>
        <w:rFonts w:hint="default"/>
        <w:lang w:val="tr-TR" w:eastAsia="en-US" w:bidi="ar-SA"/>
      </w:rPr>
    </w:lvl>
  </w:abstractNum>
  <w:abstractNum w:abstractNumId="2" w15:restartNumberingAfterBreak="0">
    <w:nsid w:val="00D34ADF"/>
    <w:multiLevelType w:val="hybridMultilevel"/>
    <w:tmpl w:val="3F946BC8"/>
    <w:lvl w:ilvl="0" w:tplc="5C9EB03A">
      <w:numFmt w:val="bullet"/>
      <w:lvlText w:val=""/>
      <w:lvlJc w:val="left"/>
      <w:pPr>
        <w:ind w:left="700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53149802">
      <w:numFmt w:val="bullet"/>
      <w:lvlText w:val="-"/>
      <w:lvlJc w:val="left"/>
      <w:pPr>
        <w:ind w:left="986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2" w:tplc="1004D51E">
      <w:numFmt w:val="bullet"/>
      <w:lvlText w:val="•"/>
      <w:lvlJc w:val="left"/>
      <w:pPr>
        <w:ind w:left="1842" w:hanging="286"/>
      </w:pPr>
      <w:rPr>
        <w:rFonts w:hint="default"/>
        <w:lang w:val="tr-TR" w:eastAsia="en-US" w:bidi="ar-SA"/>
      </w:rPr>
    </w:lvl>
    <w:lvl w:ilvl="3" w:tplc="6504A01E">
      <w:numFmt w:val="bullet"/>
      <w:lvlText w:val="•"/>
      <w:lvlJc w:val="left"/>
      <w:pPr>
        <w:ind w:left="2704" w:hanging="286"/>
      </w:pPr>
      <w:rPr>
        <w:rFonts w:hint="default"/>
        <w:lang w:val="tr-TR" w:eastAsia="en-US" w:bidi="ar-SA"/>
      </w:rPr>
    </w:lvl>
    <w:lvl w:ilvl="4" w:tplc="133A166E">
      <w:numFmt w:val="bullet"/>
      <w:lvlText w:val="•"/>
      <w:lvlJc w:val="left"/>
      <w:pPr>
        <w:ind w:left="3567" w:hanging="286"/>
      </w:pPr>
      <w:rPr>
        <w:rFonts w:hint="default"/>
        <w:lang w:val="tr-TR" w:eastAsia="en-US" w:bidi="ar-SA"/>
      </w:rPr>
    </w:lvl>
    <w:lvl w:ilvl="5" w:tplc="EE2C8FA4">
      <w:numFmt w:val="bullet"/>
      <w:lvlText w:val="•"/>
      <w:lvlJc w:val="left"/>
      <w:pPr>
        <w:ind w:left="4429" w:hanging="286"/>
      </w:pPr>
      <w:rPr>
        <w:rFonts w:hint="default"/>
        <w:lang w:val="tr-TR" w:eastAsia="en-US" w:bidi="ar-SA"/>
      </w:rPr>
    </w:lvl>
    <w:lvl w:ilvl="6" w:tplc="2632A016">
      <w:numFmt w:val="bullet"/>
      <w:lvlText w:val="•"/>
      <w:lvlJc w:val="left"/>
      <w:pPr>
        <w:ind w:left="5292" w:hanging="286"/>
      </w:pPr>
      <w:rPr>
        <w:rFonts w:hint="default"/>
        <w:lang w:val="tr-TR" w:eastAsia="en-US" w:bidi="ar-SA"/>
      </w:rPr>
    </w:lvl>
    <w:lvl w:ilvl="7" w:tplc="0D70DA3A">
      <w:numFmt w:val="bullet"/>
      <w:lvlText w:val="•"/>
      <w:lvlJc w:val="left"/>
      <w:pPr>
        <w:ind w:left="6154" w:hanging="286"/>
      </w:pPr>
      <w:rPr>
        <w:rFonts w:hint="default"/>
        <w:lang w:val="tr-TR" w:eastAsia="en-US" w:bidi="ar-SA"/>
      </w:rPr>
    </w:lvl>
    <w:lvl w:ilvl="8" w:tplc="725A468E">
      <w:numFmt w:val="bullet"/>
      <w:lvlText w:val="•"/>
      <w:lvlJc w:val="left"/>
      <w:pPr>
        <w:ind w:left="7017" w:hanging="286"/>
      </w:pPr>
      <w:rPr>
        <w:rFonts w:hint="default"/>
        <w:lang w:val="tr-TR" w:eastAsia="en-US" w:bidi="ar-SA"/>
      </w:rPr>
    </w:lvl>
  </w:abstractNum>
  <w:abstractNum w:abstractNumId="3" w15:restartNumberingAfterBreak="0">
    <w:nsid w:val="04D16730"/>
    <w:multiLevelType w:val="hybridMultilevel"/>
    <w:tmpl w:val="EA7C1A02"/>
    <w:lvl w:ilvl="0" w:tplc="2E48C7CE">
      <w:start w:val="1"/>
      <w:numFmt w:val="decimal"/>
      <w:lvlText w:val="%1."/>
      <w:lvlJc w:val="left"/>
      <w:pPr>
        <w:ind w:left="264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AC8A9454">
      <w:numFmt w:val="bullet"/>
      <w:lvlText w:val="•"/>
      <w:lvlJc w:val="left"/>
      <w:pPr>
        <w:ind w:left="538" w:hanging="152"/>
      </w:pPr>
      <w:rPr>
        <w:rFonts w:hint="default"/>
        <w:lang w:val="tr-TR" w:eastAsia="en-US" w:bidi="ar-SA"/>
      </w:rPr>
    </w:lvl>
    <w:lvl w:ilvl="2" w:tplc="080E3FF4">
      <w:numFmt w:val="bullet"/>
      <w:lvlText w:val="•"/>
      <w:lvlJc w:val="left"/>
      <w:pPr>
        <w:ind w:left="816" w:hanging="152"/>
      </w:pPr>
      <w:rPr>
        <w:rFonts w:hint="default"/>
        <w:lang w:val="tr-TR" w:eastAsia="en-US" w:bidi="ar-SA"/>
      </w:rPr>
    </w:lvl>
    <w:lvl w:ilvl="3" w:tplc="DB8AFD62">
      <w:numFmt w:val="bullet"/>
      <w:lvlText w:val="•"/>
      <w:lvlJc w:val="left"/>
      <w:pPr>
        <w:ind w:left="1094" w:hanging="152"/>
      </w:pPr>
      <w:rPr>
        <w:rFonts w:hint="default"/>
        <w:lang w:val="tr-TR" w:eastAsia="en-US" w:bidi="ar-SA"/>
      </w:rPr>
    </w:lvl>
    <w:lvl w:ilvl="4" w:tplc="1C427D34">
      <w:numFmt w:val="bullet"/>
      <w:lvlText w:val="•"/>
      <w:lvlJc w:val="left"/>
      <w:pPr>
        <w:ind w:left="1373" w:hanging="152"/>
      </w:pPr>
      <w:rPr>
        <w:rFonts w:hint="default"/>
        <w:lang w:val="tr-TR" w:eastAsia="en-US" w:bidi="ar-SA"/>
      </w:rPr>
    </w:lvl>
    <w:lvl w:ilvl="5" w:tplc="B060F4E0">
      <w:numFmt w:val="bullet"/>
      <w:lvlText w:val="•"/>
      <w:lvlJc w:val="left"/>
      <w:pPr>
        <w:ind w:left="1651" w:hanging="152"/>
      </w:pPr>
      <w:rPr>
        <w:rFonts w:hint="default"/>
        <w:lang w:val="tr-TR" w:eastAsia="en-US" w:bidi="ar-SA"/>
      </w:rPr>
    </w:lvl>
    <w:lvl w:ilvl="6" w:tplc="D0A4C272">
      <w:numFmt w:val="bullet"/>
      <w:lvlText w:val="•"/>
      <w:lvlJc w:val="left"/>
      <w:pPr>
        <w:ind w:left="1929" w:hanging="152"/>
      </w:pPr>
      <w:rPr>
        <w:rFonts w:hint="default"/>
        <w:lang w:val="tr-TR" w:eastAsia="en-US" w:bidi="ar-SA"/>
      </w:rPr>
    </w:lvl>
    <w:lvl w:ilvl="7" w:tplc="494AFC46">
      <w:numFmt w:val="bullet"/>
      <w:lvlText w:val="•"/>
      <w:lvlJc w:val="left"/>
      <w:pPr>
        <w:ind w:left="2208" w:hanging="152"/>
      </w:pPr>
      <w:rPr>
        <w:rFonts w:hint="default"/>
        <w:lang w:val="tr-TR" w:eastAsia="en-US" w:bidi="ar-SA"/>
      </w:rPr>
    </w:lvl>
    <w:lvl w:ilvl="8" w:tplc="ACBA0BF0">
      <w:numFmt w:val="bullet"/>
      <w:lvlText w:val="•"/>
      <w:lvlJc w:val="left"/>
      <w:pPr>
        <w:ind w:left="2486" w:hanging="152"/>
      </w:pPr>
      <w:rPr>
        <w:rFonts w:hint="default"/>
        <w:lang w:val="tr-TR" w:eastAsia="en-US" w:bidi="ar-SA"/>
      </w:rPr>
    </w:lvl>
  </w:abstractNum>
  <w:abstractNum w:abstractNumId="4" w15:restartNumberingAfterBreak="0">
    <w:nsid w:val="061C1032"/>
    <w:multiLevelType w:val="hybridMultilevel"/>
    <w:tmpl w:val="1F041DC4"/>
    <w:lvl w:ilvl="0" w:tplc="525CF0EA">
      <w:numFmt w:val="bullet"/>
      <w:lvlText w:val=""/>
      <w:lvlJc w:val="left"/>
      <w:pPr>
        <w:ind w:left="564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E408A234">
      <w:numFmt w:val="bullet"/>
      <w:lvlText w:val="•"/>
      <w:lvlJc w:val="left"/>
      <w:pPr>
        <w:ind w:left="1410" w:hanging="284"/>
      </w:pPr>
      <w:rPr>
        <w:rFonts w:hint="default"/>
        <w:lang w:val="tr-TR" w:eastAsia="en-US" w:bidi="ar-SA"/>
      </w:rPr>
    </w:lvl>
    <w:lvl w:ilvl="2" w:tplc="3BA6C842">
      <w:numFmt w:val="bullet"/>
      <w:lvlText w:val="•"/>
      <w:lvlJc w:val="left"/>
      <w:pPr>
        <w:ind w:left="2260" w:hanging="284"/>
      </w:pPr>
      <w:rPr>
        <w:rFonts w:hint="default"/>
        <w:lang w:val="tr-TR" w:eastAsia="en-US" w:bidi="ar-SA"/>
      </w:rPr>
    </w:lvl>
    <w:lvl w:ilvl="3" w:tplc="02E6760E">
      <w:numFmt w:val="bullet"/>
      <w:lvlText w:val="•"/>
      <w:lvlJc w:val="left"/>
      <w:pPr>
        <w:ind w:left="3111" w:hanging="284"/>
      </w:pPr>
      <w:rPr>
        <w:rFonts w:hint="default"/>
        <w:lang w:val="tr-TR" w:eastAsia="en-US" w:bidi="ar-SA"/>
      </w:rPr>
    </w:lvl>
    <w:lvl w:ilvl="4" w:tplc="89B08CB8">
      <w:numFmt w:val="bullet"/>
      <w:lvlText w:val="•"/>
      <w:lvlJc w:val="left"/>
      <w:pPr>
        <w:ind w:left="3961" w:hanging="284"/>
      </w:pPr>
      <w:rPr>
        <w:rFonts w:hint="default"/>
        <w:lang w:val="tr-TR" w:eastAsia="en-US" w:bidi="ar-SA"/>
      </w:rPr>
    </w:lvl>
    <w:lvl w:ilvl="5" w:tplc="F2146DE2">
      <w:numFmt w:val="bullet"/>
      <w:lvlText w:val="•"/>
      <w:lvlJc w:val="left"/>
      <w:pPr>
        <w:ind w:left="4811" w:hanging="284"/>
      </w:pPr>
      <w:rPr>
        <w:rFonts w:hint="default"/>
        <w:lang w:val="tr-TR" w:eastAsia="en-US" w:bidi="ar-SA"/>
      </w:rPr>
    </w:lvl>
    <w:lvl w:ilvl="6" w:tplc="D13EBE22">
      <w:numFmt w:val="bullet"/>
      <w:lvlText w:val="•"/>
      <w:lvlJc w:val="left"/>
      <w:pPr>
        <w:ind w:left="5662" w:hanging="284"/>
      </w:pPr>
      <w:rPr>
        <w:rFonts w:hint="default"/>
        <w:lang w:val="tr-TR" w:eastAsia="en-US" w:bidi="ar-SA"/>
      </w:rPr>
    </w:lvl>
    <w:lvl w:ilvl="7" w:tplc="90B2A5E6">
      <w:numFmt w:val="bullet"/>
      <w:lvlText w:val="•"/>
      <w:lvlJc w:val="left"/>
      <w:pPr>
        <w:ind w:left="6512" w:hanging="284"/>
      </w:pPr>
      <w:rPr>
        <w:rFonts w:hint="default"/>
        <w:lang w:val="tr-TR" w:eastAsia="en-US" w:bidi="ar-SA"/>
      </w:rPr>
    </w:lvl>
    <w:lvl w:ilvl="8" w:tplc="1B2A5F3E">
      <w:numFmt w:val="bullet"/>
      <w:lvlText w:val="•"/>
      <w:lvlJc w:val="left"/>
      <w:pPr>
        <w:ind w:left="7363" w:hanging="284"/>
      </w:pPr>
      <w:rPr>
        <w:rFonts w:hint="default"/>
        <w:lang w:val="tr-TR" w:eastAsia="en-US" w:bidi="ar-SA"/>
      </w:rPr>
    </w:lvl>
  </w:abstractNum>
  <w:abstractNum w:abstractNumId="5" w15:restartNumberingAfterBreak="0">
    <w:nsid w:val="06657B7B"/>
    <w:multiLevelType w:val="hybridMultilevel"/>
    <w:tmpl w:val="FBF222CE"/>
    <w:lvl w:ilvl="0" w:tplc="B0A2D412">
      <w:numFmt w:val="bullet"/>
      <w:lvlText w:val="*"/>
      <w:lvlJc w:val="left"/>
      <w:pPr>
        <w:ind w:left="502" w:hanging="144"/>
      </w:pPr>
      <w:rPr>
        <w:rFonts w:ascii="Calibri" w:eastAsia="Calibri" w:hAnsi="Calibri" w:cs="Calibri" w:hint="default"/>
        <w:b/>
        <w:bCs/>
        <w:w w:val="99"/>
        <w:sz w:val="20"/>
        <w:szCs w:val="20"/>
        <w:lang w:val="tr-TR" w:eastAsia="en-US" w:bidi="ar-SA"/>
      </w:rPr>
    </w:lvl>
    <w:lvl w:ilvl="1" w:tplc="6B1A58F8">
      <w:numFmt w:val="bullet"/>
      <w:lvlText w:val=""/>
      <w:lvlJc w:val="left"/>
      <w:pPr>
        <w:ind w:left="902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95C2DA9E">
      <w:numFmt w:val="bullet"/>
      <w:lvlText w:val="-"/>
      <w:lvlJc w:val="left"/>
      <w:pPr>
        <w:ind w:left="1188" w:hanging="28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tr-TR" w:eastAsia="en-US" w:bidi="ar-SA"/>
      </w:rPr>
    </w:lvl>
    <w:lvl w:ilvl="3" w:tplc="607021FA">
      <w:numFmt w:val="bullet"/>
      <w:lvlText w:val="•"/>
      <w:lvlJc w:val="left"/>
      <w:pPr>
        <w:ind w:left="1460" w:hanging="286"/>
      </w:pPr>
      <w:rPr>
        <w:rFonts w:hint="default"/>
        <w:lang w:val="tr-TR" w:eastAsia="en-US" w:bidi="ar-SA"/>
      </w:rPr>
    </w:lvl>
    <w:lvl w:ilvl="4" w:tplc="EB7A5682">
      <w:numFmt w:val="bullet"/>
      <w:lvlText w:val="•"/>
      <w:lvlJc w:val="left"/>
      <w:pPr>
        <w:ind w:left="2749" w:hanging="286"/>
      </w:pPr>
      <w:rPr>
        <w:rFonts w:hint="default"/>
        <w:lang w:val="tr-TR" w:eastAsia="en-US" w:bidi="ar-SA"/>
      </w:rPr>
    </w:lvl>
    <w:lvl w:ilvl="5" w:tplc="240C6150">
      <w:numFmt w:val="bullet"/>
      <w:lvlText w:val="•"/>
      <w:lvlJc w:val="left"/>
      <w:pPr>
        <w:ind w:left="4038" w:hanging="286"/>
      </w:pPr>
      <w:rPr>
        <w:rFonts w:hint="default"/>
        <w:lang w:val="tr-TR" w:eastAsia="en-US" w:bidi="ar-SA"/>
      </w:rPr>
    </w:lvl>
    <w:lvl w:ilvl="6" w:tplc="C958EF0E">
      <w:numFmt w:val="bullet"/>
      <w:lvlText w:val="•"/>
      <w:lvlJc w:val="left"/>
      <w:pPr>
        <w:ind w:left="5328" w:hanging="286"/>
      </w:pPr>
      <w:rPr>
        <w:rFonts w:hint="default"/>
        <w:lang w:val="tr-TR" w:eastAsia="en-US" w:bidi="ar-SA"/>
      </w:rPr>
    </w:lvl>
    <w:lvl w:ilvl="7" w:tplc="8E2471F6">
      <w:numFmt w:val="bullet"/>
      <w:lvlText w:val="•"/>
      <w:lvlJc w:val="left"/>
      <w:pPr>
        <w:ind w:left="6617" w:hanging="286"/>
      </w:pPr>
      <w:rPr>
        <w:rFonts w:hint="default"/>
        <w:lang w:val="tr-TR" w:eastAsia="en-US" w:bidi="ar-SA"/>
      </w:rPr>
    </w:lvl>
    <w:lvl w:ilvl="8" w:tplc="750CD0B6">
      <w:numFmt w:val="bullet"/>
      <w:lvlText w:val="•"/>
      <w:lvlJc w:val="left"/>
      <w:pPr>
        <w:ind w:left="7907" w:hanging="286"/>
      </w:pPr>
      <w:rPr>
        <w:rFonts w:hint="default"/>
        <w:lang w:val="tr-TR" w:eastAsia="en-US" w:bidi="ar-SA"/>
      </w:rPr>
    </w:lvl>
  </w:abstractNum>
  <w:abstractNum w:abstractNumId="6" w15:restartNumberingAfterBreak="0">
    <w:nsid w:val="07446B9D"/>
    <w:multiLevelType w:val="hybridMultilevel"/>
    <w:tmpl w:val="704468FC"/>
    <w:lvl w:ilvl="0" w:tplc="E1565552">
      <w:numFmt w:val="bullet"/>
      <w:lvlText w:val="-"/>
      <w:lvlJc w:val="left"/>
      <w:pPr>
        <w:ind w:left="119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1" w:tplc="C05AC83C">
      <w:numFmt w:val="bullet"/>
      <w:lvlText w:val="•"/>
      <w:lvlJc w:val="left"/>
      <w:pPr>
        <w:ind w:left="2070" w:hanging="286"/>
      </w:pPr>
      <w:rPr>
        <w:rFonts w:hint="default"/>
        <w:lang w:val="tr-TR" w:eastAsia="en-US" w:bidi="ar-SA"/>
      </w:rPr>
    </w:lvl>
    <w:lvl w:ilvl="2" w:tplc="4F48F8DE">
      <w:numFmt w:val="bullet"/>
      <w:lvlText w:val="•"/>
      <w:lvlJc w:val="left"/>
      <w:pPr>
        <w:ind w:left="2941" w:hanging="286"/>
      </w:pPr>
      <w:rPr>
        <w:rFonts w:hint="default"/>
        <w:lang w:val="tr-TR" w:eastAsia="en-US" w:bidi="ar-SA"/>
      </w:rPr>
    </w:lvl>
    <w:lvl w:ilvl="3" w:tplc="F82A2660">
      <w:numFmt w:val="bullet"/>
      <w:lvlText w:val="•"/>
      <w:lvlJc w:val="left"/>
      <w:pPr>
        <w:ind w:left="3811" w:hanging="286"/>
      </w:pPr>
      <w:rPr>
        <w:rFonts w:hint="default"/>
        <w:lang w:val="tr-TR" w:eastAsia="en-US" w:bidi="ar-SA"/>
      </w:rPr>
    </w:lvl>
    <w:lvl w:ilvl="4" w:tplc="90D6F45A">
      <w:numFmt w:val="bullet"/>
      <w:lvlText w:val="•"/>
      <w:lvlJc w:val="left"/>
      <w:pPr>
        <w:ind w:left="4682" w:hanging="286"/>
      </w:pPr>
      <w:rPr>
        <w:rFonts w:hint="default"/>
        <w:lang w:val="tr-TR" w:eastAsia="en-US" w:bidi="ar-SA"/>
      </w:rPr>
    </w:lvl>
    <w:lvl w:ilvl="5" w:tplc="E876AF6A">
      <w:numFmt w:val="bullet"/>
      <w:lvlText w:val="•"/>
      <w:lvlJc w:val="left"/>
      <w:pPr>
        <w:ind w:left="5553" w:hanging="286"/>
      </w:pPr>
      <w:rPr>
        <w:rFonts w:hint="default"/>
        <w:lang w:val="tr-TR" w:eastAsia="en-US" w:bidi="ar-SA"/>
      </w:rPr>
    </w:lvl>
    <w:lvl w:ilvl="6" w:tplc="1E60AC0E">
      <w:numFmt w:val="bullet"/>
      <w:lvlText w:val="•"/>
      <w:lvlJc w:val="left"/>
      <w:pPr>
        <w:ind w:left="6423" w:hanging="286"/>
      </w:pPr>
      <w:rPr>
        <w:rFonts w:hint="default"/>
        <w:lang w:val="tr-TR" w:eastAsia="en-US" w:bidi="ar-SA"/>
      </w:rPr>
    </w:lvl>
    <w:lvl w:ilvl="7" w:tplc="030098FE">
      <w:numFmt w:val="bullet"/>
      <w:lvlText w:val="•"/>
      <w:lvlJc w:val="left"/>
      <w:pPr>
        <w:ind w:left="7294" w:hanging="286"/>
      </w:pPr>
      <w:rPr>
        <w:rFonts w:hint="default"/>
        <w:lang w:val="tr-TR" w:eastAsia="en-US" w:bidi="ar-SA"/>
      </w:rPr>
    </w:lvl>
    <w:lvl w:ilvl="8" w:tplc="D6368DA0">
      <w:numFmt w:val="bullet"/>
      <w:lvlText w:val="•"/>
      <w:lvlJc w:val="left"/>
      <w:pPr>
        <w:ind w:left="8165" w:hanging="286"/>
      </w:pPr>
      <w:rPr>
        <w:rFonts w:hint="default"/>
        <w:lang w:val="tr-TR" w:eastAsia="en-US" w:bidi="ar-SA"/>
      </w:rPr>
    </w:lvl>
  </w:abstractNum>
  <w:abstractNum w:abstractNumId="7" w15:restartNumberingAfterBreak="0">
    <w:nsid w:val="08252258"/>
    <w:multiLevelType w:val="hybridMultilevel"/>
    <w:tmpl w:val="8E7A46AA"/>
    <w:lvl w:ilvl="0" w:tplc="500E7F70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6DEC65B8">
      <w:numFmt w:val="bullet"/>
      <w:lvlText w:val="•"/>
      <w:lvlJc w:val="left"/>
      <w:pPr>
        <w:ind w:left="1029" w:hanging="284"/>
      </w:pPr>
      <w:rPr>
        <w:rFonts w:hint="default"/>
        <w:lang w:val="tr-TR" w:eastAsia="en-US" w:bidi="ar-SA"/>
      </w:rPr>
    </w:lvl>
    <w:lvl w:ilvl="2" w:tplc="BDBED412">
      <w:numFmt w:val="bullet"/>
      <w:lvlText w:val="•"/>
      <w:lvlJc w:val="left"/>
      <w:pPr>
        <w:ind w:left="1639" w:hanging="284"/>
      </w:pPr>
      <w:rPr>
        <w:rFonts w:hint="default"/>
        <w:lang w:val="tr-TR" w:eastAsia="en-US" w:bidi="ar-SA"/>
      </w:rPr>
    </w:lvl>
    <w:lvl w:ilvl="3" w:tplc="73D407A0">
      <w:numFmt w:val="bullet"/>
      <w:lvlText w:val="•"/>
      <w:lvlJc w:val="left"/>
      <w:pPr>
        <w:ind w:left="2249" w:hanging="284"/>
      </w:pPr>
      <w:rPr>
        <w:rFonts w:hint="default"/>
        <w:lang w:val="tr-TR" w:eastAsia="en-US" w:bidi="ar-SA"/>
      </w:rPr>
    </w:lvl>
    <w:lvl w:ilvl="4" w:tplc="D256A95A">
      <w:numFmt w:val="bullet"/>
      <w:lvlText w:val="•"/>
      <w:lvlJc w:val="left"/>
      <w:pPr>
        <w:ind w:left="2859" w:hanging="284"/>
      </w:pPr>
      <w:rPr>
        <w:rFonts w:hint="default"/>
        <w:lang w:val="tr-TR" w:eastAsia="en-US" w:bidi="ar-SA"/>
      </w:rPr>
    </w:lvl>
    <w:lvl w:ilvl="5" w:tplc="717627CE">
      <w:numFmt w:val="bullet"/>
      <w:lvlText w:val="•"/>
      <w:lvlJc w:val="left"/>
      <w:pPr>
        <w:ind w:left="3469" w:hanging="284"/>
      </w:pPr>
      <w:rPr>
        <w:rFonts w:hint="default"/>
        <w:lang w:val="tr-TR" w:eastAsia="en-US" w:bidi="ar-SA"/>
      </w:rPr>
    </w:lvl>
    <w:lvl w:ilvl="6" w:tplc="687AAF4C">
      <w:numFmt w:val="bullet"/>
      <w:lvlText w:val="•"/>
      <w:lvlJc w:val="left"/>
      <w:pPr>
        <w:ind w:left="4079" w:hanging="284"/>
      </w:pPr>
      <w:rPr>
        <w:rFonts w:hint="default"/>
        <w:lang w:val="tr-TR" w:eastAsia="en-US" w:bidi="ar-SA"/>
      </w:rPr>
    </w:lvl>
    <w:lvl w:ilvl="7" w:tplc="87EAA2A8">
      <w:numFmt w:val="bullet"/>
      <w:lvlText w:val="•"/>
      <w:lvlJc w:val="left"/>
      <w:pPr>
        <w:ind w:left="4689" w:hanging="284"/>
      </w:pPr>
      <w:rPr>
        <w:rFonts w:hint="default"/>
        <w:lang w:val="tr-TR" w:eastAsia="en-US" w:bidi="ar-SA"/>
      </w:rPr>
    </w:lvl>
    <w:lvl w:ilvl="8" w:tplc="A9082810">
      <w:numFmt w:val="bullet"/>
      <w:lvlText w:val="•"/>
      <w:lvlJc w:val="left"/>
      <w:pPr>
        <w:ind w:left="5299" w:hanging="284"/>
      </w:pPr>
      <w:rPr>
        <w:rFonts w:hint="default"/>
        <w:lang w:val="tr-TR" w:eastAsia="en-US" w:bidi="ar-SA"/>
      </w:rPr>
    </w:lvl>
  </w:abstractNum>
  <w:abstractNum w:abstractNumId="8" w15:restartNumberingAfterBreak="0">
    <w:nsid w:val="08850ECD"/>
    <w:multiLevelType w:val="hybridMultilevel"/>
    <w:tmpl w:val="068A2B88"/>
    <w:lvl w:ilvl="0" w:tplc="7A4A03E2">
      <w:start w:val="1"/>
      <w:numFmt w:val="decimal"/>
      <w:lvlText w:val="%1."/>
      <w:lvlJc w:val="left"/>
      <w:pPr>
        <w:ind w:left="307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43F22D34">
      <w:numFmt w:val="bullet"/>
      <w:lvlText w:val="•"/>
      <w:lvlJc w:val="left"/>
      <w:pPr>
        <w:ind w:left="574" w:hanging="152"/>
      </w:pPr>
      <w:rPr>
        <w:rFonts w:hint="default"/>
        <w:lang w:val="tr-TR" w:eastAsia="en-US" w:bidi="ar-SA"/>
      </w:rPr>
    </w:lvl>
    <w:lvl w:ilvl="2" w:tplc="98461FD8">
      <w:numFmt w:val="bullet"/>
      <w:lvlText w:val="•"/>
      <w:lvlJc w:val="left"/>
      <w:pPr>
        <w:ind w:left="848" w:hanging="152"/>
      </w:pPr>
      <w:rPr>
        <w:rFonts w:hint="default"/>
        <w:lang w:val="tr-TR" w:eastAsia="en-US" w:bidi="ar-SA"/>
      </w:rPr>
    </w:lvl>
    <w:lvl w:ilvl="3" w:tplc="0B76F1D6">
      <w:numFmt w:val="bullet"/>
      <w:lvlText w:val="•"/>
      <w:lvlJc w:val="left"/>
      <w:pPr>
        <w:ind w:left="1122" w:hanging="152"/>
      </w:pPr>
      <w:rPr>
        <w:rFonts w:hint="default"/>
        <w:lang w:val="tr-TR" w:eastAsia="en-US" w:bidi="ar-SA"/>
      </w:rPr>
    </w:lvl>
    <w:lvl w:ilvl="4" w:tplc="63EA64AC">
      <w:numFmt w:val="bullet"/>
      <w:lvlText w:val="•"/>
      <w:lvlJc w:val="left"/>
      <w:pPr>
        <w:ind w:left="1397" w:hanging="152"/>
      </w:pPr>
      <w:rPr>
        <w:rFonts w:hint="default"/>
        <w:lang w:val="tr-TR" w:eastAsia="en-US" w:bidi="ar-SA"/>
      </w:rPr>
    </w:lvl>
    <w:lvl w:ilvl="5" w:tplc="9ADA1A96">
      <w:numFmt w:val="bullet"/>
      <w:lvlText w:val="•"/>
      <w:lvlJc w:val="left"/>
      <w:pPr>
        <w:ind w:left="1671" w:hanging="152"/>
      </w:pPr>
      <w:rPr>
        <w:rFonts w:hint="default"/>
        <w:lang w:val="tr-TR" w:eastAsia="en-US" w:bidi="ar-SA"/>
      </w:rPr>
    </w:lvl>
    <w:lvl w:ilvl="6" w:tplc="61B4A4F0">
      <w:numFmt w:val="bullet"/>
      <w:lvlText w:val="•"/>
      <w:lvlJc w:val="left"/>
      <w:pPr>
        <w:ind w:left="1945" w:hanging="152"/>
      </w:pPr>
      <w:rPr>
        <w:rFonts w:hint="default"/>
        <w:lang w:val="tr-TR" w:eastAsia="en-US" w:bidi="ar-SA"/>
      </w:rPr>
    </w:lvl>
    <w:lvl w:ilvl="7" w:tplc="3E2C7978">
      <w:numFmt w:val="bullet"/>
      <w:lvlText w:val="•"/>
      <w:lvlJc w:val="left"/>
      <w:pPr>
        <w:ind w:left="2220" w:hanging="152"/>
      </w:pPr>
      <w:rPr>
        <w:rFonts w:hint="default"/>
        <w:lang w:val="tr-TR" w:eastAsia="en-US" w:bidi="ar-SA"/>
      </w:rPr>
    </w:lvl>
    <w:lvl w:ilvl="8" w:tplc="8F287DF6">
      <w:numFmt w:val="bullet"/>
      <w:lvlText w:val="•"/>
      <w:lvlJc w:val="left"/>
      <w:pPr>
        <w:ind w:left="2494" w:hanging="152"/>
      </w:pPr>
      <w:rPr>
        <w:rFonts w:hint="default"/>
        <w:lang w:val="tr-TR" w:eastAsia="en-US" w:bidi="ar-SA"/>
      </w:rPr>
    </w:lvl>
  </w:abstractNum>
  <w:abstractNum w:abstractNumId="9" w15:restartNumberingAfterBreak="0">
    <w:nsid w:val="095419FF"/>
    <w:multiLevelType w:val="hybridMultilevel"/>
    <w:tmpl w:val="11A68A52"/>
    <w:lvl w:ilvl="0" w:tplc="0532C9E0">
      <w:numFmt w:val="bullet"/>
      <w:lvlText w:val=""/>
      <w:lvlJc w:val="left"/>
      <w:pPr>
        <w:ind w:left="559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3B2C67CC">
      <w:numFmt w:val="bullet"/>
      <w:lvlText w:val="•"/>
      <w:lvlJc w:val="left"/>
      <w:pPr>
        <w:ind w:left="1409" w:hanging="284"/>
      </w:pPr>
      <w:rPr>
        <w:rFonts w:hint="default"/>
        <w:lang w:val="tr-TR" w:eastAsia="en-US" w:bidi="ar-SA"/>
      </w:rPr>
    </w:lvl>
    <w:lvl w:ilvl="2" w:tplc="9BDE02B0">
      <w:numFmt w:val="bullet"/>
      <w:lvlText w:val="•"/>
      <w:lvlJc w:val="left"/>
      <w:pPr>
        <w:ind w:left="2258" w:hanging="284"/>
      </w:pPr>
      <w:rPr>
        <w:rFonts w:hint="default"/>
        <w:lang w:val="tr-TR" w:eastAsia="en-US" w:bidi="ar-SA"/>
      </w:rPr>
    </w:lvl>
    <w:lvl w:ilvl="3" w:tplc="51DCD5F0">
      <w:numFmt w:val="bullet"/>
      <w:lvlText w:val="•"/>
      <w:lvlJc w:val="left"/>
      <w:pPr>
        <w:ind w:left="3108" w:hanging="284"/>
      </w:pPr>
      <w:rPr>
        <w:rFonts w:hint="default"/>
        <w:lang w:val="tr-TR" w:eastAsia="en-US" w:bidi="ar-SA"/>
      </w:rPr>
    </w:lvl>
    <w:lvl w:ilvl="4" w:tplc="DB6E9C7C">
      <w:numFmt w:val="bullet"/>
      <w:lvlText w:val="•"/>
      <w:lvlJc w:val="left"/>
      <w:pPr>
        <w:ind w:left="3957" w:hanging="284"/>
      </w:pPr>
      <w:rPr>
        <w:rFonts w:hint="default"/>
        <w:lang w:val="tr-TR" w:eastAsia="en-US" w:bidi="ar-SA"/>
      </w:rPr>
    </w:lvl>
    <w:lvl w:ilvl="5" w:tplc="C518D3D8">
      <w:numFmt w:val="bullet"/>
      <w:lvlText w:val="•"/>
      <w:lvlJc w:val="left"/>
      <w:pPr>
        <w:ind w:left="4807" w:hanging="284"/>
      </w:pPr>
      <w:rPr>
        <w:rFonts w:hint="default"/>
        <w:lang w:val="tr-TR" w:eastAsia="en-US" w:bidi="ar-SA"/>
      </w:rPr>
    </w:lvl>
    <w:lvl w:ilvl="6" w:tplc="AE72FFE0">
      <w:numFmt w:val="bullet"/>
      <w:lvlText w:val="•"/>
      <w:lvlJc w:val="left"/>
      <w:pPr>
        <w:ind w:left="5656" w:hanging="284"/>
      </w:pPr>
      <w:rPr>
        <w:rFonts w:hint="default"/>
        <w:lang w:val="tr-TR" w:eastAsia="en-US" w:bidi="ar-SA"/>
      </w:rPr>
    </w:lvl>
    <w:lvl w:ilvl="7" w:tplc="C93A545C">
      <w:numFmt w:val="bullet"/>
      <w:lvlText w:val="•"/>
      <w:lvlJc w:val="left"/>
      <w:pPr>
        <w:ind w:left="6506" w:hanging="284"/>
      </w:pPr>
      <w:rPr>
        <w:rFonts w:hint="default"/>
        <w:lang w:val="tr-TR" w:eastAsia="en-US" w:bidi="ar-SA"/>
      </w:rPr>
    </w:lvl>
    <w:lvl w:ilvl="8" w:tplc="B53EAAC8">
      <w:numFmt w:val="bullet"/>
      <w:lvlText w:val="•"/>
      <w:lvlJc w:val="left"/>
      <w:pPr>
        <w:ind w:left="7355" w:hanging="284"/>
      </w:pPr>
      <w:rPr>
        <w:rFonts w:hint="default"/>
        <w:lang w:val="tr-TR" w:eastAsia="en-US" w:bidi="ar-SA"/>
      </w:rPr>
    </w:lvl>
  </w:abstractNum>
  <w:abstractNum w:abstractNumId="10" w15:restartNumberingAfterBreak="0">
    <w:nsid w:val="0A656F83"/>
    <w:multiLevelType w:val="hybridMultilevel"/>
    <w:tmpl w:val="67A8FF5A"/>
    <w:lvl w:ilvl="0" w:tplc="A3520B28">
      <w:numFmt w:val="bullet"/>
      <w:lvlText w:val=""/>
      <w:lvlJc w:val="left"/>
      <w:pPr>
        <w:ind w:left="559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49FA8088">
      <w:numFmt w:val="bullet"/>
      <w:lvlText w:val="•"/>
      <w:lvlJc w:val="left"/>
      <w:pPr>
        <w:ind w:left="1409" w:hanging="284"/>
      </w:pPr>
      <w:rPr>
        <w:rFonts w:hint="default"/>
        <w:lang w:val="tr-TR" w:eastAsia="en-US" w:bidi="ar-SA"/>
      </w:rPr>
    </w:lvl>
    <w:lvl w:ilvl="2" w:tplc="474A5720">
      <w:numFmt w:val="bullet"/>
      <w:lvlText w:val="•"/>
      <w:lvlJc w:val="left"/>
      <w:pPr>
        <w:ind w:left="2258" w:hanging="284"/>
      </w:pPr>
      <w:rPr>
        <w:rFonts w:hint="default"/>
        <w:lang w:val="tr-TR" w:eastAsia="en-US" w:bidi="ar-SA"/>
      </w:rPr>
    </w:lvl>
    <w:lvl w:ilvl="3" w:tplc="E03C0EA6">
      <w:numFmt w:val="bullet"/>
      <w:lvlText w:val="•"/>
      <w:lvlJc w:val="left"/>
      <w:pPr>
        <w:ind w:left="3108" w:hanging="284"/>
      </w:pPr>
      <w:rPr>
        <w:rFonts w:hint="default"/>
        <w:lang w:val="tr-TR" w:eastAsia="en-US" w:bidi="ar-SA"/>
      </w:rPr>
    </w:lvl>
    <w:lvl w:ilvl="4" w:tplc="37FE55A2">
      <w:numFmt w:val="bullet"/>
      <w:lvlText w:val="•"/>
      <w:lvlJc w:val="left"/>
      <w:pPr>
        <w:ind w:left="3957" w:hanging="284"/>
      </w:pPr>
      <w:rPr>
        <w:rFonts w:hint="default"/>
        <w:lang w:val="tr-TR" w:eastAsia="en-US" w:bidi="ar-SA"/>
      </w:rPr>
    </w:lvl>
    <w:lvl w:ilvl="5" w:tplc="97F4D5B0">
      <w:numFmt w:val="bullet"/>
      <w:lvlText w:val="•"/>
      <w:lvlJc w:val="left"/>
      <w:pPr>
        <w:ind w:left="4807" w:hanging="284"/>
      </w:pPr>
      <w:rPr>
        <w:rFonts w:hint="default"/>
        <w:lang w:val="tr-TR" w:eastAsia="en-US" w:bidi="ar-SA"/>
      </w:rPr>
    </w:lvl>
    <w:lvl w:ilvl="6" w:tplc="76007324">
      <w:numFmt w:val="bullet"/>
      <w:lvlText w:val="•"/>
      <w:lvlJc w:val="left"/>
      <w:pPr>
        <w:ind w:left="5656" w:hanging="284"/>
      </w:pPr>
      <w:rPr>
        <w:rFonts w:hint="default"/>
        <w:lang w:val="tr-TR" w:eastAsia="en-US" w:bidi="ar-SA"/>
      </w:rPr>
    </w:lvl>
    <w:lvl w:ilvl="7" w:tplc="B4AA759C">
      <w:numFmt w:val="bullet"/>
      <w:lvlText w:val="•"/>
      <w:lvlJc w:val="left"/>
      <w:pPr>
        <w:ind w:left="6506" w:hanging="284"/>
      </w:pPr>
      <w:rPr>
        <w:rFonts w:hint="default"/>
        <w:lang w:val="tr-TR" w:eastAsia="en-US" w:bidi="ar-SA"/>
      </w:rPr>
    </w:lvl>
    <w:lvl w:ilvl="8" w:tplc="762852C8">
      <w:numFmt w:val="bullet"/>
      <w:lvlText w:val="•"/>
      <w:lvlJc w:val="left"/>
      <w:pPr>
        <w:ind w:left="7355" w:hanging="284"/>
      </w:pPr>
      <w:rPr>
        <w:rFonts w:hint="default"/>
        <w:lang w:val="tr-TR" w:eastAsia="en-US" w:bidi="ar-SA"/>
      </w:rPr>
    </w:lvl>
  </w:abstractNum>
  <w:abstractNum w:abstractNumId="11" w15:restartNumberingAfterBreak="0">
    <w:nsid w:val="0B0C6A92"/>
    <w:multiLevelType w:val="hybridMultilevel"/>
    <w:tmpl w:val="74C64678"/>
    <w:lvl w:ilvl="0" w:tplc="E8886CA8">
      <w:numFmt w:val="bullet"/>
      <w:lvlText w:val=""/>
      <w:lvlJc w:val="left"/>
      <w:pPr>
        <w:ind w:left="682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EA9017EA">
      <w:numFmt w:val="bullet"/>
      <w:lvlText w:val="-"/>
      <w:lvlJc w:val="left"/>
      <w:pPr>
        <w:ind w:left="1249" w:hanging="281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tr-TR" w:eastAsia="en-US" w:bidi="ar-SA"/>
      </w:rPr>
    </w:lvl>
    <w:lvl w:ilvl="2" w:tplc="E96C5FE8">
      <w:numFmt w:val="bullet"/>
      <w:lvlText w:val="•"/>
      <w:lvlJc w:val="left"/>
      <w:pPr>
        <w:ind w:left="2151" w:hanging="281"/>
      </w:pPr>
      <w:rPr>
        <w:rFonts w:hint="default"/>
        <w:lang w:val="tr-TR" w:eastAsia="en-US" w:bidi="ar-SA"/>
      </w:rPr>
    </w:lvl>
    <w:lvl w:ilvl="3" w:tplc="BAF4A780">
      <w:numFmt w:val="bullet"/>
      <w:lvlText w:val="•"/>
      <w:lvlJc w:val="left"/>
      <w:pPr>
        <w:ind w:left="3063" w:hanging="281"/>
      </w:pPr>
      <w:rPr>
        <w:rFonts w:hint="default"/>
        <w:lang w:val="tr-TR" w:eastAsia="en-US" w:bidi="ar-SA"/>
      </w:rPr>
    </w:lvl>
    <w:lvl w:ilvl="4" w:tplc="4AD40EBA">
      <w:numFmt w:val="bullet"/>
      <w:lvlText w:val="•"/>
      <w:lvlJc w:val="left"/>
      <w:pPr>
        <w:ind w:left="3975" w:hanging="281"/>
      </w:pPr>
      <w:rPr>
        <w:rFonts w:hint="default"/>
        <w:lang w:val="tr-TR" w:eastAsia="en-US" w:bidi="ar-SA"/>
      </w:rPr>
    </w:lvl>
    <w:lvl w:ilvl="5" w:tplc="76922D5A">
      <w:numFmt w:val="bullet"/>
      <w:lvlText w:val="•"/>
      <w:lvlJc w:val="left"/>
      <w:pPr>
        <w:ind w:left="4887" w:hanging="281"/>
      </w:pPr>
      <w:rPr>
        <w:rFonts w:hint="default"/>
        <w:lang w:val="tr-TR" w:eastAsia="en-US" w:bidi="ar-SA"/>
      </w:rPr>
    </w:lvl>
    <w:lvl w:ilvl="6" w:tplc="1D8A846E">
      <w:numFmt w:val="bullet"/>
      <w:lvlText w:val="•"/>
      <w:lvlJc w:val="left"/>
      <w:pPr>
        <w:ind w:left="5799" w:hanging="281"/>
      </w:pPr>
      <w:rPr>
        <w:rFonts w:hint="default"/>
        <w:lang w:val="tr-TR" w:eastAsia="en-US" w:bidi="ar-SA"/>
      </w:rPr>
    </w:lvl>
    <w:lvl w:ilvl="7" w:tplc="FAE01434">
      <w:numFmt w:val="bullet"/>
      <w:lvlText w:val="•"/>
      <w:lvlJc w:val="left"/>
      <w:pPr>
        <w:ind w:left="6710" w:hanging="281"/>
      </w:pPr>
      <w:rPr>
        <w:rFonts w:hint="default"/>
        <w:lang w:val="tr-TR" w:eastAsia="en-US" w:bidi="ar-SA"/>
      </w:rPr>
    </w:lvl>
    <w:lvl w:ilvl="8" w:tplc="8DA0D800">
      <w:numFmt w:val="bullet"/>
      <w:lvlText w:val="•"/>
      <w:lvlJc w:val="left"/>
      <w:pPr>
        <w:ind w:left="7622" w:hanging="281"/>
      </w:pPr>
      <w:rPr>
        <w:rFonts w:hint="default"/>
        <w:lang w:val="tr-TR" w:eastAsia="en-US" w:bidi="ar-SA"/>
      </w:rPr>
    </w:lvl>
  </w:abstractNum>
  <w:abstractNum w:abstractNumId="12" w15:restartNumberingAfterBreak="0">
    <w:nsid w:val="10345204"/>
    <w:multiLevelType w:val="hybridMultilevel"/>
    <w:tmpl w:val="3358463A"/>
    <w:lvl w:ilvl="0" w:tplc="768679A2">
      <w:numFmt w:val="bullet"/>
      <w:lvlText w:val=""/>
      <w:lvlJc w:val="left"/>
      <w:pPr>
        <w:ind w:left="671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DCF88FB2">
      <w:numFmt w:val="bullet"/>
      <w:lvlText w:val="•"/>
      <w:lvlJc w:val="left"/>
      <w:pPr>
        <w:ind w:left="1517" w:hanging="284"/>
      </w:pPr>
      <w:rPr>
        <w:rFonts w:hint="default"/>
        <w:lang w:val="tr-TR" w:eastAsia="en-US" w:bidi="ar-SA"/>
      </w:rPr>
    </w:lvl>
    <w:lvl w:ilvl="2" w:tplc="2534BCE8">
      <w:numFmt w:val="bullet"/>
      <w:lvlText w:val="•"/>
      <w:lvlJc w:val="left"/>
      <w:pPr>
        <w:ind w:left="2354" w:hanging="284"/>
      </w:pPr>
      <w:rPr>
        <w:rFonts w:hint="default"/>
        <w:lang w:val="tr-TR" w:eastAsia="en-US" w:bidi="ar-SA"/>
      </w:rPr>
    </w:lvl>
    <w:lvl w:ilvl="3" w:tplc="A6D48296">
      <w:numFmt w:val="bullet"/>
      <w:lvlText w:val="•"/>
      <w:lvlJc w:val="left"/>
      <w:pPr>
        <w:ind w:left="3192" w:hanging="284"/>
      </w:pPr>
      <w:rPr>
        <w:rFonts w:hint="default"/>
        <w:lang w:val="tr-TR" w:eastAsia="en-US" w:bidi="ar-SA"/>
      </w:rPr>
    </w:lvl>
    <w:lvl w:ilvl="4" w:tplc="303E03C4">
      <w:numFmt w:val="bullet"/>
      <w:lvlText w:val="•"/>
      <w:lvlJc w:val="left"/>
      <w:pPr>
        <w:ind w:left="4029" w:hanging="284"/>
      </w:pPr>
      <w:rPr>
        <w:rFonts w:hint="default"/>
        <w:lang w:val="tr-TR" w:eastAsia="en-US" w:bidi="ar-SA"/>
      </w:rPr>
    </w:lvl>
    <w:lvl w:ilvl="5" w:tplc="E0C697DE">
      <w:numFmt w:val="bullet"/>
      <w:lvlText w:val="•"/>
      <w:lvlJc w:val="left"/>
      <w:pPr>
        <w:ind w:left="4867" w:hanging="284"/>
      </w:pPr>
      <w:rPr>
        <w:rFonts w:hint="default"/>
        <w:lang w:val="tr-TR" w:eastAsia="en-US" w:bidi="ar-SA"/>
      </w:rPr>
    </w:lvl>
    <w:lvl w:ilvl="6" w:tplc="C0F27F84">
      <w:numFmt w:val="bullet"/>
      <w:lvlText w:val="•"/>
      <w:lvlJc w:val="left"/>
      <w:pPr>
        <w:ind w:left="5704" w:hanging="284"/>
      </w:pPr>
      <w:rPr>
        <w:rFonts w:hint="default"/>
        <w:lang w:val="tr-TR" w:eastAsia="en-US" w:bidi="ar-SA"/>
      </w:rPr>
    </w:lvl>
    <w:lvl w:ilvl="7" w:tplc="8DCEA154">
      <w:numFmt w:val="bullet"/>
      <w:lvlText w:val="•"/>
      <w:lvlJc w:val="left"/>
      <w:pPr>
        <w:ind w:left="6542" w:hanging="284"/>
      </w:pPr>
      <w:rPr>
        <w:rFonts w:hint="default"/>
        <w:lang w:val="tr-TR" w:eastAsia="en-US" w:bidi="ar-SA"/>
      </w:rPr>
    </w:lvl>
    <w:lvl w:ilvl="8" w:tplc="B3A42370">
      <w:numFmt w:val="bullet"/>
      <w:lvlText w:val="•"/>
      <w:lvlJc w:val="left"/>
      <w:pPr>
        <w:ind w:left="7379" w:hanging="284"/>
      </w:pPr>
      <w:rPr>
        <w:rFonts w:hint="default"/>
        <w:lang w:val="tr-TR" w:eastAsia="en-US" w:bidi="ar-SA"/>
      </w:rPr>
    </w:lvl>
  </w:abstractNum>
  <w:abstractNum w:abstractNumId="13" w15:restartNumberingAfterBreak="0">
    <w:nsid w:val="1186659E"/>
    <w:multiLevelType w:val="hybridMultilevel"/>
    <w:tmpl w:val="69DED350"/>
    <w:lvl w:ilvl="0" w:tplc="4CF24306">
      <w:numFmt w:val="bullet"/>
      <w:lvlText w:val=""/>
      <w:lvlJc w:val="left"/>
      <w:pPr>
        <w:ind w:left="453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9BB86DCC">
      <w:numFmt w:val="bullet"/>
      <w:lvlText w:val="•"/>
      <w:lvlJc w:val="left"/>
      <w:pPr>
        <w:ind w:left="1155" w:hanging="284"/>
      </w:pPr>
      <w:rPr>
        <w:rFonts w:hint="default"/>
        <w:lang w:val="tr-TR" w:eastAsia="en-US" w:bidi="ar-SA"/>
      </w:rPr>
    </w:lvl>
    <w:lvl w:ilvl="2" w:tplc="A88A1FB0">
      <w:numFmt w:val="bullet"/>
      <w:lvlText w:val="•"/>
      <w:lvlJc w:val="left"/>
      <w:pPr>
        <w:ind w:left="1851" w:hanging="284"/>
      </w:pPr>
      <w:rPr>
        <w:rFonts w:hint="default"/>
        <w:lang w:val="tr-TR" w:eastAsia="en-US" w:bidi="ar-SA"/>
      </w:rPr>
    </w:lvl>
    <w:lvl w:ilvl="3" w:tplc="1BA29F28">
      <w:numFmt w:val="bullet"/>
      <w:lvlText w:val="•"/>
      <w:lvlJc w:val="left"/>
      <w:pPr>
        <w:ind w:left="2547" w:hanging="284"/>
      </w:pPr>
      <w:rPr>
        <w:rFonts w:hint="default"/>
        <w:lang w:val="tr-TR" w:eastAsia="en-US" w:bidi="ar-SA"/>
      </w:rPr>
    </w:lvl>
    <w:lvl w:ilvl="4" w:tplc="3962BA0C">
      <w:numFmt w:val="bullet"/>
      <w:lvlText w:val="•"/>
      <w:lvlJc w:val="left"/>
      <w:pPr>
        <w:ind w:left="3243" w:hanging="284"/>
      </w:pPr>
      <w:rPr>
        <w:rFonts w:hint="default"/>
        <w:lang w:val="tr-TR" w:eastAsia="en-US" w:bidi="ar-SA"/>
      </w:rPr>
    </w:lvl>
    <w:lvl w:ilvl="5" w:tplc="EF10F5A8">
      <w:numFmt w:val="bullet"/>
      <w:lvlText w:val="•"/>
      <w:lvlJc w:val="left"/>
      <w:pPr>
        <w:ind w:left="3939" w:hanging="284"/>
      </w:pPr>
      <w:rPr>
        <w:rFonts w:hint="default"/>
        <w:lang w:val="tr-TR" w:eastAsia="en-US" w:bidi="ar-SA"/>
      </w:rPr>
    </w:lvl>
    <w:lvl w:ilvl="6" w:tplc="C144C902">
      <w:numFmt w:val="bullet"/>
      <w:lvlText w:val="•"/>
      <w:lvlJc w:val="left"/>
      <w:pPr>
        <w:ind w:left="4635" w:hanging="284"/>
      </w:pPr>
      <w:rPr>
        <w:rFonts w:hint="default"/>
        <w:lang w:val="tr-TR" w:eastAsia="en-US" w:bidi="ar-SA"/>
      </w:rPr>
    </w:lvl>
    <w:lvl w:ilvl="7" w:tplc="D1F2B9CA">
      <w:numFmt w:val="bullet"/>
      <w:lvlText w:val="•"/>
      <w:lvlJc w:val="left"/>
      <w:pPr>
        <w:ind w:left="5331" w:hanging="284"/>
      </w:pPr>
      <w:rPr>
        <w:rFonts w:hint="default"/>
        <w:lang w:val="tr-TR" w:eastAsia="en-US" w:bidi="ar-SA"/>
      </w:rPr>
    </w:lvl>
    <w:lvl w:ilvl="8" w:tplc="F252B3A4">
      <w:numFmt w:val="bullet"/>
      <w:lvlText w:val="•"/>
      <w:lvlJc w:val="left"/>
      <w:pPr>
        <w:ind w:left="6026" w:hanging="284"/>
      </w:pPr>
      <w:rPr>
        <w:rFonts w:hint="default"/>
        <w:lang w:val="tr-TR" w:eastAsia="en-US" w:bidi="ar-SA"/>
      </w:rPr>
    </w:lvl>
  </w:abstractNum>
  <w:abstractNum w:abstractNumId="14" w15:restartNumberingAfterBreak="0">
    <w:nsid w:val="12377D6F"/>
    <w:multiLevelType w:val="hybridMultilevel"/>
    <w:tmpl w:val="ACA81510"/>
    <w:lvl w:ilvl="0" w:tplc="864234CC">
      <w:numFmt w:val="bullet"/>
      <w:lvlText w:val=""/>
      <w:lvlJc w:val="left"/>
      <w:pPr>
        <w:ind w:left="483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044AE204">
      <w:numFmt w:val="bullet"/>
      <w:lvlText w:val="•"/>
      <w:lvlJc w:val="left"/>
      <w:pPr>
        <w:ind w:left="1039" w:hanging="284"/>
      </w:pPr>
      <w:rPr>
        <w:rFonts w:hint="default"/>
        <w:lang w:val="tr-TR" w:eastAsia="en-US" w:bidi="ar-SA"/>
      </w:rPr>
    </w:lvl>
    <w:lvl w:ilvl="2" w:tplc="52ECBC86">
      <w:numFmt w:val="bullet"/>
      <w:lvlText w:val="•"/>
      <w:lvlJc w:val="left"/>
      <w:pPr>
        <w:ind w:left="1598" w:hanging="284"/>
      </w:pPr>
      <w:rPr>
        <w:rFonts w:hint="default"/>
        <w:lang w:val="tr-TR" w:eastAsia="en-US" w:bidi="ar-SA"/>
      </w:rPr>
    </w:lvl>
    <w:lvl w:ilvl="3" w:tplc="F2C4DDB0">
      <w:numFmt w:val="bullet"/>
      <w:lvlText w:val="•"/>
      <w:lvlJc w:val="left"/>
      <w:pPr>
        <w:ind w:left="2157" w:hanging="284"/>
      </w:pPr>
      <w:rPr>
        <w:rFonts w:hint="default"/>
        <w:lang w:val="tr-TR" w:eastAsia="en-US" w:bidi="ar-SA"/>
      </w:rPr>
    </w:lvl>
    <w:lvl w:ilvl="4" w:tplc="2B6E8290">
      <w:numFmt w:val="bullet"/>
      <w:lvlText w:val="•"/>
      <w:lvlJc w:val="left"/>
      <w:pPr>
        <w:ind w:left="2716" w:hanging="284"/>
      </w:pPr>
      <w:rPr>
        <w:rFonts w:hint="default"/>
        <w:lang w:val="tr-TR" w:eastAsia="en-US" w:bidi="ar-SA"/>
      </w:rPr>
    </w:lvl>
    <w:lvl w:ilvl="5" w:tplc="3B7204D2">
      <w:numFmt w:val="bullet"/>
      <w:lvlText w:val="•"/>
      <w:lvlJc w:val="left"/>
      <w:pPr>
        <w:ind w:left="3276" w:hanging="284"/>
      </w:pPr>
      <w:rPr>
        <w:rFonts w:hint="default"/>
        <w:lang w:val="tr-TR" w:eastAsia="en-US" w:bidi="ar-SA"/>
      </w:rPr>
    </w:lvl>
    <w:lvl w:ilvl="6" w:tplc="2E4ECE8E">
      <w:numFmt w:val="bullet"/>
      <w:lvlText w:val="•"/>
      <w:lvlJc w:val="left"/>
      <w:pPr>
        <w:ind w:left="3835" w:hanging="284"/>
      </w:pPr>
      <w:rPr>
        <w:rFonts w:hint="default"/>
        <w:lang w:val="tr-TR" w:eastAsia="en-US" w:bidi="ar-SA"/>
      </w:rPr>
    </w:lvl>
    <w:lvl w:ilvl="7" w:tplc="B1163606">
      <w:numFmt w:val="bullet"/>
      <w:lvlText w:val="•"/>
      <w:lvlJc w:val="left"/>
      <w:pPr>
        <w:ind w:left="4394" w:hanging="284"/>
      </w:pPr>
      <w:rPr>
        <w:rFonts w:hint="default"/>
        <w:lang w:val="tr-TR" w:eastAsia="en-US" w:bidi="ar-SA"/>
      </w:rPr>
    </w:lvl>
    <w:lvl w:ilvl="8" w:tplc="CF404F32">
      <w:numFmt w:val="bullet"/>
      <w:lvlText w:val="•"/>
      <w:lvlJc w:val="left"/>
      <w:pPr>
        <w:ind w:left="4953" w:hanging="284"/>
      </w:pPr>
      <w:rPr>
        <w:rFonts w:hint="default"/>
        <w:lang w:val="tr-TR" w:eastAsia="en-US" w:bidi="ar-SA"/>
      </w:rPr>
    </w:lvl>
  </w:abstractNum>
  <w:abstractNum w:abstractNumId="15" w15:restartNumberingAfterBreak="0">
    <w:nsid w:val="165F655E"/>
    <w:multiLevelType w:val="hybridMultilevel"/>
    <w:tmpl w:val="42FACE4C"/>
    <w:lvl w:ilvl="0" w:tplc="DB2EFAA8">
      <w:numFmt w:val="bullet"/>
      <w:lvlText w:val=""/>
      <w:lvlJc w:val="left"/>
      <w:pPr>
        <w:ind w:left="710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820C822A">
      <w:numFmt w:val="bullet"/>
      <w:lvlText w:val="-"/>
      <w:lvlJc w:val="left"/>
      <w:pPr>
        <w:ind w:left="995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2" w:tplc="1160E0A4">
      <w:numFmt w:val="bullet"/>
      <w:lvlText w:val="•"/>
      <w:lvlJc w:val="left"/>
      <w:pPr>
        <w:ind w:left="1897" w:hanging="286"/>
      </w:pPr>
      <w:rPr>
        <w:rFonts w:hint="default"/>
        <w:lang w:val="tr-TR" w:eastAsia="en-US" w:bidi="ar-SA"/>
      </w:rPr>
    </w:lvl>
    <w:lvl w:ilvl="3" w:tplc="97589372">
      <w:numFmt w:val="bullet"/>
      <w:lvlText w:val="•"/>
      <w:lvlJc w:val="left"/>
      <w:pPr>
        <w:ind w:left="2794" w:hanging="286"/>
      </w:pPr>
      <w:rPr>
        <w:rFonts w:hint="default"/>
        <w:lang w:val="tr-TR" w:eastAsia="en-US" w:bidi="ar-SA"/>
      </w:rPr>
    </w:lvl>
    <w:lvl w:ilvl="4" w:tplc="19320EF4">
      <w:numFmt w:val="bullet"/>
      <w:lvlText w:val="•"/>
      <w:lvlJc w:val="left"/>
      <w:pPr>
        <w:ind w:left="3691" w:hanging="286"/>
      </w:pPr>
      <w:rPr>
        <w:rFonts w:hint="default"/>
        <w:lang w:val="tr-TR" w:eastAsia="en-US" w:bidi="ar-SA"/>
      </w:rPr>
    </w:lvl>
    <w:lvl w:ilvl="5" w:tplc="FC7A6BE6">
      <w:numFmt w:val="bullet"/>
      <w:lvlText w:val="•"/>
      <w:lvlJc w:val="left"/>
      <w:pPr>
        <w:ind w:left="4588" w:hanging="286"/>
      </w:pPr>
      <w:rPr>
        <w:rFonts w:hint="default"/>
        <w:lang w:val="tr-TR" w:eastAsia="en-US" w:bidi="ar-SA"/>
      </w:rPr>
    </w:lvl>
    <w:lvl w:ilvl="6" w:tplc="F08A6A5A">
      <w:numFmt w:val="bullet"/>
      <w:lvlText w:val="•"/>
      <w:lvlJc w:val="left"/>
      <w:pPr>
        <w:ind w:left="5485" w:hanging="286"/>
      </w:pPr>
      <w:rPr>
        <w:rFonts w:hint="default"/>
        <w:lang w:val="tr-TR" w:eastAsia="en-US" w:bidi="ar-SA"/>
      </w:rPr>
    </w:lvl>
    <w:lvl w:ilvl="7" w:tplc="9A7AAE26">
      <w:numFmt w:val="bullet"/>
      <w:lvlText w:val="•"/>
      <w:lvlJc w:val="left"/>
      <w:pPr>
        <w:ind w:left="6382" w:hanging="286"/>
      </w:pPr>
      <w:rPr>
        <w:rFonts w:hint="default"/>
        <w:lang w:val="tr-TR" w:eastAsia="en-US" w:bidi="ar-SA"/>
      </w:rPr>
    </w:lvl>
    <w:lvl w:ilvl="8" w:tplc="88F0CE24">
      <w:numFmt w:val="bullet"/>
      <w:lvlText w:val="•"/>
      <w:lvlJc w:val="left"/>
      <w:pPr>
        <w:ind w:left="7279" w:hanging="286"/>
      </w:pPr>
      <w:rPr>
        <w:rFonts w:hint="default"/>
        <w:lang w:val="tr-TR" w:eastAsia="en-US" w:bidi="ar-SA"/>
      </w:rPr>
    </w:lvl>
  </w:abstractNum>
  <w:abstractNum w:abstractNumId="16" w15:restartNumberingAfterBreak="0">
    <w:nsid w:val="167E1CBD"/>
    <w:multiLevelType w:val="hybridMultilevel"/>
    <w:tmpl w:val="8F3A3A28"/>
    <w:lvl w:ilvl="0" w:tplc="910E42FC">
      <w:start w:val="1"/>
      <w:numFmt w:val="decimal"/>
      <w:lvlText w:val="%1."/>
      <w:lvlJc w:val="left"/>
      <w:pPr>
        <w:ind w:left="297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1EE8ED6E">
      <w:numFmt w:val="bullet"/>
      <w:lvlText w:val="•"/>
      <w:lvlJc w:val="left"/>
      <w:pPr>
        <w:ind w:left="581" w:hanging="152"/>
      </w:pPr>
      <w:rPr>
        <w:rFonts w:hint="default"/>
        <w:lang w:val="tr-TR" w:eastAsia="en-US" w:bidi="ar-SA"/>
      </w:rPr>
    </w:lvl>
    <w:lvl w:ilvl="2" w:tplc="4670A096">
      <w:numFmt w:val="bullet"/>
      <w:lvlText w:val="•"/>
      <w:lvlJc w:val="left"/>
      <w:pPr>
        <w:ind w:left="862" w:hanging="152"/>
      </w:pPr>
      <w:rPr>
        <w:rFonts w:hint="default"/>
        <w:lang w:val="tr-TR" w:eastAsia="en-US" w:bidi="ar-SA"/>
      </w:rPr>
    </w:lvl>
    <w:lvl w:ilvl="3" w:tplc="3C587282">
      <w:numFmt w:val="bullet"/>
      <w:lvlText w:val="•"/>
      <w:lvlJc w:val="left"/>
      <w:pPr>
        <w:ind w:left="1143" w:hanging="152"/>
      </w:pPr>
      <w:rPr>
        <w:rFonts w:hint="default"/>
        <w:lang w:val="tr-TR" w:eastAsia="en-US" w:bidi="ar-SA"/>
      </w:rPr>
    </w:lvl>
    <w:lvl w:ilvl="4" w:tplc="5D5E57D4">
      <w:numFmt w:val="bullet"/>
      <w:lvlText w:val="•"/>
      <w:lvlJc w:val="left"/>
      <w:pPr>
        <w:ind w:left="1424" w:hanging="152"/>
      </w:pPr>
      <w:rPr>
        <w:rFonts w:hint="default"/>
        <w:lang w:val="tr-TR" w:eastAsia="en-US" w:bidi="ar-SA"/>
      </w:rPr>
    </w:lvl>
    <w:lvl w:ilvl="5" w:tplc="C81C614A">
      <w:numFmt w:val="bullet"/>
      <w:lvlText w:val="•"/>
      <w:lvlJc w:val="left"/>
      <w:pPr>
        <w:ind w:left="1705" w:hanging="152"/>
      </w:pPr>
      <w:rPr>
        <w:rFonts w:hint="default"/>
        <w:lang w:val="tr-TR" w:eastAsia="en-US" w:bidi="ar-SA"/>
      </w:rPr>
    </w:lvl>
    <w:lvl w:ilvl="6" w:tplc="EB826486">
      <w:numFmt w:val="bullet"/>
      <w:lvlText w:val="•"/>
      <w:lvlJc w:val="left"/>
      <w:pPr>
        <w:ind w:left="1986" w:hanging="152"/>
      </w:pPr>
      <w:rPr>
        <w:rFonts w:hint="default"/>
        <w:lang w:val="tr-TR" w:eastAsia="en-US" w:bidi="ar-SA"/>
      </w:rPr>
    </w:lvl>
    <w:lvl w:ilvl="7" w:tplc="EB0CEF10">
      <w:numFmt w:val="bullet"/>
      <w:lvlText w:val="•"/>
      <w:lvlJc w:val="left"/>
      <w:pPr>
        <w:ind w:left="2267" w:hanging="152"/>
      </w:pPr>
      <w:rPr>
        <w:rFonts w:hint="default"/>
        <w:lang w:val="tr-TR" w:eastAsia="en-US" w:bidi="ar-SA"/>
      </w:rPr>
    </w:lvl>
    <w:lvl w:ilvl="8" w:tplc="F6047CE2">
      <w:numFmt w:val="bullet"/>
      <w:lvlText w:val="•"/>
      <w:lvlJc w:val="left"/>
      <w:pPr>
        <w:ind w:left="2548" w:hanging="152"/>
      </w:pPr>
      <w:rPr>
        <w:rFonts w:hint="default"/>
        <w:lang w:val="tr-TR" w:eastAsia="en-US" w:bidi="ar-SA"/>
      </w:rPr>
    </w:lvl>
  </w:abstractNum>
  <w:abstractNum w:abstractNumId="17" w15:restartNumberingAfterBreak="0">
    <w:nsid w:val="17E97E1B"/>
    <w:multiLevelType w:val="hybridMultilevel"/>
    <w:tmpl w:val="4B18245A"/>
    <w:lvl w:ilvl="0" w:tplc="E0A48A68">
      <w:start w:val="1"/>
      <w:numFmt w:val="lowerLetter"/>
      <w:lvlText w:val="(%1)"/>
      <w:lvlJc w:val="left"/>
      <w:pPr>
        <w:ind w:left="209" w:hanging="210"/>
      </w:pPr>
      <w:rPr>
        <w:rFonts w:ascii="Calibri" w:eastAsia="Calibri" w:hAnsi="Calibri" w:cs="Calibri" w:hint="default"/>
        <w:spacing w:val="-1"/>
        <w:w w:val="100"/>
        <w:sz w:val="16"/>
        <w:szCs w:val="16"/>
        <w:lang w:val="tr-TR" w:eastAsia="en-US" w:bidi="ar-SA"/>
      </w:rPr>
    </w:lvl>
    <w:lvl w:ilvl="1" w:tplc="5E9AD232">
      <w:numFmt w:val="bullet"/>
      <w:lvlText w:val="•"/>
      <w:lvlJc w:val="left"/>
      <w:pPr>
        <w:ind w:left="426" w:hanging="210"/>
      </w:pPr>
      <w:rPr>
        <w:rFonts w:hint="default"/>
        <w:lang w:val="tr-TR" w:eastAsia="en-US" w:bidi="ar-SA"/>
      </w:rPr>
    </w:lvl>
    <w:lvl w:ilvl="2" w:tplc="4A8EB37E">
      <w:numFmt w:val="bullet"/>
      <w:lvlText w:val="•"/>
      <w:lvlJc w:val="left"/>
      <w:pPr>
        <w:ind w:left="652" w:hanging="210"/>
      </w:pPr>
      <w:rPr>
        <w:rFonts w:hint="default"/>
        <w:lang w:val="tr-TR" w:eastAsia="en-US" w:bidi="ar-SA"/>
      </w:rPr>
    </w:lvl>
    <w:lvl w:ilvl="3" w:tplc="88FE02AE">
      <w:numFmt w:val="bullet"/>
      <w:lvlText w:val="•"/>
      <w:lvlJc w:val="left"/>
      <w:pPr>
        <w:ind w:left="878" w:hanging="210"/>
      </w:pPr>
      <w:rPr>
        <w:rFonts w:hint="default"/>
        <w:lang w:val="tr-TR" w:eastAsia="en-US" w:bidi="ar-SA"/>
      </w:rPr>
    </w:lvl>
    <w:lvl w:ilvl="4" w:tplc="182EEA0C">
      <w:numFmt w:val="bullet"/>
      <w:lvlText w:val="•"/>
      <w:lvlJc w:val="left"/>
      <w:pPr>
        <w:ind w:left="1104" w:hanging="210"/>
      </w:pPr>
      <w:rPr>
        <w:rFonts w:hint="default"/>
        <w:lang w:val="tr-TR" w:eastAsia="en-US" w:bidi="ar-SA"/>
      </w:rPr>
    </w:lvl>
    <w:lvl w:ilvl="5" w:tplc="74347DE6">
      <w:numFmt w:val="bullet"/>
      <w:lvlText w:val="•"/>
      <w:lvlJc w:val="left"/>
      <w:pPr>
        <w:ind w:left="1330" w:hanging="210"/>
      </w:pPr>
      <w:rPr>
        <w:rFonts w:hint="default"/>
        <w:lang w:val="tr-TR" w:eastAsia="en-US" w:bidi="ar-SA"/>
      </w:rPr>
    </w:lvl>
    <w:lvl w:ilvl="6" w:tplc="77AEC5CA">
      <w:numFmt w:val="bullet"/>
      <w:lvlText w:val="•"/>
      <w:lvlJc w:val="left"/>
      <w:pPr>
        <w:ind w:left="1556" w:hanging="210"/>
      </w:pPr>
      <w:rPr>
        <w:rFonts w:hint="default"/>
        <w:lang w:val="tr-TR" w:eastAsia="en-US" w:bidi="ar-SA"/>
      </w:rPr>
    </w:lvl>
    <w:lvl w:ilvl="7" w:tplc="4FEC6F6C">
      <w:numFmt w:val="bullet"/>
      <w:lvlText w:val="•"/>
      <w:lvlJc w:val="left"/>
      <w:pPr>
        <w:ind w:left="1782" w:hanging="210"/>
      </w:pPr>
      <w:rPr>
        <w:rFonts w:hint="default"/>
        <w:lang w:val="tr-TR" w:eastAsia="en-US" w:bidi="ar-SA"/>
      </w:rPr>
    </w:lvl>
    <w:lvl w:ilvl="8" w:tplc="E13E826E">
      <w:numFmt w:val="bullet"/>
      <w:lvlText w:val="•"/>
      <w:lvlJc w:val="left"/>
      <w:pPr>
        <w:ind w:left="2008" w:hanging="210"/>
      </w:pPr>
      <w:rPr>
        <w:rFonts w:hint="default"/>
        <w:lang w:val="tr-TR" w:eastAsia="en-US" w:bidi="ar-SA"/>
      </w:rPr>
    </w:lvl>
  </w:abstractNum>
  <w:abstractNum w:abstractNumId="18" w15:restartNumberingAfterBreak="0">
    <w:nsid w:val="18786965"/>
    <w:multiLevelType w:val="hybridMultilevel"/>
    <w:tmpl w:val="097E771C"/>
    <w:lvl w:ilvl="0" w:tplc="01E61B4C">
      <w:numFmt w:val="bullet"/>
      <w:lvlText w:val="-"/>
      <w:lvlJc w:val="left"/>
      <w:pPr>
        <w:ind w:left="119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1" w:tplc="A0F44E82">
      <w:numFmt w:val="bullet"/>
      <w:lvlText w:val="•"/>
      <w:lvlJc w:val="left"/>
      <w:pPr>
        <w:ind w:left="2070" w:hanging="286"/>
      </w:pPr>
      <w:rPr>
        <w:rFonts w:hint="default"/>
        <w:lang w:val="tr-TR" w:eastAsia="en-US" w:bidi="ar-SA"/>
      </w:rPr>
    </w:lvl>
    <w:lvl w:ilvl="2" w:tplc="24BA60D4">
      <w:numFmt w:val="bullet"/>
      <w:lvlText w:val="•"/>
      <w:lvlJc w:val="left"/>
      <w:pPr>
        <w:ind w:left="2941" w:hanging="286"/>
      </w:pPr>
      <w:rPr>
        <w:rFonts w:hint="default"/>
        <w:lang w:val="tr-TR" w:eastAsia="en-US" w:bidi="ar-SA"/>
      </w:rPr>
    </w:lvl>
    <w:lvl w:ilvl="3" w:tplc="40E4DE06">
      <w:numFmt w:val="bullet"/>
      <w:lvlText w:val="•"/>
      <w:lvlJc w:val="left"/>
      <w:pPr>
        <w:ind w:left="3811" w:hanging="286"/>
      </w:pPr>
      <w:rPr>
        <w:rFonts w:hint="default"/>
        <w:lang w:val="tr-TR" w:eastAsia="en-US" w:bidi="ar-SA"/>
      </w:rPr>
    </w:lvl>
    <w:lvl w:ilvl="4" w:tplc="27BCCA8E">
      <w:numFmt w:val="bullet"/>
      <w:lvlText w:val="•"/>
      <w:lvlJc w:val="left"/>
      <w:pPr>
        <w:ind w:left="4682" w:hanging="286"/>
      </w:pPr>
      <w:rPr>
        <w:rFonts w:hint="default"/>
        <w:lang w:val="tr-TR" w:eastAsia="en-US" w:bidi="ar-SA"/>
      </w:rPr>
    </w:lvl>
    <w:lvl w:ilvl="5" w:tplc="1FE4D034">
      <w:numFmt w:val="bullet"/>
      <w:lvlText w:val="•"/>
      <w:lvlJc w:val="left"/>
      <w:pPr>
        <w:ind w:left="5553" w:hanging="286"/>
      </w:pPr>
      <w:rPr>
        <w:rFonts w:hint="default"/>
        <w:lang w:val="tr-TR" w:eastAsia="en-US" w:bidi="ar-SA"/>
      </w:rPr>
    </w:lvl>
    <w:lvl w:ilvl="6" w:tplc="0504A36C">
      <w:numFmt w:val="bullet"/>
      <w:lvlText w:val="•"/>
      <w:lvlJc w:val="left"/>
      <w:pPr>
        <w:ind w:left="6423" w:hanging="286"/>
      </w:pPr>
      <w:rPr>
        <w:rFonts w:hint="default"/>
        <w:lang w:val="tr-TR" w:eastAsia="en-US" w:bidi="ar-SA"/>
      </w:rPr>
    </w:lvl>
    <w:lvl w:ilvl="7" w:tplc="CF7E9942">
      <w:numFmt w:val="bullet"/>
      <w:lvlText w:val="•"/>
      <w:lvlJc w:val="left"/>
      <w:pPr>
        <w:ind w:left="7294" w:hanging="286"/>
      </w:pPr>
      <w:rPr>
        <w:rFonts w:hint="default"/>
        <w:lang w:val="tr-TR" w:eastAsia="en-US" w:bidi="ar-SA"/>
      </w:rPr>
    </w:lvl>
    <w:lvl w:ilvl="8" w:tplc="E862B6D8">
      <w:numFmt w:val="bullet"/>
      <w:lvlText w:val="•"/>
      <w:lvlJc w:val="left"/>
      <w:pPr>
        <w:ind w:left="8165" w:hanging="286"/>
      </w:pPr>
      <w:rPr>
        <w:rFonts w:hint="default"/>
        <w:lang w:val="tr-TR" w:eastAsia="en-US" w:bidi="ar-SA"/>
      </w:rPr>
    </w:lvl>
  </w:abstractNum>
  <w:abstractNum w:abstractNumId="19" w15:restartNumberingAfterBreak="0">
    <w:nsid w:val="1908046B"/>
    <w:multiLevelType w:val="hybridMultilevel"/>
    <w:tmpl w:val="41ACC686"/>
    <w:lvl w:ilvl="0" w:tplc="BF747A74">
      <w:numFmt w:val="bullet"/>
      <w:lvlText w:val=""/>
      <w:lvlJc w:val="left"/>
      <w:pPr>
        <w:ind w:left="284" w:hanging="140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1D8E461C">
      <w:numFmt w:val="bullet"/>
      <w:lvlText w:val="•"/>
      <w:lvlJc w:val="left"/>
      <w:pPr>
        <w:ind w:left="520" w:hanging="140"/>
      </w:pPr>
      <w:rPr>
        <w:rFonts w:hint="default"/>
        <w:lang w:val="tr-TR" w:eastAsia="en-US" w:bidi="ar-SA"/>
      </w:rPr>
    </w:lvl>
    <w:lvl w:ilvl="2" w:tplc="342A81CC">
      <w:numFmt w:val="bullet"/>
      <w:lvlText w:val="•"/>
      <w:lvlJc w:val="left"/>
      <w:pPr>
        <w:ind w:left="760" w:hanging="140"/>
      </w:pPr>
      <w:rPr>
        <w:rFonts w:hint="default"/>
        <w:lang w:val="tr-TR" w:eastAsia="en-US" w:bidi="ar-SA"/>
      </w:rPr>
    </w:lvl>
    <w:lvl w:ilvl="3" w:tplc="F88CB1B0">
      <w:numFmt w:val="bullet"/>
      <w:lvlText w:val="•"/>
      <w:lvlJc w:val="left"/>
      <w:pPr>
        <w:ind w:left="1000" w:hanging="140"/>
      </w:pPr>
      <w:rPr>
        <w:rFonts w:hint="default"/>
        <w:lang w:val="tr-TR" w:eastAsia="en-US" w:bidi="ar-SA"/>
      </w:rPr>
    </w:lvl>
    <w:lvl w:ilvl="4" w:tplc="2B2488BA">
      <w:numFmt w:val="bullet"/>
      <w:lvlText w:val="•"/>
      <w:lvlJc w:val="left"/>
      <w:pPr>
        <w:ind w:left="1241" w:hanging="140"/>
      </w:pPr>
      <w:rPr>
        <w:rFonts w:hint="default"/>
        <w:lang w:val="tr-TR" w:eastAsia="en-US" w:bidi="ar-SA"/>
      </w:rPr>
    </w:lvl>
    <w:lvl w:ilvl="5" w:tplc="D4BE2F92">
      <w:numFmt w:val="bullet"/>
      <w:lvlText w:val="•"/>
      <w:lvlJc w:val="left"/>
      <w:pPr>
        <w:ind w:left="1481" w:hanging="140"/>
      </w:pPr>
      <w:rPr>
        <w:rFonts w:hint="default"/>
        <w:lang w:val="tr-TR" w:eastAsia="en-US" w:bidi="ar-SA"/>
      </w:rPr>
    </w:lvl>
    <w:lvl w:ilvl="6" w:tplc="6B0293A0">
      <w:numFmt w:val="bullet"/>
      <w:lvlText w:val="•"/>
      <w:lvlJc w:val="left"/>
      <w:pPr>
        <w:ind w:left="1721" w:hanging="140"/>
      </w:pPr>
      <w:rPr>
        <w:rFonts w:hint="default"/>
        <w:lang w:val="tr-TR" w:eastAsia="en-US" w:bidi="ar-SA"/>
      </w:rPr>
    </w:lvl>
    <w:lvl w:ilvl="7" w:tplc="0E68E6B0">
      <w:numFmt w:val="bullet"/>
      <w:lvlText w:val="•"/>
      <w:lvlJc w:val="left"/>
      <w:pPr>
        <w:ind w:left="1962" w:hanging="140"/>
      </w:pPr>
      <w:rPr>
        <w:rFonts w:hint="default"/>
        <w:lang w:val="tr-TR" w:eastAsia="en-US" w:bidi="ar-SA"/>
      </w:rPr>
    </w:lvl>
    <w:lvl w:ilvl="8" w:tplc="7FCC596A">
      <w:numFmt w:val="bullet"/>
      <w:lvlText w:val="•"/>
      <w:lvlJc w:val="left"/>
      <w:pPr>
        <w:ind w:left="2202" w:hanging="140"/>
      </w:pPr>
      <w:rPr>
        <w:rFonts w:hint="default"/>
        <w:lang w:val="tr-TR" w:eastAsia="en-US" w:bidi="ar-SA"/>
      </w:rPr>
    </w:lvl>
  </w:abstractNum>
  <w:abstractNum w:abstractNumId="20" w15:restartNumberingAfterBreak="0">
    <w:nsid w:val="1B8F0201"/>
    <w:multiLevelType w:val="hybridMultilevel"/>
    <w:tmpl w:val="219CA8B2"/>
    <w:lvl w:ilvl="0" w:tplc="5B4AA552">
      <w:numFmt w:val="bullet"/>
      <w:lvlText w:val="-"/>
      <w:lvlJc w:val="left"/>
      <w:pPr>
        <w:ind w:left="119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1" w:tplc="A6C8E4E4">
      <w:numFmt w:val="bullet"/>
      <w:lvlText w:val="•"/>
      <w:lvlJc w:val="left"/>
      <w:pPr>
        <w:ind w:left="2070" w:hanging="286"/>
      </w:pPr>
      <w:rPr>
        <w:rFonts w:hint="default"/>
        <w:lang w:val="tr-TR" w:eastAsia="en-US" w:bidi="ar-SA"/>
      </w:rPr>
    </w:lvl>
    <w:lvl w:ilvl="2" w:tplc="9CD8959E">
      <w:numFmt w:val="bullet"/>
      <w:lvlText w:val="•"/>
      <w:lvlJc w:val="left"/>
      <w:pPr>
        <w:ind w:left="2941" w:hanging="286"/>
      </w:pPr>
      <w:rPr>
        <w:rFonts w:hint="default"/>
        <w:lang w:val="tr-TR" w:eastAsia="en-US" w:bidi="ar-SA"/>
      </w:rPr>
    </w:lvl>
    <w:lvl w:ilvl="3" w:tplc="50288F7E">
      <w:numFmt w:val="bullet"/>
      <w:lvlText w:val="•"/>
      <w:lvlJc w:val="left"/>
      <w:pPr>
        <w:ind w:left="3811" w:hanging="286"/>
      </w:pPr>
      <w:rPr>
        <w:rFonts w:hint="default"/>
        <w:lang w:val="tr-TR" w:eastAsia="en-US" w:bidi="ar-SA"/>
      </w:rPr>
    </w:lvl>
    <w:lvl w:ilvl="4" w:tplc="6BEE07DC">
      <w:numFmt w:val="bullet"/>
      <w:lvlText w:val="•"/>
      <w:lvlJc w:val="left"/>
      <w:pPr>
        <w:ind w:left="4682" w:hanging="286"/>
      </w:pPr>
      <w:rPr>
        <w:rFonts w:hint="default"/>
        <w:lang w:val="tr-TR" w:eastAsia="en-US" w:bidi="ar-SA"/>
      </w:rPr>
    </w:lvl>
    <w:lvl w:ilvl="5" w:tplc="E4E0E964">
      <w:numFmt w:val="bullet"/>
      <w:lvlText w:val="•"/>
      <w:lvlJc w:val="left"/>
      <w:pPr>
        <w:ind w:left="5553" w:hanging="286"/>
      </w:pPr>
      <w:rPr>
        <w:rFonts w:hint="default"/>
        <w:lang w:val="tr-TR" w:eastAsia="en-US" w:bidi="ar-SA"/>
      </w:rPr>
    </w:lvl>
    <w:lvl w:ilvl="6" w:tplc="3548732A">
      <w:numFmt w:val="bullet"/>
      <w:lvlText w:val="•"/>
      <w:lvlJc w:val="left"/>
      <w:pPr>
        <w:ind w:left="6423" w:hanging="286"/>
      </w:pPr>
      <w:rPr>
        <w:rFonts w:hint="default"/>
        <w:lang w:val="tr-TR" w:eastAsia="en-US" w:bidi="ar-SA"/>
      </w:rPr>
    </w:lvl>
    <w:lvl w:ilvl="7" w:tplc="9D684B24">
      <w:numFmt w:val="bullet"/>
      <w:lvlText w:val="•"/>
      <w:lvlJc w:val="left"/>
      <w:pPr>
        <w:ind w:left="7294" w:hanging="286"/>
      </w:pPr>
      <w:rPr>
        <w:rFonts w:hint="default"/>
        <w:lang w:val="tr-TR" w:eastAsia="en-US" w:bidi="ar-SA"/>
      </w:rPr>
    </w:lvl>
    <w:lvl w:ilvl="8" w:tplc="1EA643DC">
      <w:numFmt w:val="bullet"/>
      <w:lvlText w:val="•"/>
      <w:lvlJc w:val="left"/>
      <w:pPr>
        <w:ind w:left="8165" w:hanging="286"/>
      </w:pPr>
      <w:rPr>
        <w:rFonts w:hint="default"/>
        <w:lang w:val="tr-TR" w:eastAsia="en-US" w:bidi="ar-SA"/>
      </w:rPr>
    </w:lvl>
  </w:abstractNum>
  <w:abstractNum w:abstractNumId="21" w15:restartNumberingAfterBreak="0">
    <w:nsid w:val="1CBF743A"/>
    <w:multiLevelType w:val="hybridMultilevel"/>
    <w:tmpl w:val="2FF8A76C"/>
    <w:lvl w:ilvl="0" w:tplc="7C321916">
      <w:numFmt w:val="bullet"/>
      <w:lvlText w:val=""/>
      <w:lvlJc w:val="left"/>
      <w:pPr>
        <w:ind w:left="483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B5A87754">
      <w:numFmt w:val="bullet"/>
      <w:lvlText w:val="•"/>
      <w:lvlJc w:val="left"/>
      <w:pPr>
        <w:ind w:left="1329" w:hanging="284"/>
      </w:pPr>
      <w:rPr>
        <w:rFonts w:hint="default"/>
        <w:lang w:val="tr-TR" w:eastAsia="en-US" w:bidi="ar-SA"/>
      </w:rPr>
    </w:lvl>
    <w:lvl w:ilvl="2" w:tplc="693EF59A">
      <w:numFmt w:val="bullet"/>
      <w:lvlText w:val="•"/>
      <w:lvlJc w:val="left"/>
      <w:pPr>
        <w:ind w:left="2179" w:hanging="284"/>
      </w:pPr>
      <w:rPr>
        <w:rFonts w:hint="default"/>
        <w:lang w:val="tr-TR" w:eastAsia="en-US" w:bidi="ar-SA"/>
      </w:rPr>
    </w:lvl>
    <w:lvl w:ilvl="3" w:tplc="A35C8BD6">
      <w:numFmt w:val="bullet"/>
      <w:lvlText w:val="•"/>
      <w:lvlJc w:val="left"/>
      <w:pPr>
        <w:ind w:left="3029" w:hanging="284"/>
      </w:pPr>
      <w:rPr>
        <w:rFonts w:hint="default"/>
        <w:lang w:val="tr-TR" w:eastAsia="en-US" w:bidi="ar-SA"/>
      </w:rPr>
    </w:lvl>
    <w:lvl w:ilvl="4" w:tplc="2076BCD0">
      <w:numFmt w:val="bullet"/>
      <w:lvlText w:val="•"/>
      <w:lvlJc w:val="left"/>
      <w:pPr>
        <w:ind w:left="3879" w:hanging="284"/>
      </w:pPr>
      <w:rPr>
        <w:rFonts w:hint="default"/>
        <w:lang w:val="tr-TR" w:eastAsia="en-US" w:bidi="ar-SA"/>
      </w:rPr>
    </w:lvl>
    <w:lvl w:ilvl="5" w:tplc="013C9624">
      <w:numFmt w:val="bullet"/>
      <w:lvlText w:val="•"/>
      <w:lvlJc w:val="left"/>
      <w:pPr>
        <w:ind w:left="4729" w:hanging="284"/>
      </w:pPr>
      <w:rPr>
        <w:rFonts w:hint="default"/>
        <w:lang w:val="tr-TR" w:eastAsia="en-US" w:bidi="ar-SA"/>
      </w:rPr>
    </w:lvl>
    <w:lvl w:ilvl="6" w:tplc="5E122EE2">
      <w:numFmt w:val="bullet"/>
      <w:lvlText w:val="•"/>
      <w:lvlJc w:val="left"/>
      <w:pPr>
        <w:ind w:left="5578" w:hanging="284"/>
      </w:pPr>
      <w:rPr>
        <w:rFonts w:hint="default"/>
        <w:lang w:val="tr-TR" w:eastAsia="en-US" w:bidi="ar-SA"/>
      </w:rPr>
    </w:lvl>
    <w:lvl w:ilvl="7" w:tplc="DBE448B4">
      <w:numFmt w:val="bullet"/>
      <w:lvlText w:val="•"/>
      <w:lvlJc w:val="left"/>
      <w:pPr>
        <w:ind w:left="6428" w:hanging="284"/>
      </w:pPr>
      <w:rPr>
        <w:rFonts w:hint="default"/>
        <w:lang w:val="tr-TR" w:eastAsia="en-US" w:bidi="ar-SA"/>
      </w:rPr>
    </w:lvl>
    <w:lvl w:ilvl="8" w:tplc="B4800E7A">
      <w:numFmt w:val="bullet"/>
      <w:lvlText w:val="•"/>
      <w:lvlJc w:val="left"/>
      <w:pPr>
        <w:ind w:left="7278" w:hanging="284"/>
      </w:pPr>
      <w:rPr>
        <w:rFonts w:hint="default"/>
        <w:lang w:val="tr-TR" w:eastAsia="en-US" w:bidi="ar-SA"/>
      </w:rPr>
    </w:lvl>
  </w:abstractNum>
  <w:abstractNum w:abstractNumId="22" w15:restartNumberingAfterBreak="0">
    <w:nsid w:val="1E8C09DE"/>
    <w:multiLevelType w:val="hybridMultilevel"/>
    <w:tmpl w:val="8B187FF8"/>
    <w:lvl w:ilvl="0" w:tplc="BA0C04D8">
      <w:numFmt w:val="bullet"/>
      <w:lvlText w:val="-"/>
      <w:lvlJc w:val="left"/>
      <w:pPr>
        <w:ind w:left="119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1" w:tplc="41D87536">
      <w:numFmt w:val="bullet"/>
      <w:lvlText w:val="•"/>
      <w:lvlJc w:val="left"/>
      <w:pPr>
        <w:ind w:left="2070" w:hanging="286"/>
      </w:pPr>
      <w:rPr>
        <w:rFonts w:hint="default"/>
        <w:lang w:val="tr-TR" w:eastAsia="en-US" w:bidi="ar-SA"/>
      </w:rPr>
    </w:lvl>
    <w:lvl w:ilvl="2" w:tplc="3D8A23A8">
      <w:numFmt w:val="bullet"/>
      <w:lvlText w:val="•"/>
      <w:lvlJc w:val="left"/>
      <w:pPr>
        <w:ind w:left="2941" w:hanging="286"/>
      </w:pPr>
      <w:rPr>
        <w:rFonts w:hint="default"/>
        <w:lang w:val="tr-TR" w:eastAsia="en-US" w:bidi="ar-SA"/>
      </w:rPr>
    </w:lvl>
    <w:lvl w:ilvl="3" w:tplc="5C7A41C8">
      <w:numFmt w:val="bullet"/>
      <w:lvlText w:val="•"/>
      <w:lvlJc w:val="left"/>
      <w:pPr>
        <w:ind w:left="3811" w:hanging="286"/>
      </w:pPr>
      <w:rPr>
        <w:rFonts w:hint="default"/>
        <w:lang w:val="tr-TR" w:eastAsia="en-US" w:bidi="ar-SA"/>
      </w:rPr>
    </w:lvl>
    <w:lvl w:ilvl="4" w:tplc="2B4C72F0">
      <w:numFmt w:val="bullet"/>
      <w:lvlText w:val="•"/>
      <w:lvlJc w:val="left"/>
      <w:pPr>
        <w:ind w:left="4682" w:hanging="286"/>
      </w:pPr>
      <w:rPr>
        <w:rFonts w:hint="default"/>
        <w:lang w:val="tr-TR" w:eastAsia="en-US" w:bidi="ar-SA"/>
      </w:rPr>
    </w:lvl>
    <w:lvl w:ilvl="5" w:tplc="C5CC9A4C">
      <w:numFmt w:val="bullet"/>
      <w:lvlText w:val="•"/>
      <w:lvlJc w:val="left"/>
      <w:pPr>
        <w:ind w:left="5553" w:hanging="286"/>
      </w:pPr>
      <w:rPr>
        <w:rFonts w:hint="default"/>
        <w:lang w:val="tr-TR" w:eastAsia="en-US" w:bidi="ar-SA"/>
      </w:rPr>
    </w:lvl>
    <w:lvl w:ilvl="6" w:tplc="02829566">
      <w:numFmt w:val="bullet"/>
      <w:lvlText w:val="•"/>
      <w:lvlJc w:val="left"/>
      <w:pPr>
        <w:ind w:left="6423" w:hanging="286"/>
      </w:pPr>
      <w:rPr>
        <w:rFonts w:hint="default"/>
        <w:lang w:val="tr-TR" w:eastAsia="en-US" w:bidi="ar-SA"/>
      </w:rPr>
    </w:lvl>
    <w:lvl w:ilvl="7" w:tplc="FACC1DB4">
      <w:numFmt w:val="bullet"/>
      <w:lvlText w:val="•"/>
      <w:lvlJc w:val="left"/>
      <w:pPr>
        <w:ind w:left="7294" w:hanging="286"/>
      </w:pPr>
      <w:rPr>
        <w:rFonts w:hint="default"/>
        <w:lang w:val="tr-TR" w:eastAsia="en-US" w:bidi="ar-SA"/>
      </w:rPr>
    </w:lvl>
    <w:lvl w:ilvl="8" w:tplc="DB285206">
      <w:numFmt w:val="bullet"/>
      <w:lvlText w:val="•"/>
      <w:lvlJc w:val="left"/>
      <w:pPr>
        <w:ind w:left="8165" w:hanging="286"/>
      </w:pPr>
      <w:rPr>
        <w:rFonts w:hint="default"/>
        <w:lang w:val="tr-TR" w:eastAsia="en-US" w:bidi="ar-SA"/>
      </w:rPr>
    </w:lvl>
  </w:abstractNum>
  <w:abstractNum w:abstractNumId="23" w15:restartNumberingAfterBreak="0">
    <w:nsid w:val="21526E4B"/>
    <w:multiLevelType w:val="hybridMultilevel"/>
    <w:tmpl w:val="15388C16"/>
    <w:lvl w:ilvl="0" w:tplc="B8B8F55E">
      <w:numFmt w:val="bullet"/>
      <w:lvlText w:val=""/>
      <w:lvlJc w:val="left"/>
      <w:pPr>
        <w:ind w:left="705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9D44A612">
      <w:numFmt w:val="bullet"/>
      <w:lvlText w:val="•"/>
      <w:lvlJc w:val="left"/>
      <w:pPr>
        <w:ind w:left="1536" w:hanging="284"/>
      </w:pPr>
      <w:rPr>
        <w:rFonts w:hint="default"/>
        <w:lang w:val="tr-TR" w:eastAsia="en-US" w:bidi="ar-SA"/>
      </w:rPr>
    </w:lvl>
    <w:lvl w:ilvl="2" w:tplc="A0043AA6">
      <w:numFmt w:val="bullet"/>
      <w:lvlText w:val="•"/>
      <w:lvlJc w:val="left"/>
      <w:pPr>
        <w:ind w:left="2372" w:hanging="284"/>
      </w:pPr>
      <w:rPr>
        <w:rFonts w:hint="default"/>
        <w:lang w:val="tr-TR" w:eastAsia="en-US" w:bidi="ar-SA"/>
      </w:rPr>
    </w:lvl>
    <w:lvl w:ilvl="3" w:tplc="6798C268">
      <w:numFmt w:val="bullet"/>
      <w:lvlText w:val="•"/>
      <w:lvlJc w:val="left"/>
      <w:pPr>
        <w:ind w:left="3209" w:hanging="284"/>
      </w:pPr>
      <w:rPr>
        <w:rFonts w:hint="default"/>
        <w:lang w:val="tr-TR" w:eastAsia="en-US" w:bidi="ar-SA"/>
      </w:rPr>
    </w:lvl>
    <w:lvl w:ilvl="4" w:tplc="C17A0554">
      <w:numFmt w:val="bullet"/>
      <w:lvlText w:val="•"/>
      <w:lvlJc w:val="left"/>
      <w:pPr>
        <w:ind w:left="4045" w:hanging="284"/>
      </w:pPr>
      <w:rPr>
        <w:rFonts w:hint="default"/>
        <w:lang w:val="tr-TR" w:eastAsia="en-US" w:bidi="ar-SA"/>
      </w:rPr>
    </w:lvl>
    <w:lvl w:ilvl="5" w:tplc="CC5EEC16">
      <w:numFmt w:val="bullet"/>
      <w:lvlText w:val="•"/>
      <w:lvlJc w:val="left"/>
      <w:pPr>
        <w:ind w:left="4881" w:hanging="284"/>
      </w:pPr>
      <w:rPr>
        <w:rFonts w:hint="default"/>
        <w:lang w:val="tr-TR" w:eastAsia="en-US" w:bidi="ar-SA"/>
      </w:rPr>
    </w:lvl>
    <w:lvl w:ilvl="6" w:tplc="BDE8FC1A">
      <w:numFmt w:val="bullet"/>
      <w:lvlText w:val="•"/>
      <w:lvlJc w:val="left"/>
      <w:pPr>
        <w:ind w:left="5718" w:hanging="284"/>
      </w:pPr>
      <w:rPr>
        <w:rFonts w:hint="default"/>
        <w:lang w:val="tr-TR" w:eastAsia="en-US" w:bidi="ar-SA"/>
      </w:rPr>
    </w:lvl>
    <w:lvl w:ilvl="7" w:tplc="FAB22EB4">
      <w:numFmt w:val="bullet"/>
      <w:lvlText w:val="•"/>
      <w:lvlJc w:val="left"/>
      <w:pPr>
        <w:ind w:left="6554" w:hanging="284"/>
      </w:pPr>
      <w:rPr>
        <w:rFonts w:hint="default"/>
        <w:lang w:val="tr-TR" w:eastAsia="en-US" w:bidi="ar-SA"/>
      </w:rPr>
    </w:lvl>
    <w:lvl w:ilvl="8" w:tplc="306AB616">
      <w:numFmt w:val="bullet"/>
      <w:lvlText w:val="•"/>
      <w:lvlJc w:val="left"/>
      <w:pPr>
        <w:ind w:left="7391" w:hanging="284"/>
      </w:pPr>
      <w:rPr>
        <w:rFonts w:hint="default"/>
        <w:lang w:val="tr-TR" w:eastAsia="en-US" w:bidi="ar-SA"/>
      </w:rPr>
    </w:lvl>
  </w:abstractNum>
  <w:abstractNum w:abstractNumId="24" w15:restartNumberingAfterBreak="0">
    <w:nsid w:val="21A03EEF"/>
    <w:multiLevelType w:val="hybridMultilevel"/>
    <w:tmpl w:val="4CC6B180"/>
    <w:lvl w:ilvl="0" w:tplc="F6A2672A">
      <w:numFmt w:val="bullet"/>
      <w:lvlText w:val=""/>
      <w:lvlJc w:val="left"/>
      <w:pPr>
        <w:ind w:left="676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512A50BA">
      <w:numFmt w:val="bullet"/>
      <w:lvlText w:val="•"/>
      <w:lvlJc w:val="left"/>
      <w:pPr>
        <w:ind w:left="1518" w:hanging="284"/>
      </w:pPr>
      <w:rPr>
        <w:rFonts w:hint="default"/>
        <w:lang w:val="tr-TR" w:eastAsia="en-US" w:bidi="ar-SA"/>
      </w:rPr>
    </w:lvl>
    <w:lvl w:ilvl="2" w:tplc="43022BFA">
      <w:numFmt w:val="bullet"/>
      <w:lvlText w:val="•"/>
      <w:lvlJc w:val="left"/>
      <w:pPr>
        <w:ind w:left="2356" w:hanging="284"/>
      </w:pPr>
      <w:rPr>
        <w:rFonts w:hint="default"/>
        <w:lang w:val="tr-TR" w:eastAsia="en-US" w:bidi="ar-SA"/>
      </w:rPr>
    </w:lvl>
    <w:lvl w:ilvl="3" w:tplc="9126E880">
      <w:numFmt w:val="bullet"/>
      <w:lvlText w:val="•"/>
      <w:lvlJc w:val="left"/>
      <w:pPr>
        <w:ind w:left="3195" w:hanging="284"/>
      </w:pPr>
      <w:rPr>
        <w:rFonts w:hint="default"/>
        <w:lang w:val="tr-TR" w:eastAsia="en-US" w:bidi="ar-SA"/>
      </w:rPr>
    </w:lvl>
    <w:lvl w:ilvl="4" w:tplc="2E144588">
      <w:numFmt w:val="bullet"/>
      <w:lvlText w:val="•"/>
      <w:lvlJc w:val="left"/>
      <w:pPr>
        <w:ind w:left="4033" w:hanging="284"/>
      </w:pPr>
      <w:rPr>
        <w:rFonts w:hint="default"/>
        <w:lang w:val="tr-TR" w:eastAsia="en-US" w:bidi="ar-SA"/>
      </w:rPr>
    </w:lvl>
    <w:lvl w:ilvl="5" w:tplc="C84CAFDA">
      <w:numFmt w:val="bullet"/>
      <w:lvlText w:val="•"/>
      <w:lvlJc w:val="left"/>
      <w:pPr>
        <w:ind w:left="4871" w:hanging="284"/>
      </w:pPr>
      <w:rPr>
        <w:rFonts w:hint="default"/>
        <w:lang w:val="tr-TR" w:eastAsia="en-US" w:bidi="ar-SA"/>
      </w:rPr>
    </w:lvl>
    <w:lvl w:ilvl="6" w:tplc="BC0A4814">
      <w:numFmt w:val="bullet"/>
      <w:lvlText w:val="•"/>
      <w:lvlJc w:val="left"/>
      <w:pPr>
        <w:ind w:left="5710" w:hanging="284"/>
      </w:pPr>
      <w:rPr>
        <w:rFonts w:hint="default"/>
        <w:lang w:val="tr-TR" w:eastAsia="en-US" w:bidi="ar-SA"/>
      </w:rPr>
    </w:lvl>
    <w:lvl w:ilvl="7" w:tplc="9DD6A172">
      <w:numFmt w:val="bullet"/>
      <w:lvlText w:val="•"/>
      <w:lvlJc w:val="left"/>
      <w:pPr>
        <w:ind w:left="6548" w:hanging="284"/>
      </w:pPr>
      <w:rPr>
        <w:rFonts w:hint="default"/>
        <w:lang w:val="tr-TR" w:eastAsia="en-US" w:bidi="ar-SA"/>
      </w:rPr>
    </w:lvl>
    <w:lvl w:ilvl="8" w:tplc="2946D928">
      <w:numFmt w:val="bullet"/>
      <w:lvlText w:val="•"/>
      <w:lvlJc w:val="left"/>
      <w:pPr>
        <w:ind w:left="7387" w:hanging="284"/>
      </w:pPr>
      <w:rPr>
        <w:rFonts w:hint="default"/>
        <w:lang w:val="tr-TR" w:eastAsia="en-US" w:bidi="ar-SA"/>
      </w:rPr>
    </w:lvl>
  </w:abstractNum>
  <w:abstractNum w:abstractNumId="25" w15:restartNumberingAfterBreak="0">
    <w:nsid w:val="220D7FA9"/>
    <w:multiLevelType w:val="hybridMultilevel"/>
    <w:tmpl w:val="93B29F36"/>
    <w:lvl w:ilvl="0" w:tplc="6A76D114">
      <w:numFmt w:val="bullet"/>
      <w:lvlText w:val=""/>
      <w:lvlJc w:val="left"/>
      <w:pPr>
        <w:ind w:left="284" w:hanging="140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895E3D8C">
      <w:numFmt w:val="bullet"/>
      <w:lvlText w:val="•"/>
      <w:lvlJc w:val="left"/>
      <w:pPr>
        <w:ind w:left="520" w:hanging="140"/>
      </w:pPr>
      <w:rPr>
        <w:rFonts w:hint="default"/>
        <w:lang w:val="tr-TR" w:eastAsia="en-US" w:bidi="ar-SA"/>
      </w:rPr>
    </w:lvl>
    <w:lvl w:ilvl="2" w:tplc="7DF228D2">
      <w:numFmt w:val="bullet"/>
      <w:lvlText w:val="•"/>
      <w:lvlJc w:val="left"/>
      <w:pPr>
        <w:ind w:left="760" w:hanging="140"/>
      </w:pPr>
      <w:rPr>
        <w:rFonts w:hint="default"/>
        <w:lang w:val="tr-TR" w:eastAsia="en-US" w:bidi="ar-SA"/>
      </w:rPr>
    </w:lvl>
    <w:lvl w:ilvl="3" w:tplc="484610A6">
      <w:numFmt w:val="bullet"/>
      <w:lvlText w:val="•"/>
      <w:lvlJc w:val="left"/>
      <w:pPr>
        <w:ind w:left="1000" w:hanging="140"/>
      </w:pPr>
      <w:rPr>
        <w:rFonts w:hint="default"/>
        <w:lang w:val="tr-TR" w:eastAsia="en-US" w:bidi="ar-SA"/>
      </w:rPr>
    </w:lvl>
    <w:lvl w:ilvl="4" w:tplc="0BF896DC">
      <w:numFmt w:val="bullet"/>
      <w:lvlText w:val="•"/>
      <w:lvlJc w:val="left"/>
      <w:pPr>
        <w:ind w:left="1241" w:hanging="140"/>
      </w:pPr>
      <w:rPr>
        <w:rFonts w:hint="default"/>
        <w:lang w:val="tr-TR" w:eastAsia="en-US" w:bidi="ar-SA"/>
      </w:rPr>
    </w:lvl>
    <w:lvl w:ilvl="5" w:tplc="17706B6C">
      <w:numFmt w:val="bullet"/>
      <w:lvlText w:val="•"/>
      <w:lvlJc w:val="left"/>
      <w:pPr>
        <w:ind w:left="1481" w:hanging="140"/>
      </w:pPr>
      <w:rPr>
        <w:rFonts w:hint="default"/>
        <w:lang w:val="tr-TR" w:eastAsia="en-US" w:bidi="ar-SA"/>
      </w:rPr>
    </w:lvl>
    <w:lvl w:ilvl="6" w:tplc="87F66CBA">
      <w:numFmt w:val="bullet"/>
      <w:lvlText w:val="•"/>
      <w:lvlJc w:val="left"/>
      <w:pPr>
        <w:ind w:left="1721" w:hanging="140"/>
      </w:pPr>
      <w:rPr>
        <w:rFonts w:hint="default"/>
        <w:lang w:val="tr-TR" w:eastAsia="en-US" w:bidi="ar-SA"/>
      </w:rPr>
    </w:lvl>
    <w:lvl w:ilvl="7" w:tplc="8C1EF11E">
      <w:numFmt w:val="bullet"/>
      <w:lvlText w:val="•"/>
      <w:lvlJc w:val="left"/>
      <w:pPr>
        <w:ind w:left="1962" w:hanging="140"/>
      </w:pPr>
      <w:rPr>
        <w:rFonts w:hint="default"/>
        <w:lang w:val="tr-TR" w:eastAsia="en-US" w:bidi="ar-SA"/>
      </w:rPr>
    </w:lvl>
    <w:lvl w:ilvl="8" w:tplc="9A948B8E">
      <w:numFmt w:val="bullet"/>
      <w:lvlText w:val="•"/>
      <w:lvlJc w:val="left"/>
      <w:pPr>
        <w:ind w:left="2202" w:hanging="140"/>
      </w:pPr>
      <w:rPr>
        <w:rFonts w:hint="default"/>
        <w:lang w:val="tr-TR" w:eastAsia="en-US" w:bidi="ar-SA"/>
      </w:rPr>
    </w:lvl>
  </w:abstractNum>
  <w:abstractNum w:abstractNumId="26" w15:restartNumberingAfterBreak="0">
    <w:nsid w:val="224C7927"/>
    <w:multiLevelType w:val="hybridMultilevel"/>
    <w:tmpl w:val="356CCD9E"/>
    <w:lvl w:ilvl="0" w:tplc="B3E6F544">
      <w:numFmt w:val="bullet"/>
      <w:lvlText w:val=""/>
      <w:lvlJc w:val="left"/>
      <w:pPr>
        <w:ind w:left="676" w:hanging="284"/>
      </w:pPr>
      <w:rPr>
        <w:rFonts w:hint="default"/>
        <w:w w:val="99"/>
        <w:lang w:val="tr-TR" w:eastAsia="en-US" w:bidi="ar-SA"/>
      </w:rPr>
    </w:lvl>
    <w:lvl w:ilvl="1" w:tplc="E09C5012">
      <w:numFmt w:val="bullet"/>
      <w:lvlText w:val="•"/>
      <w:lvlJc w:val="left"/>
      <w:pPr>
        <w:ind w:left="1517" w:hanging="284"/>
      </w:pPr>
      <w:rPr>
        <w:rFonts w:hint="default"/>
        <w:lang w:val="tr-TR" w:eastAsia="en-US" w:bidi="ar-SA"/>
      </w:rPr>
    </w:lvl>
    <w:lvl w:ilvl="2" w:tplc="185CF2D4">
      <w:numFmt w:val="bullet"/>
      <w:lvlText w:val="•"/>
      <w:lvlJc w:val="left"/>
      <w:pPr>
        <w:ind w:left="2354" w:hanging="284"/>
      </w:pPr>
      <w:rPr>
        <w:rFonts w:hint="default"/>
        <w:lang w:val="tr-TR" w:eastAsia="en-US" w:bidi="ar-SA"/>
      </w:rPr>
    </w:lvl>
    <w:lvl w:ilvl="3" w:tplc="4412C878">
      <w:numFmt w:val="bullet"/>
      <w:lvlText w:val="•"/>
      <w:lvlJc w:val="left"/>
      <w:pPr>
        <w:ind w:left="3192" w:hanging="284"/>
      </w:pPr>
      <w:rPr>
        <w:rFonts w:hint="default"/>
        <w:lang w:val="tr-TR" w:eastAsia="en-US" w:bidi="ar-SA"/>
      </w:rPr>
    </w:lvl>
    <w:lvl w:ilvl="4" w:tplc="3064CED4">
      <w:numFmt w:val="bullet"/>
      <w:lvlText w:val="•"/>
      <w:lvlJc w:val="left"/>
      <w:pPr>
        <w:ind w:left="4029" w:hanging="284"/>
      </w:pPr>
      <w:rPr>
        <w:rFonts w:hint="default"/>
        <w:lang w:val="tr-TR" w:eastAsia="en-US" w:bidi="ar-SA"/>
      </w:rPr>
    </w:lvl>
    <w:lvl w:ilvl="5" w:tplc="4D529E48">
      <w:numFmt w:val="bullet"/>
      <w:lvlText w:val="•"/>
      <w:lvlJc w:val="left"/>
      <w:pPr>
        <w:ind w:left="4867" w:hanging="284"/>
      </w:pPr>
      <w:rPr>
        <w:rFonts w:hint="default"/>
        <w:lang w:val="tr-TR" w:eastAsia="en-US" w:bidi="ar-SA"/>
      </w:rPr>
    </w:lvl>
    <w:lvl w:ilvl="6" w:tplc="B4BE84F2">
      <w:numFmt w:val="bullet"/>
      <w:lvlText w:val="•"/>
      <w:lvlJc w:val="left"/>
      <w:pPr>
        <w:ind w:left="5704" w:hanging="284"/>
      </w:pPr>
      <w:rPr>
        <w:rFonts w:hint="default"/>
        <w:lang w:val="tr-TR" w:eastAsia="en-US" w:bidi="ar-SA"/>
      </w:rPr>
    </w:lvl>
    <w:lvl w:ilvl="7" w:tplc="9A62519A">
      <w:numFmt w:val="bullet"/>
      <w:lvlText w:val="•"/>
      <w:lvlJc w:val="left"/>
      <w:pPr>
        <w:ind w:left="6541" w:hanging="284"/>
      </w:pPr>
      <w:rPr>
        <w:rFonts w:hint="default"/>
        <w:lang w:val="tr-TR" w:eastAsia="en-US" w:bidi="ar-SA"/>
      </w:rPr>
    </w:lvl>
    <w:lvl w:ilvl="8" w:tplc="E2A217A2">
      <w:numFmt w:val="bullet"/>
      <w:lvlText w:val="•"/>
      <w:lvlJc w:val="left"/>
      <w:pPr>
        <w:ind w:left="7379" w:hanging="284"/>
      </w:pPr>
      <w:rPr>
        <w:rFonts w:hint="default"/>
        <w:lang w:val="tr-TR" w:eastAsia="en-US" w:bidi="ar-SA"/>
      </w:rPr>
    </w:lvl>
  </w:abstractNum>
  <w:abstractNum w:abstractNumId="27" w15:restartNumberingAfterBreak="0">
    <w:nsid w:val="233A2EAB"/>
    <w:multiLevelType w:val="hybridMultilevel"/>
    <w:tmpl w:val="4AEC9B62"/>
    <w:lvl w:ilvl="0" w:tplc="9BDE3F66">
      <w:start w:val="1"/>
      <w:numFmt w:val="decimal"/>
      <w:lvlText w:val="%1."/>
      <w:lvlJc w:val="left"/>
      <w:pPr>
        <w:ind w:left="379" w:hanging="24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tr-TR" w:eastAsia="en-US" w:bidi="ar-SA"/>
      </w:rPr>
    </w:lvl>
    <w:lvl w:ilvl="1" w:tplc="97B69242">
      <w:numFmt w:val="bullet"/>
      <w:lvlText w:val="•"/>
      <w:lvlJc w:val="left"/>
      <w:pPr>
        <w:ind w:left="825" w:hanging="245"/>
      </w:pPr>
      <w:rPr>
        <w:rFonts w:hint="default"/>
        <w:lang w:val="tr-TR" w:eastAsia="en-US" w:bidi="ar-SA"/>
      </w:rPr>
    </w:lvl>
    <w:lvl w:ilvl="2" w:tplc="64463D02">
      <w:numFmt w:val="bullet"/>
      <w:lvlText w:val="•"/>
      <w:lvlJc w:val="left"/>
      <w:pPr>
        <w:ind w:left="1271" w:hanging="245"/>
      </w:pPr>
      <w:rPr>
        <w:rFonts w:hint="default"/>
        <w:lang w:val="tr-TR" w:eastAsia="en-US" w:bidi="ar-SA"/>
      </w:rPr>
    </w:lvl>
    <w:lvl w:ilvl="3" w:tplc="F15A9E9A">
      <w:numFmt w:val="bullet"/>
      <w:lvlText w:val="•"/>
      <w:lvlJc w:val="left"/>
      <w:pPr>
        <w:ind w:left="1716" w:hanging="245"/>
      </w:pPr>
      <w:rPr>
        <w:rFonts w:hint="default"/>
        <w:lang w:val="tr-TR" w:eastAsia="en-US" w:bidi="ar-SA"/>
      </w:rPr>
    </w:lvl>
    <w:lvl w:ilvl="4" w:tplc="2AA0877E">
      <w:numFmt w:val="bullet"/>
      <w:lvlText w:val="•"/>
      <w:lvlJc w:val="left"/>
      <w:pPr>
        <w:ind w:left="2162" w:hanging="245"/>
      </w:pPr>
      <w:rPr>
        <w:rFonts w:hint="default"/>
        <w:lang w:val="tr-TR" w:eastAsia="en-US" w:bidi="ar-SA"/>
      </w:rPr>
    </w:lvl>
    <w:lvl w:ilvl="5" w:tplc="5DC857EA">
      <w:numFmt w:val="bullet"/>
      <w:lvlText w:val="•"/>
      <w:lvlJc w:val="left"/>
      <w:pPr>
        <w:ind w:left="2607" w:hanging="245"/>
      </w:pPr>
      <w:rPr>
        <w:rFonts w:hint="default"/>
        <w:lang w:val="tr-TR" w:eastAsia="en-US" w:bidi="ar-SA"/>
      </w:rPr>
    </w:lvl>
    <w:lvl w:ilvl="6" w:tplc="176E45AE">
      <w:numFmt w:val="bullet"/>
      <w:lvlText w:val="•"/>
      <w:lvlJc w:val="left"/>
      <w:pPr>
        <w:ind w:left="3053" w:hanging="245"/>
      </w:pPr>
      <w:rPr>
        <w:rFonts w:hint="default"/>
        <w:lang w:val="tr-TR" w:eastAsia="en-US" w:bidi="ar-SA"/>
      </w:rPr>
    </w:lvl>
    <w:lvl w:ilvl="7" w:tplc="7A9E9352">
      <w:numFmt w:val="bullet"/>
      <w:lvlText w:val="•"/>
      <w:lvlJc w:val="left"/>
      <w:pPr>
        <w:ind w:left="3498" w:hanging="245"/>
      </w:pPr>
      <w:rPr>
        <w:rFonts w:hint="default"/>
        <w:lang w:val="tr-TR" w:eastAsia="en-US" w:bidi="ar-SA"/>
      </w:rPr>
    </w:lvl>
    <w:lvl w:ilvl="8" w:tplc="47AE2DD8">
      <w:numFmt w:val="bullet"/>
      <w:lvlText w:val="•"/>
      <w:lvlJc w:val="left"/>
      <w:pPr>
        <w:ind w:left="3944" w:hanging="245"/>
      </w:pPr>
      <w:rPr>
        <w:rFonts w:hint="default"/>
        <w:lang w:val="tr-TR" w:eastAsia="en-US" w:bidi="ar-SA"/>
      </w:rPr>
    </w:lvl>
  </w:abstractNum>
  <w:abstractNum w:abstractNumId="28" w15:restartNumberingAfterBreak="0">
    <w:nsid w:val="247A0725"/>
    <w:multiLevelType w:val="hybridMultilevel"/>
    <w:tmpl w:val="AACE1E22"/>
    <w:lvl w:ilvl="0" w:tplc="85DE1B3A">
      <w:numFmt w:val="bullet"/>
      <w:lvlText w:val=""/>
      <w:lvlJc w:val="left"/>
      <w:pPr>
        <w:ind w:left="559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0AC69040">
      <w:numFmt w:val="bullet"/>
      <w:lvlText w:val="•"/>
      <w:lvlJc w:val="left"/>
      <w:pPr>
        <w:ind w:left="1409" w:hanging="284"/>
      </w:pPr>
      <w:rPr>
        <w:rFonts w:hint="default"/>
        <w:lang w:val="tr-TR" w:eastAsia="en-US" w:bidi="ar-SA"/>
      </w:rPr>
    </w:lvl>
    <w:lvl w:ilvl="2" w:tplc="76505696">
      <w:numFmt w:val="bullet"/>
      <w:lvlText w:val="•"/>
      <w:lvlJc w:val="left"/>
      <w:pPr>
        <w:ind w:left="2258" w:hanging="284"/>
      </w:pPr>
      <w:rPr>
        <w:rFonts w:hint="default"/>
        <w:lang w:val="tr-TR" w:eastAsia="en-US" w:bidi="ar-SA"/>
      </w:rPr>
    </w:lvl>
    <w:lvl w:ilvl="3" w:tplc="164A99A6">
      <w:numFmt w:val="bullet"/>
      <w:lvlText w:val="•"/>
      <w:lvlJc w:val="left"/>
      <w:pPr>
        <w:ind w:left="3108" w:hanging="284"/>
      </w:pPr>
      <w:rPr>
        <w:rFonts w:hint="default"/>
        <w:lang w:val="tr-TR" w:eastAsia="en-US" w:bidi="ar-SA"/>
      </w:rPr>
    </w:lvl>
    <w:lvl w:ilvl="4" w:tplc="06649B70">
      <w:numFmt w:val="bullet"/>
      <w:lvlText w:val="•"/>
      <w:lvlJc w:val="left"/>
      <w:pPr>
        <w:ind w:left="3957" w:hanging="284"/>
      </w:pPr>
      <w:rPr>
        <w:rFonts w:hint="default"/>
        <w:lang w:val="tr-TR" w:eastAsia="en-US" w:bidi="ar-SA"/>
      </w:rPr>
    </w:lvl>
    <w:lvl w:ilvl="5" w:tplc="AB4C0A8C">
      <w:numFmt w:val="bullet"/>
      <w:lvlText w:val="•"/>
      <w:lvlJc w:val="left"/>
      <w:pPr>
        <w:ind w:left="4807" w:hanging="284"/>
      </w:pPr>
      <w:rPr>
        <w:rFonts w:hint="default"/>
        <w:lang w:val="tr-TR" w:eastAsia="en-US" w:bidi="ar-SA"/>
      </w:rPr>
    </w:lvl>
    <w:lvl w:ilvl="6" w:tplc="D6B44216">
      <w:numFmt w:val="bullet"/>
      <w:lvlText w:val="•"/>
      <w:lvlJc w:val="left"/>
      <w:pPr>
        <w:ind w:left="5656" w:hanging="284"/>
      </w:pPr>
      <w:rPr>
        <w:rFonts w:hint="default"/>
        <w:lang w:val="tr-TR" w:eastAsia="en-US" w:bidi="ar-SA"/>
      </w:rPr>
    </w:lvl>
    <w:lvl w:ilvl="7" w:tplc="9F3C39B0">
      <w:numFmt w:val="bullet"/>
      <w:lvlText w:val="•"/>
      <w:lvlJc w:val="left"/>
      <w:pPr>
        <w:ind w:left="6506" w:hanging="284"/>
      </w:pPr>
      <w:rPr>
        <w:rFonts w:hint="default"/>
        <w:lang w:val="tr-TR" w:eastAsia="en-US" w:bidi="ar-SA"/>
      </w:rPr>
    </w:lvl>
    <w:lvl w:ilvl="8" w:tplc="77CC38AE">
      <w:numFmt w:val="bullet"/>
      <w:lvlText w:val="•"/>
      <w:lvlJc w:val="left"/>
      <w:pPr>
        <w:ind w:left="7355" w:hanging="284"/>
      </w:pPr>
      <w:rPr>
        <w:rFonts w:hint="default"/>
        <w:lang w:val="tr-TR" w:eastAsia="en-US" w:bidi="ar-SA"/>
      </w:rPr>
    </w:lvl>
  </w:abstractNum>
  <w:abstractNum w:abstractNumId="29" w15:restartNumberingAfterBreak="0">
    <w:nsid w:val="24C7267A"/>
    <w:multiLevelType w:val="hybridMultilevel"/>
    <w:tmpl w:val="86EEDA4C"/>
    <w:lvl w:ilvl="0" w:tplc="29982B60">
      <w:numFmt w:val="bullet"/>
      <w:lvlText w:val=""/>
      <w:lvlJc w:val="left"/>
      <w:pPr>
        <w:ind w:left="326" w:hanging="224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62D62450">
      <w:numFmt w:val="bullet"/>
      <w:lvlText w:val="•"/>
      <w:lvlJc w:val="left"/>
      <w:pPr>
        <w:ind w:left="594" w:hanging="224"/>
      </w:pPr>
      <w:rPr>
        <w:rFonts w:hint="default"/>
        <w:lang w:val="tr-TR" w:eastAsia="en-US" w:bidi="ar-SA"/>
      </w:rPr>
    </w:lvl>
    <w:lvl w:ilvl="2" w:tplc="8EAE2AF2">
      <w:numFmt w:val="bullet"/>
      <w:lvlText w:val="•"/>
      <w:lvlJc w:val="left"/>
      <w:pPr>
        <w:ind w:left="868" w:hanging="224"/>
      </w:pPr>
      <w:rPr>
        <w:rFonts w:hint="default"/>
        <w:lang w:val="tr-TR" w:eastAsia="en-US" w:bidi="ar-SA"/>
      </w:rPr>
    </w:lvl>
    <w:lvl w:ilvl="3" w:tplc="E44E480A">
      <w:numFmt w:val="bullet"/>
      <w:lvlText w:val="•"/>
      <w:lvlJc w:val="left"/>
      <w:pPr>
        <w:ind w:left="1143" w:hanging="224"/>
      </w:pPr>
      <w:rPr>
        <w:rFonts w:hint="default"/>
        <w:lang w:val="tr-TR" w:eastAsia="en-US" w:bidi="ar-SA"/>
      </w:rPr>
    </w:lvl>
    <w:lvl w:ilvl="4" w:tplc="0B5ABEFA">
      <w:numFmt w:val="bullet"/>
      <w:lvlText w:val="•"/>
      <w:lvlJc w:val="left"/>
      <w:pPr>
        <w:ind w:left="1417" w:hanging="224"/>
      </w:pPr>
      <w:rPr>
        <w:rFonts w:hint="default"/>
        <w:lang w:val="tr-TR" w:eastAsia="en-US" w:bidi="ar-SA"/>
      </w:rPr>
    </w:lvl>
    <w:lvl w:ilvl="5" w:tplc="FE12A506">
      <w:numFmt w:val="bullet"/>
      <w:lvlText w:val="•"/>
      <w:lvlJc w:val="left"/>
      <w:pPr>
        <w:ind w:left="1692" w:hanging="224"/>
      </w:pPr>
      <w:rPr>
        <w:rFonts w:hint="default"/>
        <w:lang w:val="tr-TR" w:eastAsia="en-US" w:bidi="ar-SA"/>
      </w:rPr>
    </w:lvl>
    <w:lvl w:ilvl="6" w:tplc="61BA927A">
      <w:numFmt w:val="bullet"/>
      <w:lvlText w:val="•"/>
      <w:lvlJc w:val="left"/>
      <w:pPr>
        <w:ind w:left="1966" w:hanging="224"/>
      </w:pPr>
      <w:rPr>
        <w:rFonts w:hint="default"/>
        <w:lang w:val="tr-TR" w:eastAsia="en-US" w:bidi="ar-SA"/>
      </w:rPr>
    </w:lvl>
    <w:lvl w:ilvl="7" w:tplc="CD026E38">
      <w:numFmt w:val="bullet"/>
      <w:lvlText w:val="•"/>
      <w:lvlJc w:val="left"/>
      <w:pPr>
        <w:ind w:left="2240" w:hanging="224"/>
      </w:pPr>
      <w:rPr>
        <w:rFonts w:hint="default"/>
        <w:lang w:val="tr-TR" w:eastAsia="en-US" w:bidi="ar-SA"/>
      </w:rPr>
    </w:lvl>
    <w:lvl w:ilvl="8" w:tplc="F2600A1A">
      <w:numFmt w:val="bullet"/>
      <w:lvlText w:val="•"/>
      <w:lvlJc w:val="left"/>
      <w:pPr>
        <w:ind w:left="2515" w:hanging="224"/>
      </w:pPr>
      <w:rPr>
        <w:rFonts w:hint="default"/>
        <w:lang w:val="tr-TR" w:eastAsia="en-US" w:bidi="ar-SA"/>
      </w:rPr>
    </w:lvl>
  </w:abstractNum>
  <w:abstractNum w:abstractNumId="30" w15:restartNumberingAfterBreak="0">
    <w:nsid w:val="266355B0"/>
    <w:multiLevelType w:val="hybridMultilevel"/>
    <w:tmpl w:val="22E6139C"/>
    <w:lvl w:ilvl="0" w:tplc="8722A680">
      <w:numFmt w:val="bullet"/>
      <w:lvlText w:val=""/>
      <w:lvlJc w:val="left"/>
      <w:pPr>
        <w:ind w:left="679" w:hanging="284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30327C3C">
      <w:numFmt w:val="bullet"/>
      <w:lvlText w:val="•"/>
      <w:lvlJc w:val="left"/>
      <w:pPr>
        <w:ind w:left="1193" w:hanging="284"/>
      </w:pPr>
      <w:rPr>
        <w:rFonts w:hint="default"/>
        <w:lang w:val="tr-TR" w:eastAsia="en-US" w:bidi="ar-SA"/>
      </w:rPr>
    </w:lvl>
    <w:lvl w:ilvl="2" w:tplc="7BFAC98C">
      <w:numFmt w:val="bullet"/>
      <w:lvlText w:val="•"/>
      <w:lvlJc w:val="left"/>
      <w:pPr>
        <w:ind w:left="1707" w:hanging="284"/>
      </w:pPr>
      <w:rPr>
        <w:rFonts w:hint="default"/>
        <w:lang w:val="tr-TR" w:eastAsia="en-US" w:bidi="ar-SA"/>
      </w:rPr>
    </w:lvl>
    <w:lvl w:ilvl="3" w:tplc="954C01D2">
      <w:numFmt w:val="bullet"/>
      <w:lvlText w:val="•"/>
      <w:lvlJc w:val="left"/>
      <w:pPr>
        <w:ind w:left="2221" w:hanging="284"/>
      </w:pPr>
      <w:rPr>
        <w:rFonts w:hint="default"/>
        <w:lang w:val="tr-TR" w:eastAsia="en-US" w:bidi="ar-SA"/>
      </w:rPr>
    </w:lvl>
    <w:lvl w:ilvl="4" w:tplc="2D54361C">
      <w:numFmt w:val="bullet"/>
      <w:lvlText w:val="•"/>
      <w:lvlJc w:val="left"/>
      <w:pPr>
        <w:ind w:left="2735" w:hanging="284"/>
      </w:pPr>
      <w:rPr>
        <w:rFonts w:hint="default"/>
        <w:lang w:val="tr-TR" w:eastAsia="en-US" w:bidi="ar-SA"/>
      </w:rPr>
    </w:lvl>
    <w:lvl w:ilvl="5" w:tplc="54628C30">
      <w:numFmt w:val="bullet"/>
      <w:lvlText w:val="•"/>
      <w:lvlJc w:val="left"/>
      <w:pPr>
        <w:ind w:left="3249" w:hanging="284"/>
      </w:pPr>
      <w:rPr>
        <w:rFonts w:hint="default"/>
        <w:lang w:val="tr-TR" w:eastAsia="en-US" w:bidi="ar-SA"/>
      </w:rPr>
    </w:lvl>
    <w:lvl w:ilvl="6" w:tplc="88746FFE">
      <w:numFmt w:val="bullet"/>
      <w:lvlText w:val="•"/>
      <w:lvlJc w:val="left"/>
      <w:pPr>
        <w:ind w:left="3763" w:hanging="284"/>
      </w:pPr>
      <w:rPr>
        <w:rFonts w:hint="default"/>
        <w:lang w:val="tr-TR" w:eastAsia="en-US" w:bidi="ar-SA"/>
      </w:rPr>
    </w:lvl>
    <w:lvl w:ilvl="7" w:tplc="DEF26F7A">
      <w:numFmt w:val="bullet"/>
      <w:lvlText w:val="•"/>
      <w:lvlJc w:val="left"/>
      <w:pPr>
        <w:ind w:left="4277" w:hanging="284"/>
      </w:pPr>
      <w:rPr>
        <w:rFonts w:hint="default"/>
        <w:lang w:val="tr-TR" w:eastAsia="en-US" w:bidi="ar-SA"/>
      </w:rPr>
    </w:lvl>
    <w:lvl w:ilvl="8" w:tplc="FE72217A">
      <w:numFmt w:val="bullet"/>
      <w:lvlText w:val="•"/>
      <w:lvlJc w:val="left"/>
      <w:pPr>
        <w:ind w:left="4791" w:hanging="284"/>
      </w:pPr>
      <w:rPr>
        <w:rFonts w:hint="default"/>
        <w:lang w:val="tr-TR" w:eastAsia="en-US" w:bidi="ar-SA"/>
      </w:rPr>
    </w:lvl>
  </w:abstractNum>
  <w:abstractNum w:abstractNumId="31" w15:restartNumberingAfterBreak="0">
    <w:nsid w:val="295B4677"/>
    <w:multiLevelType w:val="hybridMultilevel"/>
    <w:tmpl w:val="18CA4AD8"/>
    <w:lvl w:ilvl="0" w:tplc="CA000BF2">
      <w:start w:val="1"/>
      <w:numFmt w:val="decimal"/>
      <w:lvlText w:val="%1."/>
      <w:lvlJc w:val="left"/>
      <w:pPr>
        <w:ind w:left="266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8A7EA620">
      <w:numFmt w:val="bullet"/>
      <w:lvlText w:val="•"/>
      <w:lvlJc w:val="left"/>
      <w:pPr>
        <w:ind w:left="545" w:hanging="152"/>
      </w:pPr>
      <w:rPr>
        <w:rFonts w:hint="default"/>
        <w:lang w:val="tr-TR" w:eastAsia="en-US" w:bidi="ar-SA"/>
      </w:rPr>
    </w:lvl>
    <w:lvl w:ilvl="2" w:tplc="9C866966">
      <w:numFmt w:val="bullet"/>
      <w:lvlText w:val="•"/>
      <w:lvlJc w:val="left"/>
      <w:pPr>
        <w:ind w:left="830" w:hanging="152"/>
      </w:pPr>
      <w:rPr>
        <w:rFonts w:hint="default"/>
        <w:lang w:val="tr-TR" w:eastAsia="en-US" w:bidi="ar-SA"/>
      </w:rPr>
    </w:lvl>
    <w:lvl w:ilvl="3" w:tplc="FA7E50EE">
      <w:numFmt w:val="bullet"/>
      <w:lvlText w:val="•"/>
      <w:lvlJc w:val="left"/>
      <w:pPr>
        <w:ind w:left="1115" w:hanging="152"/>
      </w:pPr>
      <w:rPr>
        <w:rFonts w:hint="default"/>
        <w:lang w:val="tr-TR" w:eastAsia="en-US" w:bidi="ar-SA"/>
      </w:rPr>
    </w:lvl>
    <w:lvl w:ilvl="4" w:tplc="25E88314">
      <w:numFmt w:val="bullet"/>
      <w:lvlText w:val="•"/>
      <w:lvlJc w:val="left"/>
      <w:pPr>
        <w:ind w:left="1400" w:hanging="152"/>
      </w:pPr>
      <w:rPr>
        <w:rFonts w:hint="default"/>
        <w:lang w:val="tr-TR" w:eastAsia="en-US" w:bidi="ar-SA"/>
      </w:rPr>
    </w:lvl>
    <w:lvl w:ilvl="5" w:tplc="17D6D096">
      <w:numFmt w:val="bullet"/>
      <w:lvlText w:val="•"/>
      <w:lvlJc w:val="left"/>
      <w:pPr>
        <w:ind w:left="1685" w:hanging="152"/>
      </w:pPr>
      <w:rPr>
        <w:rFonts w:hint="default"/>
        <w:lang w:val="tr-TR" w:eastAsia="en-US" w:bidi="ar-SA"/>
      </w:rPr>
    </w:lvl>
    <w:lvl w:ilvl="6" w:tplc="9E1C28EA">
      <w:numFmt w:val="bullet"/>
      <w:lvlText w:val="•"/>
      <w:lvlJc w:val="left"/>
      <w:pPr>
        <w:ind w:left="1970" w:hanging="152"/>
      </w:pPr>
      <w:rPr>
        <w:rFonts w:hint="default"/>
        <w:lang w:val="tr-TR" w:eastAsia="en-US" w:bidi="ar-SA"/>
      </w:rPr>
    </w:lvl>
    <w:lvl w:ilvl="7" w:tplc="14EA9824">
      <w:numFmt w:val="bullet"/>
      <w:lvlText w:val="•"/>
      <w:lvlJc w:val="left"/>
      <w:pPr>
        <w:ind w:left="2255" w:hanging="152"/>
      </w:pPr>
      <w:rPr>
        <w:rFonts w:hint="default"/>
        <w:lang w:val="tr-TR" w:eastAsia="en-US" w:bidi="ar-SA"/>
      </w:rPr>
    </w:lvl>
    <w:lvl w:ilvl="8" w:tplc="10ACD7A8">
      <w:numFmt w:val="bullet"/>
      <w:lvlText w:val="•"/>
      <w:lvlJc w:val="left"/>
      <w:pPr>
        <w:ind w:left="2540" w:hanging="152"/>
      </w:pPr>
      <w:rPr>
        <w:rFonts w:hint="default"/>
        <w:lang w:val="tr-TR" w:eastAsia="en-US" w:bidi="ar-SA"/>
      </w:rPr>
    </w:lvl>
  </w:abstractNum>
  <w:abstractNum w:abstractNumId="32" w15:restartNumberingAfterBreak="0">
    <w:nsid w:val="2AD326A7"/>
    <w:multiLevelType w:val="hybridMultilevel"/>
    <w:tmpl w:val="324CE4B8"/>
    <w:lvl w:ilvl="0" w:tplc="16D8A8DA">
      <w:numFmt w:val="bullet"/>
      <w:lvlText w:val=""/>
      <w:lvlJc w:val="left"/>
      <w:pPr>
        <w:ind w:left="453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2544E912">
      <w:numFmt w:val="bullet"/>
      <w:lvlText w:val="•"/>
      <w:lvlJc w:val="left"/>
      <w:pPr>
        <w:ind w:left="970" w:hanging="284"/>
      </w:pPr>
      <w:rPr>
        <w:rFonts w:hint="default"/>
        <w:lang w:val="tr-TR" w:eastAsia="en-US" w:bidi="ar-SA"/>
      </w:rPr>
    </w:lvl>
    <w:lvl w:ilvl="2" w:tplc="091A9152">
      <w:numFmt w:val="bullet"/>
      <w:lvlText w:val="•"/>
      <w:lvlJc w:val="left"/>
      <w:pPr>
        <w:ind w:left="1480" w:hanging="284"/>
      </w:pPr>
      <w:rPr>
        <w:rFonts w:hint="default"/>
        <w:lang w:val="tr-TR" w:eastAsia="en-US" w:bidi="ar-SA"/>
      </w:rPr>
    </w:lvl>
    <w:lvl w:ilvl="3" w:tplc="9EF0C5CE">
      <w:numFmt w:val="bullet"/>
      <w:lvlText w:val="•"/>
      <w:lvlJc w:val="left"/>
      <w:pPr>
        <w:ind w:left="1990" w:hanging="284"/>
      </w:pPr>
      <w:rPr>
        <w:rFonts w:hint="default"/>
        <w:lang w:val="tr-TR" w:eastAsia="en-US" w:bidi="ar-SA"/>
      </w:rPr>
    </w:lvl>
    <w:lvl w:ilvl="4" w:tplc="F45288AE">
      <w:numFmt w:val="bullet"/>
      <w:lvlText w:val="•"/>
      <w:lvlJc w:val="left"/>
      <w:pPr>
        <w:ind w:left="2500" w:hanging="284"/>
      </w:pPr>
      <w:rPr>
        <w:rFonts w:hint="default"/>
        <w:lang w:val="tr-TR" w:eastAsia="en-US" w:bidi="ar-SA"/>
      </w:rPr>
    </w:lvl>
    <w:lvl w:ilvl="5" w:tplc="EF681D84">
      <w:numFmt w:val="bullet"/>
      <w:lvlText w:val="•"/>
      <w:lvlJc w:val="left"/>
      <w:pPr>
        <w:ind w:left="3010" w:hanging="284"/>
      </w:pPr>
      <w:rPr>
        <w:rFonts w:hint="default"/>
        <w:lang w:val="tr-TR" w:eastAsia="en-US" w:bidi="ar-SA"/>
      </w:rPr>
    </w:lvl>
    <w:lvl w:ilvl="6" w:tplc="B1802E4C">
      <w:numFmt w:val="bullet"/>
      <w:lvlText w:val="•"/>
      <w:lvlJc w:val="left"/>
      <w:pPr>
        <w:ind w:left="3520" w:hanging="284"/>
      </w:pPr>
      <w:rPr>
        <w:rFonts w:hint="default"/>
        <w:lang w:val="tr-TR" w:eastAsia="en-US" w:bidi="ar-SA"/>
      </w:rPr>
    </w:lvl>
    <w:lvl w:ilvl="7" w:tplc="9A845ED0">
      <w:numFmt w:val="bullet"/>
      <w:lvlText w:val="•"/>
      <w:lvlJc w:val="left"/>
      <w:pPr>
        <w:ind w:left="4030" w:hanging="284"/>
      </w:pPr>
      <w:rPr>
        <w:rFonts w:hint="default"/>
        <w:lang w:val="tr-TR" w:eastAsia="en-US" w:bidi="ar-SA"/>
      </w:rPr>
    </w:lvl>
    <w:lvl w:ilvl="8" w:tplc="D1C6394A">
      <w:numFmt w:val="bullet"/>
      <w:lvlText w:val="•"/>
      <w:lvlJc w:val="left"/>
      <w:pPr>
        <w:ind w:left="4540" w:hanging="284"/>
      </w:pPr>
      <w:rPr>
        <w:rFonts w:hint="default"/>
        <w:lang w:val="tr-TR" w:eastAsia="en-US" w:bidi="ar-SA"/>
      </w:rPr>
    </w:lvl>
  </w:abstractNum>
  <w:abstractNum w:abstractNumId="33" w15:restartNumberingAfterBreak="0">
    <w:nsid w:val="2C4349CD"/>
    <w:multiLevelType w:val="hybridMultilevel"/>
    <w:tmpl w:val="04ACB5A0"/>
    <w:lvl w:ilvl="0" w:tplc="2B363E40">
      <w:numFmt w:val="bullet"/>
      <w:lvlText w:val=""/>
      <w:lvlJc w:val="left"/>
      <w:pPr>
        <w:ind w:left="1898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A2785FC4">
      <w:numFmt w:val="bullet"/>
      <w:lvlText w:val="•"/>
      <w:lvlJc w:val="left"/>
      <w:pPr>
        <w:ind w:left="2700" w:hanging="284"/>
      </w:pPr>
      <w:rPr>
        <w:rFonts w:hint="default"/>
        <w:lang w:val="tr-TR" w:eastAsia="en-US" w:bidi="ar-SA"/>
      </w:rPr>
    </w:lvl>
    <w:lvl w:ilvl="2" w:tplc="609247D0">
      <w:numFmt w:val="bullet"/>
      <w:lvlText w:val="•"/>
      <w:lvlJc w:val="left"/>
      <w:pPr>
        <w:ind w:left="3501" w:hanging="284"/>
      </w:pPr>
      <w:rPr>
        <w:rFonts w:hint="default"/>
        <w:lang w:val="tr-TR" w:eastAsia="en-US" w:bidi="ar-SA"/>
      </w:rPr>
    </w:lvl>
    <w:lvl w:ilvl="3" w:tplc="50727C86">
      <w:numFmt w:val="bullet"/>
      <w:lvlText w:val="•"/>
      <w:lvlJc w:val="left"/>
      <w:pPr>
        <w:ind w:left="4301" w:hanging="284"/>
      </w:pPr>
      <w:rPr>
        <w:rFonts w:hint="default"/>
        <w:lang w:val="tr-TR" w:eastAsia="en-US" w:bidi="ar-SA"/>
      </w:rPr>
    </w:lvl>
    <w:lvl w:ilvl="4" w:tplc="8B76B82A">
      <w:numFmt w:val="bullet"/>
      <w:lvlText w:val="•"/>
      <w:lvlJc w:val="left"/>
      <w:pPr>
        <w:ind w:left="5102" w:hanging="284"/>
      </w:pPr>
      <w:rPr>
        <w:rFonts w:hint="default"/>
        <w:lang w:val="tr-TR" w:eastAsia="en-US" w:bidi="ar-SA"/>
      </w:rPr>
    </w:lvl>
    <w:lvl w:ilvl="5" w:tplc="A2CE2180">
      <w:numFmt w:val="bullet"/>
      <w:lvlText w:val="•"/>
      <w:lvlJc w:val="left"/>
      <w:pPr>
        <w:ind w:left="5903" w:hanging="284"/>
      </w:pPr>
      <w:rPr>
        <w:rFonts w:hint="default"/>
        <w:lang w:val="tr-TR" w:eastAsia="en-US" w:bidi="ar-SA"/>
      </w:rPr>
    </w:lvl>
    <w:lvl w:ilvl="6" w:tplc="9C8C34CE">
      <w:numFmt w:val="bullet"/>
      <w:lvlText w:val="•"/>
      <w:lvlJc w:val="left"/>
      <w:pPr>
        <w:ind w:left="6703" w:hanging="284"/>
      </w:pPr>
      <w:rPr>
        <w:rFonts w:hint="default"/>
        <w:lang w:val="tr-TR" w:eastAsia="en-US" w:bidi="ar-SA"/>
      </w:rPr>
    </w:lvl>
    <w:lvl w:ilvl="7" w:tplc="4F667190">
      <w:numFmt w:val="bullet"/>
      <w:lvlText w:val="•"/>
      <w:lvlJc w:val="left"/>
      <w:pPr>
        <w:ind w:left="7504" w:hanging="284"/>
      </w:pPr>
      <w:rPr>
        <w:rFonts w:hint="default"/>
        <w:lang w:val="tr-TR" w:eastAsia="en-US" w:bidi="ar-SA"/>
      </w:rPr>
    </w:lvl>
    <w:lvl w:ilvl="8" w:tplc="FB9075D0">
      <w:numFmt w:val="bullet"/>
      <w:lvlText w:val="•"/>
      <w:lvlJc w:val="left"/>
      <w:pPr>
        <w:ind w:left="8305" w:hanging="284"/>
      </w:pPr>
      <w:rPr>
        <w:rFonts w:hint="default"/>
        <w:lang w:val="tr-TR" w:eastAsia="en-US" w:bidi="ar-SA"/>
      </w:rPr>
    </w:lvl>
  </w:abstractNum>
  <w:abstractNum w:abstractNumId="34" w15:restartNumberingAfterBreak="0">
    <w:nsid w:val="2D9F6748"/>
    <w:multiLevelType w:val="hybridMultilevel"/>
    <w:tmpl w:val="ED92A3E4"/>
    <w:lvl w:ilvl="0" w:tplc="E1203B00">
      <w:numFmt w:val="bullet"/>
      <w:lvlText w:val=""/>
      <w:lvlJc w:val="left"/>
      <w:pPr>
        <w:ind w:left="559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C8EEFD8A">
      <w:numFmt w:val="bullet"/>
      <w:lvlText w:val="•"/>
      <w:lvlJc w:val="left"/>
      <w:pPr>
        <w:ind w:left="1409" w:hanging="284"/>
      </w:pPr>
      <w:rPr>
        <w:rFonts w:hint="default"/>
        <w:lang w:val="tr-TR" w:eastAsia="en-US" w:bidi="ar-SA"/>
      </w:rPr>
    </w:lvl>
    <w:lvl w:ilvl="2" w:tplc="456E1F96">
      <w:numFmt w:val="bullet"/>
      <w:lvlText w:val="•"/>
      <w:lvlJc w:val="left"/>
      <w:pPr>
        <w:ind w:left="2258" w:hanging="284"/>
      </w:pPr>
      <w:rPr>
        <w:rFonts w:hint="default"/>
        <w:lang w:val="tr-TR" w:eastAsia="en-US" w:bidi="ar-SA"/>
      </w:rPr>
    </w:lvl>
    <w:lvl w:ilvl="3" w:tplc="3454D2AE">
      <w:numFmt w:val="bullet"/>
      <w:lvlText w:val="•"/>
      <w:lvlJc w:val="left"/>
      <w:pPr>
        <w:ind w:left="3108" w:hanging="284"/>
      </w:pPr>
      <w:rPr>
        <w:rFonts w:hint="default"/>
        <w:lang w:val="tr-TR" w:eastAsia="en-US" w:bidi="ar-SA"/>
      </w:rPr>
    </w:lvl>
    <w:lvl w:ilvl="4" w:tplc="E990D5AC">
      <w:numFmt w:val="bullet"/>
      <w:lvlText w:val="•"/>
      <w:lvlJc w:val="left"/>
      <w:pPr>
        <w:ind w:left="3957" w:hanging="284"/>
      </w:pPr>
      <w:rPr>
        <w:rFonts w:hint="default"/>
        <w:lang w:val="tr-TR" w:eastAsia="en-US" w:bidi="ar-SA"/>
      </w:rPr>
    </w:lvl>
    <w:lvl w:ilvl="5" w:tplc="A666271A">
      <w:numFmt w:val="bullet"/>
      <w:lvlText w:val="•"/>
      <w:lvlJc w:val="left"/>
      <w:pPr>
        <w:ind w:left="4807" w:hanging="284"/>
      </w:pPr>
      <w:rPr>
        <w:rFonts w:hint="default"/>
        <w:lang w:val="tr-TR" w:eastAsia="en-US" w:bidi="ar-SA"/>
      </w:rPr>
    </w:lvl>
    <w:lvl w:ilvl="6" w:tplc="71C4EF84">
      <w:numFmt w:val="bullet"/>
      <w:lvlText w:val="•"/>
      <w:lvlJc w:val="left"/>
      <w:pPr>
        <w:ind w:left="5656" w:hanging="284"/>
      </w:pPr>
      <w:rPr>
        <w:rFonts w:hint="default"/>
        <w:lang w:val="tr-TR" w:eastAsia="en-US" w:bidi="ar-SA"/>
      </w:rPr>
    </w:lvl>
    <w:lvl w:ilvl="7" w:tplc="21366194">
      <w:numFmt w:val="bullet"/>
      <w:lvlText w:val="•"/>
      <w:lvlJc w:val="left"/>
      <w:pPr>
        <w:ind w:left="6506" w:hanging="284"/>
      </w:pPr>
      <w:rPr>
        <w:rFonts w:hint="default"/>
        <w:lang w:val="tr-TR" w:eastAsia="en-US" w:bidi="ar-SA"/>
      </w:rPr>
    </w:lvl>
    <w:lvl w:ilvl="8" w:tplc="C8284D26">
      <w:numFmt w:val="bullet"/>
      <w:lvlText w:val="•"/>
      <w:lvlJc w:val="left"/>
      <w:pPr>
        <w:ind w:left="7355" w:hanging="284"/>
      </w:pPr>
      <w:rPr>
        <w:rFonts w:hint="default"/>
        <w:lang w:val="tr-TR" w:eastAsia="en-US" w:bidi="ar-SA"/>
      </w:rPr>
    </w:lvl>
  </w:abstractNum>
  <w:abstractNum w:abstractNumId="35" w15:restartNumberingAfterBreak="0">
    <w:nsid w:val="2E900954"/>
    <w:multiLevelType w:val="hybridMultilevel"/>
    <w:tmpl w:val="0EEE38D2"/>
    <w:lvl w:ilvl="0" w:tplc="2098DF10">
      <w:numFmt w:val="bullet"/>
      <w:lvlText w:val=""/>
      <w:lvlJc w:val="left"/>
      <w:pPr>
        <w:ind w:left="284" w:hanging="168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26BECE30">
      <w:numFmt w:val="bullet"/>
      <w:lvlText w:val="•"/>
      <w:lvlJc w:val="left"/>
      <w:pPr>
        <w:ind w:left="520" w:hanging="168"/>
      </w:pPr>
      <w:rPr>
        <w:rFonts w:hint="default"/>
        <w:lang w:val="tr-TR" w:eastAsia="en-US" w:bidi="ar-SA"/>
      </w:rPr>
    </w:lvl>
    <w:lvl w:ilvl="2" w:tplc="8AFED712">
      <w:numFmt w:val="bullet"/>
      <w:lvlText w:val="•"/>
      <w:lvlJc w:val="left"/>
      <w:pPr>
        <w:ind w:left="760" w:hanging="168"/>
      </w:pPr>
      <w:rPr>
        <w:rFonts w:hint="default"/>
        <w:lang w:val="tr-TR" w:eastAsia="en-US" w:bidi="ar-SA"/>
      </w:rPr>
    </w:lvl>
    <w:lvl w:ilvl="3" w:tplc="885CC762">
      <w:numFmt w:val="bullet"/>
      <w:lvlText w:val="•"/>
      <w:lvlJc w:val="left"/>
      <w:pPr>
        <w:ind w:left="1000" w:hanging="168"/>
      </w:pPr>
      <w:rPr>
        <w:rFonts w:hint="default"/>
        <w:lang w:val="tr-TR" w:eastAsia="en-US" w:bidi="ar-SA"/>
      </w:rPr>
    </w:lvl>
    <w:lvl w:ilvl="4" w:tplc="86DAC5F0">
      <w:numFmt w:val="bullet"/>
      <w:lvlText w:val="•"/>
      <w:lvlJc w:val="left"/>
      <w:pPr>
        <w:ind w:left="1241" w:hanging="168"/>
      </w:pPr>
      <w:rPr>
        <w:rFonts w:hint="default"/>
        <w:lang w:val="tr-TR" w:eastAsia="en-US" w:bidi="ar-SA"/>
      </w:rPr>
    </w:lvl>
    <w:lvl w:ilvl="5" w:tplc="2E2A4962">
      <w:numFmt w:val="bullet"/>
      <w:lvlText w:val="•"/>
      <w:lvlJc w:val="left"/>
      <w:pPr>
        <w:ind w:left="1481" w:hanging="168"/>
      </w:pPr>
      <w:rPr>
        <w:rFonts w:hint="default"/>
        <w:lang w:val="tr-TR" w:eastAsia="en-US" w:bidi="ar-SA"/>
      </w:rPr>
    </w:lvl>
    <w:lvl w:ilvl="6" w:tplc="83FA778E">
      <w:numFmt w:val="bullet"/>
      <w:lvlText w:val="•"/>
      <w:lvlJc w:val="left"/>
      <w:pPr>
        <w:ind w:left="1721" w:hanging="168"/>
      </w:pPr>
      <w:rPr>
        <w:rFonts w:hint="default"/>
        <w:lang w:val="tr-TR" w:eastAsia="en-US" w:bidi="ar-SA"/>
      </w:rPr>
    </w:lvl>
    <w:lvl w:ilvl="7" w:tplc="03FC15B6">
      <w:numFmt w:val="bullet"/>
      <w:lvlText w:val="•"/>
      <w:lvlJc w:val="left"/>
      <w:pPr>
        <w:ind w:left="1962" w:hanging="168"/>
      </w:pPr>
      <w:rPr>
        <w:rFonts w:hint="default"/>
        <w:lang w:val="tr-TR" w:eastAsia="en-US" w:bidi="ar-SA"/>
      </w:rPr>
    </w:lvl>
    <w:lvl w:ilvl="8" w:tplc="2EF26B04">
      <w:numFmt w:val="bullet"/>
      <w:lvlText w:val="•"/>
      <w:lvlJc w:val="left"/>
      <w:pPr>
        <w:ind w:left="2202" w:hanging="168"/>
      </w:pPr>
      <w:rPr>
        <w:rFonts w:hint="default"/>
        <w:lang w:val="tr-TR" w:eastAsia="en-US" w:bidi="ar-SA"/>
      </w:rPr>
    </w:lvl>
  </w:abstractNum>
  <w:abstractNum w:abstractNumId="36" w15:restartNumberingAfterBreak="0">
    <w:nsid w:val="2E911C90"/>
    <w:multiLevelType w:val="hybridMultilevel"/>
    <w:tmpl w:val="E45AF3DA"/>
    <w:lvl w:ilvl="0" w:tplc="8FA05C68">
      <w:start w:val="1"/>
      <w:numFmt w:val="decimal"/>
      <w:lvlText w:val="%1."/>
      <w:lvlJc w:val="left"/>
      <w:pPr>
        <w:ind w:left="266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763C43CC">
      <w:numFmt w:val="bullet"/>
      <w:lvlText w:val="•"/>
      <w:lvlJc w:val="left"/>
      <w:pPr>
        <w:ind w:left="545" w:hanging="152"/>
      </w:pPr>
      <w:rPr>
        <w:rFonts w:hint="default"/>
        <w:lang w:val="tr-TR" w:eastAsia="en-US" w:bidi="ar-SA"/>
      </w:rPr>
    </w:lvl>
    <w:lvl w:ilvl="2" w:tplc="67D6EFFA">
      <w:numFmt w:val="bullet"/>
      <w:lvlText w:val="•"/>
      <w:lvlJc w:val="left"/>
      <w:pPr>
        <w:ind w:left="830" w:hanging="152"/>
      </w:pPr>
      <w:rPr>
        <w:rFonts w:hint="default"/>
        <w:lang w:val="tr-TR" w:eastAsia="en-US" w:bidi="ar-SA"/>
      </w:rPr>
    </w:lvl>
    <w:lvl w:ilvl="3" w:tplc="06F4012A">
      <w:numFmt w:val="bullet"/>
      <w:lvlText w:val="•"/>
      <w:lvlJc w:val="left"/>
      <w:pPr>
        <w:ind w:left="1115" w:hanging="152"/>
      </w:pPr>
      <w:rPr>
        <w:rFonts w:hint="default"/>
        <w:lang w:val="tr-TR" w:eastAsia="en-US" w:bidi="ar-SA"/>
      </w:rPr>
    </w:lvl>
    <w:lvl w:ilvl="4" w:tplc="F9A857F4">
      <w:numFmt w:val="bullet"/>
      <w:lvlText w:val="•"/>
      <w:lvlJc w:val="left"/>
      <w:pPr>
        <w:ind w:left="1400" w:hanging="152"/>
      </w:pPr>
      <w:rPr>
        <w:rFonts w:hint="default"/>
        <w:lang w:val="tr-TR" w:eastAsia="en-US" w:bidi="ar-SA"/>
      </w:rPr>
    </w:lvl>
    <w:lvl w:ilvl="5" w:tplc="9A1CB104">
      <w:numFmt w:val="bullet"/>
      <w:lvlText w:val="•"/>
      <w:lvlJc w:val="left"/>
      <w:pPr>
        <w:ind w:left="1685" w:hanging="152"/>
      </w:pPr>
      <w:rPr>
        <w:rFonts w:hint="default"/>
        <w:lang w:val="tr-TR" w:eastAsia="en-US" w:bidi="ar-SA"/>
      </w:rPr>
    </w:lvl>
    <w:lvl w:ilvl="6" w:tplc="97B44360">
      <w:numFmt w:val="bullet"/>
      <w:lvlText w:val="•"/>
      <w:lvlJc w:val="left"/>
      <w:pPr>
        <w:ind w:left="1970" w:hanging="152"/>
      </w:pPr>
      <w:rPr>
        <w:rFonts w:hint="default"/>
        <w:lang w:val="tr-TR" w:eastAsia="en-US" w:bidi="ar-SA"/>
      </w:rPr>
    </w:lvl>
    <w:lvl w:ilvl="7" w:tplc="4D7E56DC">
      <w:numFmt w:val="bullet"/>
      <w:lvlText w:val="•"/>
      <w:lvlJc w:val="left"/>
      <w:pPr>
        <w:ind w:left="2255" w:hanging="152"/>
      </w:pPr>
      <w:rPr>
        <w:rFonts w:hint="default"/>
        <w:lang w:val="tr-TR" w:eastAsia="en-US" w:bidi="ar-SA"/>
      </w:rPr>
    </w:lvl>
    <w:lvl w:ilvl="8" w:tplc="88C2E08C">
      <w:numFmt w:val="bullet"/>
      <w:lvlText w:val="•"/>
      <w:lvlJc w:val="left"/>
      <w:pPr>
        <w:ind w:left="2540" w:hanging="152"/>
      </w:pPr>
      <w:rPr>
        <w:rFonts w:hint="default"/>
        <w:lang w:val="tr-TR" w:eastAsia="en-US" w:bidi="ar-SA"/>
      </w:rPr>
    </w:lvl>
  </w:abstractNum>
  <w:abstractNum w:abstractNumId="37" w15:restartNumberingAfterBreak="0">
    <w:nsid w:val="2EF22C88"/>
    <w:multiLevelType w:val="hybridMultilevel"/>
    <w:tmpl w:val="2A0ED60C"/>
    <w:lvl w:ilvl="0" w:tplc="210C3A54">
      <w:numFmt w:val="bullet"/>
      <w:lvlText w:val=""/>
      <w:lvlJc w:val="left"/>
      <w:pPr>
        <w:ind w:left="699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130C3AAE">
      <w:numFmt w:val="bullet"/>
      <w:lvlText w:val="•"/>
      <w:lvlJc w:val="left"/>
      <w:pPr>
        <w:ind w:left="1153" w:hanging="284"/>
      </w:pPr>
      <w:rPr>
        <w:rFonts w:hint="default"/>
        <w:lang w:val="tr-TR" w:eastAsia="en-US" w:bidi="ar-SA"/>
      </w:rPr>
    </w:lvl>
    <w:lvl w:ilvl="2" w:tplc="6EF87A82">
      <w:numFmt w:val="bullet"/>
      <w:lvlText w:val="•"/>
      <w:lvlJc w:val="left"/>
      <w:pPr>
        <w:ind w:left="1607" w:hanging="284"/>
      </w:pPr>
      <w:rPr>
        <w:rFonts w:hint="default"/>
        <w:lang w:val="tr-TR" w:eastAsia="en-US" w:bidi="ar-SA"/>
      </w:rPr>
    </w:lvl>
    <w:lvl w:ilvl="3" w:tplc="2ECE014C">
      <w:numFmt w:val="bullet"/>
      <w:lvlText w:val="•"/>
      <w:lvlJc w:val="left"/>
      <w:pPr>
        <w:ind w:left="2060" w:hanging="284"/>
      </w:pPr>
      <w:rPr>
        <w:rFonts w:hint="default"/>
        <w:lang w:val="tr-TR" w:eastAsia="en-US" w:bidi="ar-SA"/>
      </w:rPr>
    </w:lvl>
    <w:lvl w:ilvl="4" w:tplc="11A432A4">
      <w:numFmt w:val="bullet"/>
      <w:lvlText w:val="•"/>
      <w:lvlJc w:val="left"/>
      <w:pPr>
        <w:ind w:left="2514" w:hanging="284"/>
      </w:pPr>
      <w:rPr>
        <w:rFonts w:hint="default"/>
        <w:lang w:val="tr-TR" w:eastAsia="en-US" w:bidi="ar-SA"/>
      </w:rPr>
    </w:lvl>
    <w:lvl w:ilvl="5" w:tplc="24400BA2">
      <w:numFmt w:val="bullet"/>
      <w:lvlText w:val="•"/>
      <w:lvlJc w:val="left"/>
      <w:pPr>
        <w:ind w:left="2968" w:hanging="284"/>
      </w:pPr>
      <w:rPr>
        <w:rFonts w:hint="default"/>
        <w:lang w:val="tr-TR" w:eastAsia="en-US" w:bidi="ar-SA"/>
      </w:rPr>
    </w:lvl>
    <w:lvl w:ilvl="6" w:tplc="8292AC6A">
      <w:numFmt w:val="bullet"/>
      <w:lvlText w:val="•"/>
      <w:lvlJc w:val="left"/>
      <w:pPr>
        <w:ind w:left="3421" w:hanging="284"/>
      </w:pPr>
      <w:rPr>
        <w:rFonts w:hint="default"/>
        <w:lang w:val="tr-TR" w:eastAsia="en-US" w:bidi="ar-SA"/>
      </w:rPr>
    </w:lvl>
    <w:lvl w:ilvl="7" w:tplc="D4347394">
      <w:numFmt w:val="bullet"/>
      <w:lvlText w:val="•"/>
      <w:lvlJc w:val="left"/>
      <w:pPr>
        <w:ind w:left="3875" w:hanging="284"/>
      </w:pPr>
      <w:rPr>
        <w:rFonts w:hint="default"/>
        <w:lang w:val="tr-TR" w:eastAsia="en-US" w:bidi="ar-SA"/>
      </w:rPr>
    </w:lvl>
    <w:lvl w:ilvl="8" w:tplc="962204EE">
      <w:numFmt w:val="bullet"/>
      <w:lvlText w:val="•"/>
      <w:lvlJc w:val="left"/>
      <w:pPr>
        <w:ind w:left="4328" w:hanging="284"/>
      </w:pPr>
      <w:rPr>
        <w:rFonts w:hint="default"/>
        <w:lang w:val="tr-TR" w:eastAsia="en-US" w:bidi="ar-SA"/>
      </w:rPr>
    </w:lvl>
  </w:abstractNum>
  <w:abstractNum w:abstractNumId="38" w15:restartNumberingAfterBreak="0">
    <w:nsid w:val="314026D1"/>
    <w:multiLevelType w:val="hybridMultilevel"/>
    <w:tmpl w:val="A1803EC6"/>
    <w:lvl w:ilvl="0" w:tplc="C3A04712">
      <w:numFmt w:val="bullet"/>
      <w:lvlText w:val=""/>
      <w:lvlJc w:val="left"/>
      <w:pPr>
        <w:ind w:left="902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EBD4E186">
      <w:numFmt w:val="bullet"/>
      <w:lvlText w:val="•"/>
      <w:lvlJc w:val="left"/>
      <w:pPr>
        <w:ind w:left="1858" w:hanging="284"/>
      </w:pPr>
      <w:rPr>
        <w:rFonts w:hint="default"/>
        <w:lang w:val="tr-TR" w:eastAsia="en-US" w:bidi="ar-SA"/>
      </w:rPr>
    </w:lvl>
    <w:lvl w:ilvl="2" w:tplc="5AE69C74">
      <w:numFmt w:val="bullet"/>
      <w:lvlText w:val="•"/>
      <w:lvlJc w:val="left"/>
      <w:pPr>
        <w:ind w:left="2817" w:hanging="284"/>
      </w:pPr>
      <w:rPr>
        <w:rFonts w:hint="default"/>
        <w:lang w:val="tr-TR" w:eastAsia="en-US" w:bidi="ar-SA"/>
      </w:rPr>
    </w:lvl>
    <w:lvl w:ilvl="3" w:tplc="87D80AB4">
      <w:numFmt w:val="bullet"/>
      <w:lvlText w:val="•"/>
      <w:lvlJc w:val="left"/>
      <w:pPr>
        <w:ind w:left="3775" w:hanging="284"/>
      </w:pPr>
      <w:rPr>
        <w:rFonts w:hint="default"/>
        <w:lang w:val="tr-TR" w:eastAsia="en-US" w:bidi="ar-SA"/>
      </w:rPr>
    </w:lvl>
    <w:lvl w:ilvl="4" w:tplc="0E203856">
      <w:numFmt w:val="bullet"/>
      <w:lvlText w:val="•"/>
      <w:lvlJc w:val="left"/>
      <w:pPr>
        <w:ind w:left="4734" w:hanging="284"/>
      </w:pPr>
      <w:rPr>
        <w:rFonts w:hint="default"/>
        <w:lang w:val="tr-TR" w:eastAsia="en-US" w:bidi="ar-SA"/>
      </w:rPr>
    </w:lvl>
    <w:lvl w:ilvl="5" w:tplc="AF109BD8">
      <w:numFmt w:val="bullet"/>
      <w:lvlText w:val="•"/>
      <w:lvlJc w:val="left"/>
      <w:pPr>
        <w:ind w:left="5693" w:hanging="284"/>
      </w:pPr>
      <w:rPr>
        <w:rFonts w:hint="default"/>
        <w:lang w:val="tr-TR" w:eastAsia="en-US" w:bidi="ar-SA"/>
      </w:rPr>
    </w:lvl>
    <w:lvl w:ilvl="6" w:tplc="2A7C43FE">
      <w:numFmt w:val="bullet"/>
      <w:lvlText w:val="•"/>
      <w:lvlJc w:val="left"/>
      <w:pPr>
        <w:ind w:left="6651" w:hanging="284"/>
      </w:pPr>
      <w:rPr>
        <w:rFonts w:hint="default"/>
        <w:lang w:val="tr-TR" w:eastAsia="en-US" w:bidi="ar-SA"/>
      </w:rPr>
    </w:lvl>
    <w:lvl w:ilvl="7" w:tplc="BBA42786">
      <w:numFmt w:val="bullet"/>
      <w:lvlText w:val="•"/>
      <w:lvlJc w:val="left"/>
      <w:pPr>
        <w:ind w:left="7610" w:hanging="284"/>
      </w:pPr>
      <w:rPr>
        <w:rFonts w:hint="default"/>
        <w:lang w:val="tr-TR" w:eastAsia="en-US" w:bidi="ar-SA"/>
      </w:rPr>
    </w:lvl>
    <w:lvl w:ilvl="8" w:tplc="8812C600">
      <w:numFmt w:val="bullet"/>
      <w:lvlText w:val="•"/>
      <w:lvlJc w:val="left"/>
      <w:pPr>
        <w:ind w:left="8569" w:hanging="284"/>
      </w:pPr>
      <w:rPr>
        <w:rFonts w:hint="default"/>
        <w:lang w:val="tr-TR" w:eastAsia="en-US" w:bidi="ar-SA"/>
      </w:rPr>
    </w:lvl>
  </w:abstractNum>
  <w:abstractNum w:abstractNumId="39" w15:restartNumberingAfterBreak="0">
    <w:nsid w:val="346959E3"/>
    <w:multiLevelType w:val="hybridMultilevel"/>
    <w:tmpl w:val="4BDA6302"/>
    <w:lvl w:ilvl="0" w:tplc="B328A8E2">
      <w:start w:val="1"/>
      <w:numFmt w:val="decimal"/>
      <w:lvlText w:val="%1."/>
      <w:lvlJc w:val="left"/>
      <w:pPr>
        <w:ind w:left="256" w:hanging="152"/>
      </w:pPr>
      <w:rPr>
        <w:rFonts w:ascii="Microsoft Sans Serif" w:eastAsia="Microsoft Sans Serif" w:hAnsi="Microsoft Sans Serif" w:cs="Microsoft Sans Serif" w:hint="default"/>
        <w:w w:val="99"/>
        <w:sz w:val="16"/>
        <w:szCs w:val="16"/>
        <w:lang w:val="tr-TR" w:eastAsia="en-US" w:bidi="ar-SA"/>
      </w:rPr>
    </w:lvl>
    <w:lvl w:ilvl="1" w:tplc="800CDC76">
      <w:numFmt w:val="bullet"/>
      <w:lvlText w:val="•"/>
      <w:lvlJc w:val="left"/>
      <w:pPr>
        <w:ind w:left="545" w:hanging="152"/>
      </w:pPr>
      <w:rPr>
        <w:rFonts w:hint="default"/>
        <w:lang w:val="tr-TR" w:eastAsia="en-US" w:bidi="ar-SA"/>
      </w:rPr>
    </w:lvl>
    <w:lvl w:ilvl="2" w:tplc="4D182624">
      <w:numFmt w:val="bullet"/>
      <w:lvlText w:val="•"/>
      <w:lvlJc w:val="left"/>
      <w:pPr>
        <w:ind w:left="830" w:hanging="152"/>
      </w:pPr>
      <w:rPr>
        <w:rFonts w:hint="default"/>
        <w:lang w:val="tr-TR" w:eastAsia="en-US" w:bidi="ar-SA"/>
      </w:rPr>
    </w:lvl>
    <w:lvl w:ilvl="3" w:tplc="AC82AC6C">
      <w:numFmt w:val="bullet"/>
      <w:lvlText w:val="•"/>
      <w:lvlJc w:val="left"/>
      <w:pPr>
        <w:ind w:left="1115" w:hanging="152"/>
      </w:pPr>
      <w:rPr>
        <w:rFonts w:hint="default"/>
        <w:lang w:val="tr-TR" w:eastAsia="en-US" w:bidi="ar-SA"/>
      </w:rPr>
    </w:lvl>
    <w:lvl w:ilvl="4" w:tplc="41502D24">
      <w:numFmt w:val="bullet"/>
      <w:lvlText w:val="•"/>
      <w:lvlJc w:val="left"/>
      <w:pPr>
        <w:ind w:left="1400" w:hanging="152"/>
      </w:pPr>
      <w:rPr>
        <w:rFonts w:hint="default"/>
        <w:lang w:val="tr-TR" w:eastAsia="en-US" w:bidi="ar-SA"/>
      </w:rPr>
    </w:lvl>
    <w:lvl w:ilvl="5" w:tplc="1DE664FE">
      <w:numFmt w:val="bullet"/>
      <w:lvlText w:val="•"/>
      <w:lvlJc w:val="left"/>
      <w:pPr>
        <w:ind w:left="1685" w:hanging="152"/>
      </w:pPr>
      <w:rPr>
        <w:rFonts w:hint="default"/>
        <w:lang w:val="tr-TR" w:eastAsia="en-US" w:bidi="ar-SA"/>
      </w:rPr>
    </w:lvl>
    <w:lvl w:ilvl="6" w:tplc="04487C18">
      <w:numFmt w:val="bullet"/>
      <w:lvlText w:val="•"/>
      <w:lvlJc w:val="left"/>
      <w:pPr>
        <w:ind w:left="1970" w:hanging="152"/>
      </w:pPr>
      <w:rPr>
        <w:rFonts w:hint="default"/>
        <w:lang w:val="tr-TR" w:eastAsia="en-US" w:bidi="ar-SA"/>
      </w:rPr>
    </w:lvl>
    <w:lvl w:ilvl="7" w:tplc="3856B176">
      <w:numFmt w:val="bullet"/>
      <w:lvlText w:val="•"/>
      <w:lvlJc w:val="left"/>
      <w:pPr>
        <w:ind w:left="2255" w:hanging="152"/>
      </w:pPr>
      <w:rPr>
        <w:rFonts w:hint="default"/>
        <w:lang w:val="tr-TR" w:eastAsia="en-US" w:bidi="ar-SA"/>
      </w:rPr>
    </w:lvl>
    <w:lvl w:ilvl="8" w:tplc="8FAAFA0A">
      <w:numFmt w:val="bullet"/>
      <w:lvlText w:val="•"/>
      <w:lvlJc w:val="left"/>
      <w:pPr>
        <w:ind w:left="2540" w:hanging="152"/>
      </w:pPr>
      <w:rPr>
        <w:rFonts w:hint="default"/>
        <w:lang w:val="tr-TR" w:eastAsia="en-US" w:bidi="ar-SA"/>
      </w:rPr>
    </w:lvl>
  </w:abstractNum>
  <w:abstractNum w:abstractNumId="40" w15:restartNumberingAfterBreak="0">
    <w:nsid w:val="34FA0E5A"/>
    <w:multiLevelType w:val="hybridMultilevel"/>
    <w:tmpl w:val="909408B6"/>
    <w:lvl w:ilvl="0" w:tplc="993AE498">
      <w:start w:val="1"/>
      <w:numFmt w:val="decimal"/>
      <w:lvlText w:val="%1."/>
      <w:lvlJc w:val="left"/>
      <w:pPr>
        <w:ind w:left="259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3206826E">
      <w:numFmt w:val="bullet"/>
      <w:lvlText w:val="•"/>
      <w:lvlJc w:val="left"/>
      <w:pPr>
        <w:ind w:left="538" w:hanging="152"/>
      </w:pPr>
      <w:rPr>
        <w:rFonts w:hint="default"/>
        <w:lang w:val="tr-TR" w:eastAsia="en-US" w:bidi="ar-SA"/>
      </w:rPr>
    </w:lvl>
    <w:lvl w:ilvl="2" w:tplc="13982096">
      <w:numFmt w:val="bullet"/>
      <w:lvlText w:val="•"/>
      <w:lvlJc w:val="left"/>
      <w:pPr>
        <w:ind w:left="816" w:hanging="152"/>
      </w:pPr>
      <w:rPr>
        <w:rFonts w:hint="default"/>
        <w:lang w:val="tr-TR" w:eastAsia="en-US" w:bidi="ar-SA"/>
      </w:rPr>
    </w:lvl>
    <w:lvl w:ilvl="3" w:tplc="917A7DEA">
      <w:numFmt w:val="bullet"/>
      <w:lvlText w:val="•"/>
      <w:lvlJc w:val="left"/>
      <w:pPr>
        <w:ind w:left="1094" w:hanging="152"/>
      </w:pPr>
      <w:rPr>
        <w:rFonts w:hint="default"/>
        <w:lang w:val="tr-TR" w:eastAsia="en-US" w:bidi="ar-SA"/>
      </w:rPr>
    </w:lvl>
    <w:lvl w:ilvl="4" w:tplc="0F50DAD6">
      <w:numFmt w:val="bullet"/>
      <w:lvlText w:val="•"/>
      <w:lvlJc w:val="left"/>
      <w:pPr>
        <w:ind w:left="1373" w:hanging="152"/>
      </w:pPr>
      <w:rPr>
        <w:rFonts w:hint="default"/>
        <w:lang w:val="tr-TR" w:eastAsia="en-US" w:bidi="ar-SA"/>
      </w:rPr>
    </w:lvl>
    <w:lvl w:ilvl="5" w:tplc="CC3C9106">
      <w:numFmt w:val="bullet"/>
      <w:lvlText w:val="•"/>
      <w:lvlJc w:val="left"/>
      <w:pPr>
        <w:ind w:left="1651" w:hanging="152"/>
      </w:pPr>
      <w:rPr>
        <w:rFonts w:hint="default"/>
        <w:lang w:val="tr-TR" w:eastAsia="en-US" w:bidi="ar-SA"/>
      </w:rPr>
    </w:lvl>
    <w:lvl w:ilvl="6" w:tplc="2384C352">
      <w:numFmt w:val="bullet"/>
      <w:lvlText w:val="•"/>
      <w:lvlJc w:val="left"/>
      <w:pPr>
        <w:ind w:left="1929" w:hanging="152"/>
      </w:pPr>
      <w:rPr>
        <w:rFonts w:hint="default"/>
        <w:lang w:val="tr-TR" w:eastAsia="en-US" w:bidi="ar-SA"/>
      </w:rPr>
    </w:lvl>
    <w:lvl w:ilvl="7" w:tplc="B0B8130E">
      <w:numFmt w:val="bullet"/>
      <w:lvlText w:val="•"/>
      <w:lvlJc w:val="left"/>
      <w:pPr>
        <w:ind w:left="2208" w:hanging="152"/>
      </w:pPr>
      <w:rPr>
        <w:rFonts w:hint="default"/>
        <w:lang w:val="tr-TR" w:eastAsia="en-US" w:bidi="ar-SA"/>
      </w:rPr>
    </w:lvl>
    <w:lvl w:ilvl="8" w:tplc="8056FE34">
      <w:numFmt w:val="bullet"/>
      <w:lvlText w:val="•"/>
      <w:lvlJc w:val="left"/>
      <w:pPr>
        <w:ind w:left="2486" w:hanging="152"/>
      </w:pPr>
      <w:rPr>
        <w:rFonts w:hint="default"/>
        <w:lang w:val="tr-TR" w:eastAsia="en-US" w:bidi="ar-SA"/>
      </w:rPr>
    </w:lvl>
  </w:abstractNum>
  <w:abstractNum w:abstractNumId="41" w15:restartNumberingAfterBreak="0">
    <w:nsid w:val="39C876D0"/>
    <w:multiLevelType w:val="hybridMultilevel"/>
    <w:tmpl w:val="A85C7E6E"/>
    <w:lvl w:ilvl="0" w:tplc="CDDE696C">
      <w:numFmt w:val="bullet"/>
      <w:lvlText w:val=""/>
      <w:lvlJc w:val="left"/>
      <w:pPr>
        <w:ind w:left="705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AF7A64B8">
      <w:numFmt w:val="bullet"/>
      <w:lvlText w:val="•"/>
      <w:lvlJc w:val="left"/>
      <w:pPr>
        <w:ind w:left="1170" w:hanging="284"/>
      </w:pPr>
      <w:rPr>
        <w:rFonts w:hint="default"/>
        <w:lang w:val="tr-TR" w:eastAsia="en-US" w:bidi="ar-SA"/>
      </w:rPr>
    </w:lvl>
    <w:lvl w:ilvl="2" w:tplc="7B7A7452">
      <w:numFmt w:val="bullet"/>
      <w:lvlText w:val="•"/>
      <w:lvlJc w:val="left"/>
      <w:pPr>
        <w:ind w:left="1640" w:hanging="284"/>
      </w:pPr>
      <w:rPr>
        <w:rFonts w:hint="default"/>
        <w:lang w:val="tr-TR" w:eastAsia="en-US" w:bidi="ar-SA"/>
      </w:rPr>
    </w:lvl>
    <w:lvl w:ilvl="3" w:tplc="F83EE9C4">
      <w:numFmt w:val="bullet"/>
      <w:lvlText w:val="•"/>
      <w:lvlJc w:val="left"/>
      <w:pPr>
        <w:ind w:left="2110" w:hanging="284"/>
      </w:pPr>
      <w:rPr>
        <w:rFonts w:hint="default"/>
        <w:lang w:val="tr-TR" w:eastAsia="en-US" w:bidi="ar-SA"/>
      </w:rPr>
    </w:lvl>
    <w:lvl w:ilvl="4" w:tplc="B45CBE0C">
      <w:numFmt w:val="bullet"/>
      <w:lvlText w:val="•"/>
      <w:lvlJc w:val="left"/>
      <w:pPr>
        <w:ind w:left="2581" w:hanging="284"/>
      </w:pPr>
      <w:rPr>
        <w:rFonts w:hint="default"/>
        <w:lang w:val="tr-TR" w:eastAsia="en-US" w:bidi="ar-SA"/>
      </w:rPr>
    </w:lvl>
    <w:lvl w:ilvl="5" w:tplc="702CB1A4">
      <w:numFmt w:val="bullet"/>
      <w:lvlText w:val="•"/>
      <w:lvlJc w:val="left"/>
      <w:pPr>
        <w:ind w:left="3051" w:hanging="284"/>
      </w:pPr>
      <w:rPr>
        <w:rFonts w:hint="default"/>
        <w:lang w:val="tr-TR" w:eastAsia="en-US" w:bidi="ar-SA"/>
      </w:rPr>
    </w:lvl>
    <w:lvl w:ilvl="6" w:tplc="62A4C83E">
      <w:numFmt w:val="bullet"/>
      <w:lvlText w:val="•"/>
      <w:lvlJc w:val="left"/>
      <w:pPr>
        <w:ind w:left="3521" w:hanging="284"/>
      </w:pPr>
      <w:rPr>
        <w:rFonts w:hint="default"/>
        <w:lang w:val="tr-TR" w:eastAsia="en-US" w:bidi="ar-SA"/>
      </w:rPr>
    </w:lvl>
    <w:lvl w:ilvl="7" w:tplc="91F61EF2">
      <w:numFmt w:val="bullet"/>
      <w:lvlText w:val="•"/>
      <w:lvlJc w:val="left"/>
      <w:pPr>
        <w:ind w:left="3992" w:hanging="284"/>
      </w:pPr>
      <w:rPr>
        <w:rFonts w:hint="default"/>
        <w:lang w:val="tr-TR" w:eastAsia="en-US" w:bidi="ar-SA"/>
      </w:rPr>
    </w:lvl>
    <w:lvl w:ilvl="8" w:tplc="87BA6E02">
      <w:numFmt w:val="bullet"/>
      <w:lvlText w:val="•"/>
      <w:lvlJc w:val="left"/>
      <w:pPr>
        <w:ind w:left="4462" w:hanging="284"/>
      </w:pPr>
      <w:rPr>
        <w:rFonts w:hint="default"/>
        <w:lang w:val="tr-TR" w:eastAsia="en-US" w:bidi="ar-SA"/>
      </w:rPr>
    </w:lvl>
  </w:abstractNum>
  <w:abstractNum w:abstractNumId="42" w15:restartNumberingAfterBreak="0">
    <w:nsid w:val="3DCE54C4"/>
    <w:multiLevelType w:val="multilevel"/>
    <w:tmpl w:val="4A6A556A"/>
    <w:lvl w:ilvl="0">
      <w:numFmt w:val="decimal"/>
      <w:lvlText w:val="%1"/>
      <w:lvlJc w:val="left"/>
      <w:pPr>
        <w:ind w:left="563" w:hanging="368"/>
      </w:pPr>
      <w:rPr>
        <w:rFonts w:hint="default"/>
        <w:lang w:val="tr-TR" w:eastAsia="en-US" w:bidi="ar-SA"/>
      </w:rPr>
    </w:lvl>
    <w:lvl w:ilvl="1">
      <w:start w:val="5"/>
      <w:numFmt w:val="decimal"/>
      <w:lvlText w:val="%1.%2"/>
      <w:lvlJc w:val="left"/>
      <w:pPr>
        <w:ind w:left="563" w:hanging="368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tr-TR" w:eastAsia="en-US" w:bidi="ar-SA"/>
      </w:rPr>
    </w:lvl>
    <w:lvl w:ilvl="2">
      <w:numFmt w:val="bullet"/>
      <w:lvlText w:val=""/>
      <w:lvlJc w:val="left"/>
      <w:pPr>
        <w:ind w:left="762" w:hanging="284"/>
      </w:pPr>
      <w:rPr>
        <w:rFonts w:hint="default"/>
        <w:w w:val="100"/>
        <w:lang w:val="tr-TR" w:eastAsia="en-US" w:bidi="ar-SA"/>
      </w:rPr>
    </w:lvl>
    <w:lvl w:ilvl="3">
      <w:numFmt w:val="bullet"/>
      <w:lvlText w:val=""/>
      <w:lvlJc w:val="left"/>
      <w:pPr>
        <w:ind w:left="906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4">
      <w:numFmt w:val="bullet"/>
      <w:lvlText w:val="•"/>
      <w:lvlJc w:val="left"/>
      <w:pPr>
        <w:ind w:left="2186" w:hanging="28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473" w:hanging="28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759" w:hanging="28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046" w:hanging="28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33" w:hanging="284"/>
      </w:pPr>
      <w:rPr>
        <w:rFonts w:hint="default"/>
        <w:lang w:val="tr-TR" w:eastAsia="en-US" w:bidi="ar-SA"/>
      </w:rPr>
    </w:lvl>
  </w:abstractNum>
  <w:abstractNum w:abstractNumId="43" w15:restartNumberingAfterBreak="0">
    <w:nsid w:val="3E2F5C2C"/>
    <w:multiLevelType w:val="hybridMultilevel"/>
    <w:tmpl w:val="80DCF09A"/>
    <w:lvl w:ilvl="0" w:tplc="FCECB83C">
      <w:numFmt w:val="bullet"/>
      <w:lvlText w:val=""/>
      <w:lvlJc w:val="left"/>
      <w:pPr>
        <w:ind w:left="564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66E24E5E">
      <w:numFmt w:val="bullet"/>
      <w:lvlText w:val="•"/>
      <w:lvlJc w:val="left"/>
      <w:pPr>
        <w:ind w:left="1410" w:hanging="284"/>
      </w:pPr>
      <w:rPr>
        <w:rFonts w:hint="default"/>
        <w:lang w:val="tr-TR" w:eastAsia="en-US" w:bidi="ar-SA"/>
      </w:rPr>
    </w:lvl>
    <w:lvl w:ilvl="2" w:tplc="FC9A54EA">
      <w:numFmt w:val="bullet"/>
      <w:lvlText w:val="•"/>
      <w:lvlJc w:val="left"/>
      <w:pPr>
        <w:ind w:left="2260" w:hanging="284"/>
      </w:pPr>
      <w:rPr>
        <w:rFonts w:hint="default"/>
        <w:lang w:val="tr-TR" w:eastAsia="en-US" w:bidi="ar-SA"/>
      </w:rPr>
    </w:lvl>
    <w:lvl w:ilvl="3" w:tplc="0E16C1C2">
      <w:numFmt w:val="bullet"/>
      <w:lvlText w:val="•"/>
      <w:lvlJc w:val="left"/>
      <w:pPr>
        <w:ind w:left="3111" w:hanging="284"/>
      </w:pPr>
      <w:rPr>
        <w:rFonts w:hint="default"/>
        <w:lang w:val="tr-TR" w:eastAsia="en-US" w:bidi="ar-SA"/>
      </w:rPr>
    </w:lvl>
    <w:lvl w:ilvl="4" w:tplc="E9588142">
      <w:numFmt w:val="bullet"/>
      <w:lvlText w:val="•"/>
      <w:lvlJc w:val="left"/>
      <w:pPr>
        <w:ind w:left="3961" w:hanging="284"/>
      </w:pPr>
      <w:rPr>
        <w:rFonts w:hint="default"/>
        <w:lang w:val="tr-TR" w:eastAsia="en-US" w:bidi="ar-SA"/>
      </w:rPr>
    </w:lvl>
    <w:lvl w:ilvl="5" w:tplc="48F2B830">
      <w:numFmt w:val="bullet"/>
      <w:lvlText w:val="•"/>
      <w:lvlJc w:val="left"/>
      <w:pPr>
        <w:ind w:left="4811" w:hanging="284"/>
      </w:pPr>
      <w:rPr>
        <w:rFonts w:hint="default"/>
        <w:lang w:val="tr-TR" w:eastAsia="en-US" w:bidi="ar-SA"/>
      </w:rPr>
    </w:lvl>
    <w:lvl w:ilvl="6" w:tplc="85488E2E">
      <w:numFmt w:val="bullet"/>
      <w:lvlText w:val="•"/>
      <w:lvlJc w:val="left"/>
      <w:pPr>
        <w:ind w:left="5662" w:hanging="284"/>
      </w:pPr>
      <w:rPr>
        <w:rFonts w:hint="default"/>
        <w:lang w:val="tr-TR" w:eastAsia="en-US" w:bidi="ar-SA"/>
      </w:rPr>
    </w:lvl>
    <w:lvl w:ilvl="7" w:tplc="265AA9A0">
      <w:numFmt w:val="bullet"/>
      <w:lvlText w:val="•"/>
      <w:lvlJc w:val="left"/>
      <w:pPr>
        <w:ind w:left="6512" w:hanging="284"/>
      </w:pPr>
      <w:rPr>
        <w:rFonts w:hint="default"/>
        <w:lang w:val="tr-TR" w:eastAsia="en-US" w:bidi="ar-SA"/>
      </w:rPr>
    </w:lvl>
    <w:lvl w:ilvl="8" w:tplc="E9365638">
      <w:numFmt w:val="bullet"/>
      <w:lvlText w:val="•"/>
      <w:lvlJc w:val="left"/>
      <w:pPr>
        <w:ind w:left="7363" w:hanging="284"/>
      </w:pPr>
      <w:rPr>
        <w:rFonts w:hint="default"/>
        <w:lang w:val="tr-TR" w:eastAsia="en-US" w:bidi="ar-SA"/>
      </w:rPr>
    </w:lvl>
  </w:abstractNum>
  <w:abstractNum w:abstractNumId="44" w15:restartNumberingAfterBreak="0">
    <w:nsid w:val="3E904B08"/>
    <w:multiLevelType w:val="hybridMultilevel"/>
    <w:tmpl w:val="69820E0C"/>
    <w:lvl w:ilvl="0" w:tplc="42342AF4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4F026774">
      <w:numFmt w:val="bullet"/>
      <w:lvlText w:val="•"/>
      <w:lvlJc w:val="left"/>
      <w:pPr>
        <w:ind w:left="716" w:hanging="284"/>
      </w:pPr>
      <w:rPr>
        <w:rFonts w:hint="default"/>
        <w:lang w:val="tr-TR" w:eastAsia="en-US" w:bidi="ar-SA"/>
      </w:rPr>
    </w:lvl>
    <w:lvl w:ilvl="2" w:tplc="51767E8A">
      <w:numFmt w:val="bullet"/>
      <w:lvlText w:val="•"/>
      <w:lvlJc w:val="left"/>
      <w:pPr>
        <w:ind w:left="1013" w:hanging="284"/>
      </w:pPr>
      <w:rPr>
        <w:rFonts w:hint="default"/>
        <w:lang w:val="tr-TR" w:eastAsia="en-US" w:bidi="ar-SA"/>
      </w:rPr>
    </w:lvl>
    <w:lvl w:ilvl="3" w:tplc="E924AB26">
      <w:numFmt w:val="bullet"/>
      <w:lvlText w:val="•"/>
      <w:lvlJc w:val="left"/>
      <w:pPr>
        <w:ind w:left="1310" w:hanging="284"/>
      </w:pPr>
      <w:rPr>
        <w:rFonts w:hint="default"/>
        <w:lang w:val="tr-TR" w:eastAsia="en-US" w:bidi="ar-SA"/>
      </w:rPr>
    </w:lvl>
    <w:lvl w:ilvl="4" w:tplc="5C9C57B8">
      <w:numFmt w:val="bullet"/>
      <w:lvlText w:val="•"/>
      <w:lvlJc w:val="left"/>
      <w:pPr>
        <w:ind w:left="1607" w:hanging="284"/>
      </w:pPr>
      <w:rPr>
        <w:rFonts w:hint="default"/>
        <w:lang w:val="tr-TR" w:eastAsia="en-US" w:bidi="ar-SA"/>
      </w:rPr>
    </w:lvl>
    <w:lvl w:ilvl="5" w:tplc="A008F390">
      <w:numFmt w:val="bullet"/>
      <w:lvlText w:val="•"/>
      <w:lvlJc w:val="left"/>
      <w:pPr>
        <w:ind w:left="1904" w:hanging="284"/>
      </w:pPr>
      <w:rPr>
        <w:rFonts w:hint="default"/>
        <w:lang w:val="tr-TR" w:eastAsia="en-US" w:bidi="ar-SA"/>
      </w:rPr>
    </w:lvl>
    <w:lvl w:ilvl="6" w:tplc="8B129994">
      <w:numFmt w:val="bullet"/>
      <w:lvlText w:val="•"/>
      <w:lvlJc w:val="left"/>
      <w:pPr>
        <w:ind w:left="2201" w:hanging="284"/>
      </w:pPr>
      <w:rPr>
        <w:rFonts w:hint="default"/>
        <w:lang w:val="tr-TR" w:eastAsia="en-US" w:bidi="ar-SA"/>
      </w:rPr>
    </w:lvl>
    <w:lvl w:ilvl="7" w:tplc="48B47E38">
      <w:numFmt w:val="bullet"/>
      <w:lvlText w:val="•"/>
      <w:lvlJc w:val="left"/>
      <w:pPr>
        <w:ind w:left="2498" w:hanging="284"/>
      </w:pPr>
      <w:rPr>
        <w:rFonts w:hint="default"/>
        <w:lang w:val="tr-TR" w:eastAsia="en-US" w:bidi="ar-SA"/>
      </w:rPr>
    </w:lvl>
    <w:lvl w:ilvl="8" w:tplc="93E2B0AA">
      <w:numFmt w:val="bullet"/>
      <w:lvlText w:val="•"/>
      <w:lvlJc w:val="left"/>
      <w:pPr>
        <w:ind w:left="2795" w:hanging="284"/>
      </w:pPr>
      <w:rPr>
        <w:rFonts w:hint="default"/>
        <w:lang w:val="tr-TR" w:eastAsia="en-US" w:bidi="ar-SA"/>
      </w:rPr>
    </w:lvl>
  </w:abstractNum>
  <w:abstractNum w:abstractNumId="45" w15:restartNumberingAfterBreak="0">
    <w:nsid w:val="449F5990"/>
    <w:multiLevelType w:val="hybridMultilevel"/>
    <w:tmpl w:val="7BC0E276"/>
    <w:lvl w:ilvl="0" w:tplc="6AF80C4A">
      <w:start w:val="1"/>
      <w:numFmt w:val="decimal"/>
      <w:lvlText w:val="%1."/>
      <w:lvlJc w:val="left"/>
      <w:pPr>
        <w:ind w:left="264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B3206676">
      <w:numFmt w:val="bullet"/>
      <w:lvlText w:val="•"/>
      <w:lvlJc w:val="left"/>
      <w:pPr>
        <w:ind w:left="538" w:hanging="152"/>
      </w:pPr>
      <w:rPr>
        <w:rFonts w:hint="default"/>
        <w:lang w:val="tr-TR" w:eastAsia="en-US" w:bidi="ar-SA"/>
      </w:rPr>
    </w:lvl>
    <w:lvl w:ilvl="2" w:tplc="55B80222">
      <w:numFmt w:val="bullet"/>
      <w:lvlText w:val="•"/>
      <w:lvlJc w:val="left"/>
      <w:pPr>
        <w:ind w:left="816" w:hanging="152"/>
      </w:pPr>
      <w:rPr>
        <w:rFonts w:hint="default"/>
        <w:lang w:val="tr-TR" w:eastAsia="en-US" w:bidi="ar-SA"/>
      </w:rPr>
    </w:lvl>
    <w:lvl w:ilvl="3" w:tplc="4F46B20E">
      <w:numFmt w:val="bullet"/>
      <w:lvlText w:val="•"/>
      <w:lvlJc w:val="left"/>
      <w:pPr>
        <w:ind w:left="1094" w:hanging="152"/>
      </w:pPr>
      <w:rPr>
        <w:rFonts w:hint="default"/>
        <w:lang w:val="tr-TR" w:eastAsia="en-US" w:bidi="ar-SA"/>
      </w:rPr>
    </w:lvl>
    <w:lvl w:ilvl="4" w:tplc="63ECC8F8">
      <w:numFmt w:val="bullet"/>
      <w:lvlText w:val="•"/>
      <w:lvlJc w:val="left"/>
      <w:pPr>
        <w:ind w:left="1373" w:hanging="152"/>
      </w:pPr>
      <w:rPr>
        <w:rFonts w:hint="default"/>
        <w:lang w:val="tr-TR" w:eastAsia="en-US" w:bidi="ar-SA"/>
      </w:rPr>
    </w:lvl>
    <w:lvl w:ilvl="5" w:tplc="701AF67A">
      <w:numFmt w:val="bullet"/>
      <w:lvlText w:val="•"/>
      <w:lvlJc w:val="left"/>
      <w:pPr>
        <w:ind w:left="1651" w:hanging="152"/>
      </w:pPr>
      <w:rPr>
        <w:rFonts w:hint="default"/>
        <w:lang w:val="tr-TR" w:eastAsia="en-US" w:bidi="ar-SA"/>
      </w:rPr>
    </w:lvl>
    <w:lvl w:ilvl="6" w:tplc="355C9832">
      <w:numFmt w:val="bullet"/>
      <w:lvlText w:val="•"/>
      <w:lvlJc w:val="left"/>
      <w:pPr>
        <w:ind w:left="1929" w:hanging="152"/>
      </w:pPr>
      <w:rPr>
        <w:rFonts w:hint="default"/>
        <w:lang w:val="tr-TR" w:eastAsia="en-US" w:bidi="ar-SA"/>
      </w:rPr>
    </w:lvl>
    <w:lvl w:ilvl="7" w:tplc="3218193C">
      <w:numFmt w:val="bullet"/>
      <w:lvlText w:val="•"/>
      <w:lvlJc w:val="left"/>
      <w:pPr>
        <w:ind w:left="2208" w:hanging="152"/>
      </w:pPr>
      <w:rPr>
        <w:rFonts w:hint="default"/>
        <w:lang w:val="tr-TR" w:eastAsia="en-US" w:bidi="ar-SA"/>
      </w:rPr>
    </w:lvl>
    <w:lvl w:ilvl="8" w:tplc="9A6800FC">
      <w:numFmt w:val="bullet"/>
      <w:lvlText w:val="•"/>
      <w:lvlJc w:val="left"/>
      <w:pPr>
        <w:ind w:left="2486" w:hanging="152"/>
      </w:pPr>
      <w:rPr>
        <w:rFonts w:hint="default"/>
        <w:lang w:val="tr-TR" w:eastAsia="en-US" w:bidi="ar-SA"/>
      </w:rPr>
    </w:lvl>
  </w:abstractNum>
  <w:abstractNum w:abstractNumId="46" w15:restartNumberingAfterBreak="0">
    <w:nsid w:val="456F6CCF"/>
    <w:multiLevelType w:val="hybridMultilevel"/>
    <w:tmpl w:val="1A2678B6"/>
    <w:lvl w:ilvl="0" w:tplc="40AA3D9C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D6E4A436">
      <w:numFmt w:val="bullet"/>
      <w:lvlText w:val="•"/>
      <w:lvlJc w:val="left"/>
      <w:pPr>
        <w:ind w:left="562" w:hanging="284"/>
      </w:pPr>
      <w:rPr>
        <w:rFonts w:hint="default"/>
        <w:lang w:val="tr-TR" w:eastAsia="en-US" w:bidi="ar-SA"/>
      </w:rPr>
    </w:lvl>
    <w:lvl w:ilvl="2" w:tplc="1CC03F42">
      <w:numFmt w:val="bullet"/>
      <w:lvlText w:val="•"/>
      <w:lvlJc w:val="left"/>
      <w:pPr>
        <w:ind w:left="844" w:hanging="284"/>
      </w:pPr>
      <w:rPr>
        <w:rFonts w:hint="default"/>
        <w:lang w:val="tr-TR" w:eastAsia="en-US" w:bidi="ar-SA"/>
      </w:rPr>
    </w:lvl>
    <w:lvl w:ilvl="3" w:tplc="20CECFF2">
      <w:numFmt w:val="bullet"/>
      <w:lvlText w:val="•"/>
      <w:lvlJc w:val="left"/>
      <w:pPr>
        <w:ind w:left="1126" w:hanging="284"/>
      </w:pPr>
      <w:rPr>
        <w:rFonts w:hint="default"/>
        <w:lang w:val="tr-TR" w:eastAsia="en-US" w:bidi="ar-SA"/>
      </w:rPr>
    </w:lvl>
    <w:lvl w:ilvl="4" w:tplc="35767E64">
      <w:numFmt w:val="bullet"/>
      <w:lvlText w:val="•"/>
      <w:lvlJc w:val="left"/>
      <w:pPr>
        <w:ind w:left="1408" w:hanging="284"/>
      </w:pPr>
      <w:rPr>
        <w:rFonts w:hint="default"/>
        <w:lang w:val="tr-TR" w:eastAsia="en-US" w:bidi="ar-SA"/>
      </w:rPr>
    </w:lvl>
    <w:lvl w:ilvl="5" w:tplc="27A6836C">
      <w:numFmt w:val="bullet"/>
      <w:lvlText w:val="•"/>
      <w:lvlJc w:val="left"/>
      <w:pPr>
        <w:ind w:left="1690" w:hanging="284"/>
      </w:pPr>
      <w:rPr>
        <w:rFonts w:hint="default"/>
        <w:lang w:val="tr-TR" w:eastAsia="en-US" w:bidi="ar-SA"/>
      </w:rPr>
    </w:lvl>
    <w:lvl w:ilvl="6" w:tplc="6C7EB7F0">
      <w:numFmt w:val="bullet"/>
      <w:lvlText w:val="•"/>
      <w:lvlJc w:val="left"/>
      <w:pPr>
        <w:ind w:left="1972" w:hanging="284"/>
      </w:pPr>
      <w:rPr>
        <w:rFonts w:hint="default"/>
        <w:lang w:val="tr-TR" w:eastAsia="en-US" w:bidi="ar-SA"/>
      </w:rPr>
    </w:lvl>
    <w:lvl w:ilvl="7" w:tplc="F2F064D0">
      <w:numFmt w:val="bullet"/>
      <w:lvlText w:val="•"/>
      <w:lvlJc w:val="left"/>
      <w:pPr>
        <w:ind w:left="2254" w:hanging="284"/>
      </w:pPr>
      <w:rPr>
        <w:rFonts w:hint="default"/>
        <w:lang w:val="tr-TR" w:eastAsia="en-US" w:bidi="ar-SA"/>
      </w:rPr>
    </w:lvl>
    <w:lvl w:ilvl="8" w:tplc="EDF0C66E">
      <w:numFmt w:val="bullet"/>
      <w:lvlText w:val="•"/>
      <w:lvlJc w:val="left"/>
      <w:pPr>
        <w:ind w:left="2536" w:hanging="284"/>
      </w:pPr>
      <w:rPr>
        <w:rFonts w:hint="default"/>
        <w:lang w:val="tr-TR" w:eastAsia="en-US" w:bidi="ar-SA"/>
      </w:rPr>
    </w:lvl>
  </w:abstractNum>
  <w:abstractNum w:abstractNumId="47" w15:restartNumberingAfterBreak="0">
    <w:nsid w:val="4AA13B1B"/>
    <w:multiLevelType w:val="hybridMultilevel"/>
    <w:tmpl w:val="9B9A0EFE"/>
    <w:lvl w:ilvl="0" w:tplc="647A3866">
      <w:numFmt w:val="bullet"/>
      <w:lvlText w:val=""/>
      <w:lvlJc w:val="left"/>
      <w:pPr>
        <w:ind w:left="878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F0FA58D2">
      <w:numFmt w:val="bullet"/>
      <w:lvlText w:val="•"/>
      <w:lvlJc w:val="left"/>
      <w:pPr>
        <w:ind w:left="1782" w:hanging="284"/>
      </w:pPr>
      <w:rPr>
        <w:rFonts w:hint="default"/>
        <w:lang w:val="tr-TR" w:eastAsia="en-US" w:bidi="ar-SA"/>
      </w:rPr>
    </w:lvl>
    <w:lvl w:ilvl="2" w:tplc="F5E0165E">
      <w:numFmt w:val="bullet"/>
      <w:lvlText w:val="•"/>
      <w:lvlJc w:val="left"/>
      <w:pPr>
        <w:ind w:left="2685" w:hanging="284"/>
      </w:pPr>
      <w:rPr>
        <w:rFonts w:hint="default"/>
        <w:lang w:val="tr-TR" w:eastAsia="en-US" w:bidi="ar-SA"/>
      </w:rPr>
    </w:lvl>
    <w:lvl w:ilvl="3" w:tplc="8A403276">
      <w:numFmt w:val="bullet"/>
      <w:lvlText w:val="•"/>
      <w:lvlJc w:val="left"/>
      <w:pPr>
        <w:ind w:left="3587" w:hanging="284"/>
      </w:pPr>
      <w:rPr>
        <w:rFonts w:hint="default"/>
        <w:lang w:val="tr-TR" w:eastAsia="en-US" w:bidi="ar-SA"/>
      </w:rPr>
    </w:lvl>
    <w:lvl w:ilvl="4" w:tplc="48788B24">
      <w:numFmt w:val="bullet"/>
      <w:lvlText w:val="•"/>
      <w:lvlJc w:val="left"/>
      <w:pPr>
        <w:ind w:left="4490" w:hanging="284"/>
      </w:pPr>
      <w:rPr>
        <w:rFonts w:hint="default"/>
        <w:lang w:val="tr-TR" w:eastAsia="en-US" w:bidi="ar-SA"/>
      </w:rPr>
    </w:lvl>
    <w:lvl w:ilvl="5" w:tplc="612403B0">
      <w:numFmt w:val="bullet"/>
      <w:lvlText w:val="•"/>
      <w:lvlJc w:val="left"/>
      <w:pPr>
        <w:ind w:left="5393" w:hanging="284"/>
      </w:pPr>
      <w:rPr>
        <w:rFonts w:hint="default"/>
        <w:lang w:val="tr-TR" w:eastAsia="en-US" w:bidi="ar-SA"/>
      </w:rPr>
    </w:lvl>
    <w:lvl w:ilvl="6" w:tplc="F3824B8A">
      <w:numFmt w:val="bullet"/>
      <w:lvlText w:val="•"/>
      <w:lvlJc w:val="left"/>
      <w:pPr>
        <w:ind w:left="6295" w:hanging="284"/>
      </w:pPr>
      <w:rPr>
        <w:rFonts w:hint="default"/>
        <w:lang w:val="tr-TR" w:eastAsia="en-US" w:bidi="ar-SA"/>
      </w:rPr>
    </w:lvl>
    <w:lvl w:ilvl="7" w:tplc="4A9A81AE">
      <w:numFmt w:val="bullet"/>
      <w:lvlText w:val="•"/>
      <w:lvlJc w:val="left"/>
      <w:pPr>
        <w:ind w:left="7198" w:hanging="284"/>
      </w:pPr>
      <w:rPr>
        <w:rFonts w:hint="default"/>
        <w:lang w:val="tr-TR" w:eastAsia="en-US" w:bidi="ar-SA"/>
      </w:rPr>
    </w:lvl>
    <w:lvl w:ilvl="8" w:tplc="6B0E58E6">
      <w:numFmt w:val="bullet"/>
      <w:lvlText w:val="•"/>
      <w:lvlJc w:val="left"/>
      <w:pPr>
        <w:ind w:left="8101" w:hanging="284"/>
      </w:pPr>
      <w:rPr>
        <w:rFonts w:hint="default"/>
        <w:lang w:val="tr-TR" w:eastAsia="en-US" w:bidi="ar-SA"/>
      </w:rPr>
    </w:lvl>
  </w:abstractNum>
  <w:abstractNum w:abstractNumId="48" w15:restartNumberingAfterBreak="0">
    <w:nsid w:val="4B1656AE"/>
    <w:multiLevelType w:val="hybridMultilevel"/>
    <w:tmpl w:val="419C775E"/>
    <w:lvl w:ilvl="0" w:tplc="EF22A4F8">
      <w:numFmt w:val="bullet"/>
      <w:lvlText w:val=""/>
      <w:lvlJc w:val="left"/>
      <w:pPr>
        <w:ind w:left="679" w:hanging="286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64EE8E76">
      <w:numFmt w:val="bullet"/>
      <w:lvlText w:val="•"/>
      <w:lvlJc w:val="left"/>
      <w:pPr>
        <w:ind w:left="1518" w:hanging="286"/>
      </w:pPr>
      <w:rPr>
        <w:rFonts w:hint="default"/>
        <w:lang w:val="tr-TR" w:eastAsia="en-US" w:bidi="ar-SA"/>
      </w:rPr>
    </w:lvl>
    <w:lvl w:ilvl="2" w:tplc="EC5AEE12">
      <w:numFmt w:val="bullet"/>
      <w:lvlText w:val="•"/>
      <w:lvlJc w:val="left"/>
      <w:pPr>
        <w:ind w:left="2356" w:hanging="286"/>
      </w:pPr>
      <w:rPr>
        <w:rFonts w:hint="default"/>
        <w:lang w:val="tr-TR" w:eastAsia="en-US" w:bidi="ar-SA"/>
      </w:rPr>
    </w:lvl>
    <w:lvl w:ilvl="3" w:tplc="B54EE888">
      <w:numFmt w:val="bullet"/>
      <w:lvlText w:val="•"/>
      <w:lvlJc w:val="left"/>
      <w:pPr>
        <w:ind w:left="3195" w:hanging="286"/>
      </w:pPr>
      <w:rPr>
        <w:rFonts w:hint="default"/>
        <w:lang w:val="tr-TR" w:eastAsia="en-US" w:bidi="ar-SA"/>
      </w:rPr>
    </w:lvl>
    <w:lvl w:ilvl="4" w:tplc="3A3EBF04">
      <w:numFmt w:val="bullet"/>
      <w:lvlText w:val="•"/>
      <w:lvlJc w:val="left"/>
      <w:pPr>
        <w:ind w:left="4033" w:hanging="286"/>
      </w:pPr>
      <w:rPr>
        <w:rFonts w:hint="default"/>
        <w:lang w:val="tr-TR" w:eastAsia="en-US" w:bidi="ar-SA"/>
      </w:rPr>
    </w:lvl>
    <w:lvl w:ilvl="5" w:tplc="A7F04126">
      <w:numFmt w:val="bullet"/>
      <w:lvlText w:val="•"/>
      <w:lvlJc w:val="left"/>
      <w:pPr>
        <w:ind w:left="4871" w:hanging="286"/>
      </w:pPr>
      <w:rPr>
        <w:rFonts w:hint="default"/>
        <w:lang w:val="tr-TR" w:eastAsia="en-US" w:bidi="ar-SA"/>
      </w:rPr>
    </w:lvl>
    <w:lvl w:ilvl="6" w:tplc="9BDE1950">
      <w:numFmt w:val="bullet"/>
      <w:lvlText w:val="•"/>
      <w:lvlJc w:val="left"/>
      <w:pPr>
        <w:ind w:left="5710" w:hanging="286"/>
      </w:pPr>
      <w:rPr>
        <w:rFonts w:hint="default"/>
        <w:lang w:val="tr-TR" w:eastAsia="en-US" w:bidi="ar-SA"/>
      </w:rPr>
    </w:lvl>
    <w:lvl w:ilvl="7" w:tplc="94B45B6A">
      <w:numFmt w:val="bullet"/>
      <w:lvlText w:val="•"/>
      <w:lvlJc w:val="left"/>
      <w:pPr>
        <w:ind w:left="6548" w:hanging="286"/>
      </w:pPr>
      <w:rPr>
        <w:rFonts w:hint="default"/>
        <w:lang w:val="tr-TR" w:eastAsia="en-US" w:bidi="ar-SA"/>
      </w:rPr>
    </w:lvl>
    <w:lvl w:ilvl="8" w:tplc="8D2C4B3E">
      <w:numFmt w:val="bullet"/>
      <w:lvlText w:val="•"/>
      <w:lvlJc w:val="left"/>
      <w:pPr>
        <w:ind w:left="7387" w:hanging="286"/>
      </w:pPr>
      <w:rPr>
        <w:rFonts w:hint="default"/>
        <w:lang w:val="tr-TR" w:eastAsia="en-US" w:bidi="ar-SA"/>
      </w:rPr>
    </w:lvl>
  </w:abstractNum>
  <w:abstractNum w:abstractNumId="49" w15:restartNumberingAfterBreak="0">
    <w:nsid w:val="4CC55C17"/>
    <w:multiLevelType w:val="hybridMultilevel"/>
    <w:tmpl w:val="5FBC40F0"/>
    <w:lvl w:ilvl="0" w:tplc="CB68E1D4">
      <w:numFmt w:val="bullet"/>
      <w:lvlText w:val=""/>
      <w:lvlJc w:val="left"/>
      <w:pPr>
        <w:ind w:left="483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4560E04E">
      <w:numFmt w:val="bullet"/>
      <w:lvlText w:val="•"/>
      <w:lvlJc w:val="left"/>
      <w:pPr>
        <w:ind w:left="1330" w:hanging="284"/>
      </w:pPr>
      <w:rPr>
        <w:rFonts w:hint="default"/>
        <w:lang w:val="tr-TR" w:eastAsia="en-US" w:bidi="ar-SA"/>
      </w:rPr>
    </w:lvl>
    <w:lvl w:ilvl="2" w:tplc="C6846B6A">
      <w:numFmt w:val="bullet"/>
      <w:lvlText w:val="•"/>
      <w:lvlJc w:val="left"/>
      <w:pPr>
        <w:ind w:left="2180" w:hanging="284"/>
      </w:pPr>
      <w:rPr>
        <w:rFonts w:hint="default"/>
        <w:lang w:val="tr-TR" w:eastAsia="en-US" w:bidi="ar-SA"/>
      </w:rPr>
    </w:lvl>
    <w:lvl w:ilvl="3" w:tplc="3D206DBA">
      <w:numFmt w:val="bullet"/>
      <w:lvlText w:val="•"/>
      <w:lvlJc w:val="left"/>
      <w:pPr>
        <w:ind w:left="3030" w:hanging="284"/>
      </w:pPr>
      <w:rPr>
        <w:rFonts w:hint="default"/>
        <w:lang w:val="tr-TR" w:eastAsia="en-US" w:bidi="ar-SA"/>
      </w:rPr>
    </w:lvl>
    <w:lvl w:ilvl="4" w:tplc="EDE6511A">
      <w:numFmt w:val="bullet"/>
      <w:lvlText w:val="•"/>
      <w:lvlJc w:val="left"/>
      <w:pPr>
        <w:ind w:left="3881" w:hanging="284"/>
      </w:pPr>
      <w:rPr>
        <w:rFonts w:hint="default"/>
        <w:lang w:val="tr-TR" w:eastAsia="en-US" w:bidi="ar-SA"/>
      </w:rPr>
    </w:lvl>
    <w:lvl w:ilvl="5" w:tplc="A6B86922">
      <w:numFmt w:val="bullet"/>
      <w:lvlText w:val="•"/>
      <w:lvlJc w:val="left"/>
      <w:pPr>
        <w:ind w:left="4731" w:hanging="284"/>
      </w:pPr>
      <w:rPr>
        <w:rFonts w:hint="default"/>
        <w:lang w:val="tr-TR" w:eastAsia="en-US" w:bidi="ar-SA"/>
      </w:rPr>
    </w:lvl>
    <w:lvl w:ilvl="6" w:tplc="BDDE779A">
      <w:numFmt w:val="bullet"/>
      <w:lvlText w:val="•"/>
      <w:lvlJc w:val="left"/>
      <w:pPr>
        <w:ind w:left="5581" w:hanging="284"/>
      </w:pPr>
      <w:rPr>
        <w:rFonts w:hint="default"/>
        <w:lang w:val="tr-TR" w:eastAsia="en-US" w:bidi="ar-SA"/>
      </w:rPr>
    </w:lvl>
    <w:lvl w:ilvl="7" w:tplc="EE3AD150">
      <w:numFmt w:val="bullet"/>
      <w:lvlText w:val="•"/>
      <w:lvlJc w:val="left"/>
      <w:pPr>
        <w:ind w:left="6432" w:hanging="284"/>
      </w:pPr>
      <w:rPr>
        <w:rFonts w:hint="default"/>
        <w:lang w:val="tr-TR" w:eastAsia="en-US" w:bidi="ar-SA"/>
      </w:rPr>
    </w:lvl>
    <w:lvl w:ilvl="8" w:tplc="8D80CE1E">
      <w:numFmt w:val="bullet"/>
      <w:lvlText w:val="•"/>
      <w:lvlJc w:val="left"/>
      <w:pPr>
        <w:ind w:left="7282" w:hanging="284"/>
      </w:pPr>
      <w:rPr>
        <w:rFonts w:hint="default"/>
        <w:lang w:val="tr-TR" w:eastAsia="en-US" w:bidi="ar-SA"/>
      </w:rPr>
    </w:lvl>
  </w:abstractNum>
  <w:abstractNum w:abstractNumId="50" w15:restartNumberingAfterBreak="0">
    <w:nsid w:val="4F647A72"/>
    <w:multiLevelType w:val="hybridMultilevel"/>
    <w:tmpl w:val="7E4A56E8"/>
    <w:lvl w:ilvl="0" w:tplc="8318BC6A">
      <w:numFmt w:val="bullet"/>
      <w:lvlText w:val=""/>
      <w:lvlJc w:val="left"/>
      <w:pPr>
        <w:ind w:left="496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DF1605A2">
      <w:numFmt w:val="bullet"/>
      <w:lvlText w:val="•"/>
      <w:lvlJc w:val="left"/>
      <w:pPr>
        <w:ind w:left="1071" w:hanging="284"/>
      </w:pPr>
      <w:rPr>
        <w:rFonts w:hint="default"/>
        <w:lang w:val="tr-TR" w:eastAsia="en-US" w:bidi="ar-SA"/>
      </w:rPr>
    </w:lvl>
    <w:lvl w:ilvl="2" w:tplc="812C0412">
      <w:numFmt w:val="bullet"/>
      <w:lvlText w:val="•"/>
      <w:lvlJc w:val="left"/>
      <w:pPr>
        <w:ind w:left="1643" w:hanging="284"/>
      </w:pPr>
      <w:rPr>
        <w:rFonts w:hint="default"/>
        <w:lang w:val="tr-TR" w:eastAsia="en-US" w:bidi="ar-SA"/>
      </w:rPr>
    </w:lvl>
    <w:lvl w:ilvl="3" w:tplc="A8429836">
      <w:numFmt w:val="bullet"/>
      <w:lvlText w:val="•"/>
      <w:lvlJc w:val="left"/>
      <w:pPr>
        <w:ind w:left="2215" w:hanging="284"/>
      </w:pPr>
      <w:rPr>
        <w:rFonts w:hint="default"/>
        <w:lang w:val="tr-TR" w:eastAsia="en-US" w:bidi="ar-SA"/>
      </w:rPr>
    </w:lvl>
    <w:lvl w:ilvl="4" w:tplc="F2C8637C">
      <w:numFmt w:val="bullet"/>
      <w:lvlText w:val="•"/>
      <w:lvlJc w:val="left"/>
      <w:pPr>
        <w:ind w:left="2787" w:hanging="284"/>
      </w:pPr>
      <w:rPr>
        <w:rFonts w:hint="default"/>
        <w:lang w:val="tr-TR" w:eastAsia="en-US" w:bidi="ar-SA"/>
      </w:rPr>
    </w:lvl>
    <w:lvl w:ilvl="5" w:tplc="FE884F60">
      <w:numFmt w:val="bullet"/>
      <w:lvlText w:val="•"/>
      <w:lvlJc w:val="left"/>
      <w:pPr>
        <w:ind w:left="3359" w:hanging="284"/>
      </w:pPr>
      <w:rPr>
        <w:rFonts w:hint="default"/>
        <w:lang w:val="tr-TR" w:eastAsia="en-US" w:bidi="ar-SA"/>
      </w:rPr>
    </w:lvl>
    <w:lvl w:ilvl="6" w:tplc="6590B754">
      <w:numFmt w:val="bullet"/>
      <w:lvlText w:val="•"/>
      <w:lvlJc w:val="left"/>
      <w:pPr>
        <w:ind w:left="3930" w:hanging="284"/>
      </w:pPr>
      <w:rPr>
        <w:rFonts w:hint="default"/>
        <w:lang w:val="tr-TR" w:eastAsia="en-US" w:bidi="ar-SA"/>
      </w:rPr>
    </w:lvl>
    <w:lvl w:ilvl="7" w:tplc="C4AE04D2">
      <w:numFmt w:val="bullet"/>
      <w:lvlText w:val="•"/>
      <w:lvlJc w:val="left"/>
      <w:pPr>
        <w:ind w:left="4502" w:hanging="284"/>
      </w:pPr>
      <w:rPr>
        <w:rFonts w:hint="default"/>
        <w:lang w:val="tr-TR" w:eastAsia="en-US" w:bidi="ar-SA"/>
      </w:rPr>
    </w:lvl>
    <w:lvl w:ilvl="8" w:tplc="4F0016CA">
      <w:numFmt w:val="bullet"/>
      <w:lvlText w:val="•"/>
      <w:lvlJc w:val="left"/>
      <w:pPr>
        <w:ind w:left="5074" w:hanging="284"/>
      </w:pPr>
      <w:rPr>
        <w:rFonts w:hint="default"/>
        <w:lang w:val="tr-TR" w:eastAsia="en-US" w:bidi="ar-SA"/>
      </w:rPr>
    </w:lvl>
  </w:abstractNum>
  <w:abstractNum w:abstractNumId="51" w15:restartNumberingAfterBreak="0">
    <w:nsid w:val="50B024D1"/>
    <w:multiLevelType w:val="hybridMultilevel"/>
    <w:tmpl w:val="2F508E00"/>
    <w:lvl w:ilvl="0" w:tplc="FB824B4E">
      <w:numFmt w:val="bullet"/>
      <w:lvlText w:val=""/>
      <w:lvlJc w:val="left"/>
      <w:pPr>
        <w:ind w:left="676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419204D2">
      <w:numFmt w:val="bullet"/>
      <w:lvlText w:val="-"/>
      <w:lvlJc w:val="left"/>
      <w:pPr>
        <w:ind w:left="96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2" w:tplc="47E22F0C">
      <w:numFmt w:val="bullet"/>
      <w:lvlText w:val="•"/>
      <w:lvlJc w:val="left"/>
      <w:pPr>
        <w:ind w:left="1860" w:hanging="286"/>
      </w:pPr>
      <w:rPr>
        <w:rFonts w:hint="default"/>
        <w:lang w:val="tr-TR" w:eastAsia="en-US" w:bidi="ar-SA"/>
      </w:rPr>
    </w:lvl>
    <w:lvl w:ilvl="3" w:tplc="3CFCED44">
      <w:numFmt w:val="bullet"/>
      <w:lvlText w:val="•"/>
      <w:lvlJc w:val="left"/>
      <w:pPr>
        <w:ind w:left="2760" w:hanging="286"/>
      </w:pPr>
      <w:rPr>
        <w:rFonts w:hint="default"/>
        <w:lang w:val="tr-TR" w:eastAsia="en-US" w:bidi="ar-SA"/>
      </w:rPr>
    </w:lvl>
    <w:lvl w:ilvl="4" w:tplc="CF4C43CC">
      <w:numFmt w:val="bullet"/>
      <w:lvlText w:val="•"/>
      <w:lvlJc w:val="left"/>
      <w:pPr>
        <w:ind w:left="3661" w:hanging="286"/>
      </w:pPr>
      <w:rPr>
        <w:rFonts w:hint="default"/>
        <w:lang w:val="tr-TR" w:eastAsia="en-US" w:bidi="ar-SA"/>
      </w:rPr>
    </w:lvl>
    <w:lvl w:ilvl="5" w:tplc="5D168E2A">
      <w:numFmt w:val="bullet"/>
      <w:lvlText w:val="•"/>
      <w:lvlJc w:val="left"/>
      <w:pPr>
        <w:ind w:left="4561" w:hanging="286"/>
      </w:pPr>
      <w:rPr>
        <w:rFonts w:hint="default"/>
        <w:lang w:val="tr-TR" w:eastAsia="en-US" w:bidi="ar-SA"/>
      </w:rPr>
    </w:lvl>
    <w:lvl w:ilvl="6" w:tplc="5844BD62">
      <w:numFmt w:val="bullet"/>
      <w:lvlText w:val="•"/>
      <w:lvlJc w:val="left"/>
      <w:pPr>
        <w:ind w:left="5462" w:hanging="286"/>
      </w:pPr>
      <w:rPr>
        <w:rFonts w:hint="default"/>
        <w:lang w:val="tr-TR" w:eastAsia="en-US" w:bidi="ar-SA"/>
      </w:rPr>
    </w:lvl>
    <w:lvl w:ilvl="7" w:tplc="F1C0D472">
      <w:numFmt w:val="bullet"/>
      <w:lvlText w:val="•"/>
      <w:lvlJc w:val="left"/>
      <w:pPr>
        <w:ind w:left="6362" w:hanging="286"/>
      </w:pPr>
      <w:rPr>
        <w:rFonts w:hint="default"/>
        <w:lang w:val="tr-TR" w:eastAsia="en-US" w:bidi="ar-SA"/>
      </w:rPr>
    </w:lvl>
    <w:lvl w:ilvl="8" w:tplc="92286F38">
      <w:numFmt w:val="bullet"/>
      <w:lvlText w:val="•"/>
      <w:lvlJc w:val="left"/>
      <w:pPr>
        <w:ind w:left="7263" w:hanging="286"/>
      </w:pPr>
      <w:rPr>
        <w:rFonts w:hint="default"/>
        <w:lang w:val="tr-TR" w:eastAsia="en-US" w:bidi="ar-SA"/>
      </w:rPr>
    </w:lvl>
  </w:abstractNum>
  <w:abstractNum w:abstractNumId="52" w15:restartNumberingAfterBreak="0">
    <w:nsid w:val="538C7091"/>
    <w:multiLevelType w:val="hybridMultilevel"/>
    <w:tmpl w:val="99F48CD6"/>
    <w:lvl w:ilvl="0" w:tplc="52308AF6">
      <w:numFmt w:val="bullet"/>
      <w:lvlText w:val=""/>
      <w:lvlJc w:val="left"/>
      <w:pPr>
        <w:ind w:left="568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9EB87BDE">
      <w:numFmt w:val="bullet"/>
      <w:lvlText w:val="-"/>
      <w:lvlJc w:val="left"/>
      <w:pPr>
        <w:ind w:left="995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2" w:tplc="9508EDB2">
      <w:numFmt w:val="bullet"/>
      <w:lvlText w:val="•"/>
      <w:lvlJc w:val="left"/>
      <w:pPr>
        <w:ind w:left="1550" w:hanging="286"/>
      </w:pPr>
      <w:rPr>
        <w:rFonts w:hint="default"/>
        <w:lang w:val="tr-TR" w:eastAsia="en-US" w:bidi="ar-SA"/>
      </w:rPr>
    </w:lvl>
    <w:lvl w:ilvl="3" w:tplc="8BCEC784">
      <w:numFmt w:val="bullet"/>
      <w:lvlText w:val="•"/>
      <w:lvlJc w:val="left"/>
      <w:pPr>
        <w:ind w:left="2100" w:hanging="286"/>
      </w:pPr>
      <w:rPr>
        <w:rFonts w:hint="default"/>
        <w:lang w:val="tr-TR" w:eastAsia="en-US" w:bidi="ar-SA"/>
      </w:rPr>
    </w:lvl>
    <w:lvl w:ilvl="4" w:tplc="8E480BF8">
      <w:numFmt w:val="bullet"/>
      <w:lvlText w:val="•"/>
      <w:lvlJc w:val="left"/>
      <w:pPr>
        <w:ind w:left="2650" w:hanging="286"/>
      </w:pPr>
      <w:rPr>
        <w:rFonts w:hint="default"/>
        <w:lang w:val="tr-TR" w:eastAsia="en-US" w:bidi="ar-SA"/>
      </w:rPr>
    </w:lvl>
    <w:lvl w:ilvl="5" w:tplc="AF62EAD0">
      <w:numFmt w:val="bullet"/>
      <w:lvlText w:val="•"/>
      <w:lvlJc w:val="left"/>
      <w:pPr>
        <w:ind w:left="3200" w:hanging="286"/>
      </w:pPr>
      <w:rPr>
        <w:rFonts w:hint="default"/>
        <w:lang w:val="tr-TR" w:eastAsia="en-US" w:bidi="ar-SA"/>
      </w:rPr>
    </w:lvl>
    <w:lvl w:ilvl="6" w:tplc="C7C45156">
      <w:numFmt w:val="bullet"/>
      <w:lvlText w:val="•"/>
      <w:lvlJc w:val="left"/>
      <w:pPr>
        <w:ind w:left="3750" w:hanging="286"/>
      </w:pPr>
      <w:rPr>
        <w:rFonts w:hint="default"/>
        <w:lang w:val="tr-TR" w:eastAsia="en-US" w:bidi="ar-SA"/>
      </w:rPr>
    </w:lvl>
    <w:lvl w:ilvl="7" w:tplc="AE0EF9BA">
      <w:numFmt w:val="bullet"/>
      <w:lvlText w:val="•"/>
      <w:lvlJc w:val="left"/>
      <w:pPr>
        <w:ind w:left="4300" w:hanging="286"/>
      </w:pPr>
      <w:rPr>
        <w:rFonts w:hint="default"/>
        <w:lang w:val="tr-TR" w:eastAsia="en-US" w:bidi="ar-SA"/>
      </w:rPr>
    </w:lvl>
    <w:lvl w:ilvl="8" w:tplc="1B0C19CC">
      <w:numFmt w:val="bullet"/>
      <w:lvlText w:val="•"/>
      <w:lvlJc w:val="left"/>
      <w:pPr>
        <w:ind w:left="4850" w:hanging="286"/>
      </w:pPr>
      <w:rPr>
        <w:rFonts w:hint="default"/>
        <w:lang w:val="tr-TR" w:eastAsia="en-US" w:bidi="ar-SA"/>
      </w:rPr>
    </w:lvl>
  </w:abstractNum>
  <w:abstractNum w:abstractNumId="53" w15:restartNumberingAfterBreak="0">
    <w:nsid w:val="54EE6AD5"/>
    <w:multiLevelType w:val="hybridMultilevel"/>
    <w:tmpl w:val="569E7BE8"/>
    <w:lvl w:ilvl="0" w:tplc="02EC9168">
      <w:numFmt w:val="bullet"/>
      <w:lvlText w:val=""/>
      <w:lvlJc w:val="left"/>
      <w:pPr>
        <w:ind w:left="568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A5CCF05C">
      <w:numFmt w:val="bullet"/>
      <w:lvlText w:val="-"/>
      <w:lvlJc w:val="left"/>
      <w:pPr>
        <w:ind w:left="995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2" w:tplc="A60A520C">
      <w:numFmt w:val="bullet"/>
      <w:lvlText w:val="•"/>
      <w:lvlJc w:val="left"/>
      <w:pPr>
        <w:ind w:left="1550" w:hanging="286"/>
      </w:pPr>
      <w:rPr>
        <w:rFonts w:hint="default"/>
        <w:lang w:val="tr-TR" w:eastAsia="en-US" w:bidi="ar-SA"/>
      </w:rPr>
    </w:lvl>
    <w:lvl w:ilvl="3" w:tplc="F3000C78">
      <w:numFmt w:val="bullet"/>
      <w:lvlText w:val="•"/>
      <w:lvlJc w:val="left"/>
      <w:pPr>
        <w:ind w:left="2100" w:hanging="286"/>
      </w:pPr>
      <w:rPr>
        <w:rFonts w:hint="default"/>
        <w:lang w:val="tr-TR" w:eastAsia="en-US" w:bidi="ar-SA"/>
      </w:rPr>
    </w:lvl>
    <w:lvl w:ilvl="4" w:tplc="9B56A6F4">
      <w:numFmt w:val="bullet"/>
      <w:lvlText w:val="•"/>
      <w:lvlJc w:val="left"/>
      <w:pPr>
        <w:ind w:left="2650" w:hanging="286"/>
      </w:pPr>
      <w:rPr>
        <w:rFonts w:hint="default"/>
        <w:lang w:val="tr-TR" w:eastAsia="en-US" w:bidi="ar-SA"/>
      </w:rPr>
    </w:lvl>
    <w:lvl w:ilvl="5" w:tplc="7D94F374">
      <w:numFmt w:val="bullet"/>
      <w:lvlText w:val="•"/>
      <w:lvlJc w:val="left"/>
      <w:pPr>
        <w:ind w:left="3200" w:hanging="286"/>
      </w:pPr>
      <w:rPr>
        <w:rFonts w:hint="default"/>
        <w:lang w:val="tr-TR" w:eastAsia="en-US" w:bidi="ar-SA"/>
      </w:rPr>
    </w:lvl>
    <w:lvl w:ilvl="6" w:tplc="34AC36E6">
      <w:numFmt w:val="bullet"/>
      <w:lvlText w:val="•"/>
      <w:lvlJc w:val="left"/>
      <w:pPr>
        <w:ind w:left="3750" w:hanging="286"/>
      </w:pPr>
      <w:rPr>
        <w:rFonts w:hint="default"/>
        <w:lang w:val="tr-TR" w:eastAsia="en-US" w:bidi="ar-SA"/>
      </w:rPr>
    </w:lvl>
    <w:lvl w:ilvl="7" w:tplc="A4D8A042">
      <w:numFmt w:val="bullet"/>
      <w:lvlText w:val="•"/>
      <w:lvlJc w:val="left"/>
      <w:pPr>
        <w:ind w:left="4300" w:hanging="286"/>
      </w:pPr>
      <w:rPr>
        <w:rFonts w:hint="default"/>
        <w:lang w:val="tr-TR" w:eastAsia="en-US" w:bidi="ar-SA"/>
      </w:rPr>
    </w:lvl>
    <w:lvl w:ilvl="8" w:tplc="A05217EA">
      <w:numFmt w:val="bullet"/>
      <w:lvlText w:val="•"/>
      <w:lvlJc w:val="left"/>
      <w:pPr>
        <w:ind w:left="4850" w:hanging="286"/>
      </w:pPr>
      <w:rPr>
        <w:rFonts w:hint="default"/>
        <w:lang w:val="tr-TR" w:eastAsia="en-US" w:bidi="ar-SA"/>
      </w:rPr>
    </w:lvl>
  </w:abstractNum>
  <w:abstractNum w:abstractNumId="54" w15:restartNumberingAfterBreak="0">
    <w:nsid w:val="55BE1E97"/>
    <w:multiLevelType w:val="hybridMultilevel"/>
    <w:tmpl w:val="56FC9BA0"/>
    <w:lvl w:ilvl="0" w:tplc="EA568612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F2041858">
      <w:numFmt w:val="bullet"/>
      <w:lvlText w:val="•"/>
      <w:lvlJc w:val="left"/>
      <w:pPr>
        <w:ind w:left="852" w:hanging="284"/>
      </w:pPr>
      <w:rPr>
        <w:rFonts w:hint="default"/>
        <w:lang w:val="tr-TR" w:eastAsia="en-US" w:bidi="ar-SA"/>
      </w:rPr>
    </w:lvl>
    <w:lvl w:ilvl="2" w:tplc="306E3AF0">
      <w:numFmt w:val="bullet"/>
      <w:lvlText w:val="•"/>
      <w:lvlJc w:val="left"/>
      <w:pPr>
        <w:ind w:left="1424" w:hanging="284"/>
      </w:pPr>
      <w:rPr>
        <w:rFonts w:hint="default"/>
        <w:lang w:val="tr-TR" w:eastAsia="en-US" w:bidi="ar-SA"/>
      </w:rPr>
    </w:lvl>
    <w:lvl w:ilvl="3" w:tplc="62E6B092">
      <w:numFmt w:val="bullet"/>
      <w:lvlText w:val="•"/>
      <w:lvlJc w:val="left"/>
      <w:pPr>
        <w:ind w:left="1996" w:hanging="284"/>
      </w:pPr>
      <w:rPr>
        <w:rFonts w:hint="default"/>
        <w:lang w:val="tr-TR" w:eastAsia="en-US" w:bidi="ar-SA"/>
      </w:rPr>
    </w:lvl>
    <w:lvl w:ilvl="4" w:tplc="73C6DB1E">
      <w:numFmt w:val="bullet"/>
      <w:lvlText w:val="•"/>
      <w:lvlJc w:val="left"/>
      <w:pPr>
        <w:ind w:left="2568" w:hanging="284"/>
      </w:pPr>
      <w:rPr>
        <w:rFonts w:hint="default"/>
        <w:lang w:val="tr-TR" w:eastAsia="en-US" w:bidi="ar-SA"/>
      </w:rPr>
    </w:lvl>
    <w:lvl w:ilvl="5" w:tplc="B8B21B2C">
      <w:numFmt w:val="bullet"/>
      <w:lvlText w:val="•"/>
      <w:lvlJc w:val="left"/>
      <w:pPr>
        <w:ind w:left="3140" w:hanging="284"/>
      </w:pPr>
      <w:rPr>
        <w:rFonts w:hint="default"/>
        <w:lang w:val="tr-TR" w:eastAsia="en-US" w:bidi="ar-SA"/>
      </w:rPr>
    </w:lvl>
    <w:lvl w:ilvl="6" w:tplc="E9FAB98E">
      <w:numFmt w:val="bullet"/>
      <w:lvlText w:val="•"/>
      <w:lvlJc w:val="left"/>
      <w:pPr>
        <w:ind w:left="3712" w:hanging="284"/>
      </w:pPr>
      <w:rPr>
        <w:rFonts w:hint="default"/>
        <w:lang w:val="tr-TR" w:eastAsia="en-US" w:bidi="ar-SA"/>
      </w:rPr>
    </w:lvl>
    <w:lvl w:ilvl="7" w:tplc="F88A7FB6">
      <w:numFmt w:val="bullet"/>
      <w:lvlText w:val="•"/>
      <w:lvlJc w:val="left"/>
      <w:pPr>
        <w:ind w:left="4284" w:hanging="284"/>
      </w:pPr>
      <w:rPr>
        <w:rFonts w:hint="default"/>
        <w:lang w:val="tr-TR" w:eastAsia="en-US" w:bidi="ar-SA"/>
      </w:rPr>
    </w:lvl>
    <w:lvl w:ilvl="8" w:tplc="EE5003FE">
      <w:numFmt w:val="bullet"/>
      <w:lvlText w:val="•"/>
      <w:lvlJc w:val="left"/>
      <w:pPr>
        <w:ind w:left="4856" w:hanging="284"/>
      </w:pPr>
      <w:rPr>
        <w:rFonts w:hint="default"/>
        <w:lang w:val="tr-TR" w:eastAsia="en-US" w:bidi="ar-SA"/>
      </w:rPr>
    </w:lvl>
  </w:abstractNum>
  <w:abstractNum w:abstractNumId="55" w15:restartNumberingAfterBreak="0">
    <w:nsid w:val="55FB49A1"/>
    <w:multiLevelType w:val="hybridMultilevel"/>
    <w:tmpl w:val="F2E03D3E"/>
    <w:lvl w:ilvl="0" w:tplc="EC700208">
      <w:numFmt w:val="bullet"/>
      <w:lvlText w:val=""/>
      <w:lvlJc w:val="left"/>
      <w:pPr>
        <w:ind w:left="564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39E4327E">
      <w:numFmt w:val="bullet"/>
      <w:lvlText w:val="-"/>
      <w:lvlJc w:val="left"/>
      <w:pPr>
        <w:ind w:left="991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2" w:tplc="90E4EBB8">
      <w:numFmt w:val="bullet"/>
      <w:lvlText w:val="•"/>
      <w:lvlJc w:val="left"/>
      <w:pPr>
        <w:ind w:left="1896" w:hanging="286"/>
      </w:pPr>
      <w:rPr>
        <w:rFonts w:hint="default"/>
        <w:lang w:val="tr-TR" w:eastAsia="en-US" w:bidi="ar-SA"/>
      </w:rPr>
    </w:lvl>
    <w:lvl w:ilvl="3" w:tplc="7F1AAFAE">
      <w:numFmt w:val="bullet"/>
      <w:lvlText w:val="•"/>
      <w:lvlJc w:val="left"/>
      <w:pPr>
        <w:ind w:left="2791" w:hanging="286"/>
      </w:pPr>
      <w:rPr>
        <w:rFonts w:hint="default"/>
        <w:lang w:val="tr-TR" w:eastAsia="en-US" w:bidi="ar-SA"/>
      </w:rPr>
    </w:lvl>
    <w:lvl w:ilvl="4" w:tplc="3B5EFB68">
      <w:numFmt w:val="bullet"/>
      <w:lvlText w:val="•"/>
      <w:lvlJc w:val="left"/>
      <w:pPr>
        <w:ind w:left="3687" w:hanging="286"/>
      </w:pPr>
      <w:rPr>
        <w:rFonts w:hint="default"/>
        <w:lang w:val="tr-TR" w:eastAsia="en-US" w:bidi="ar-SA"/>
      </w:rPr>
    </w:lvl>
    <w:lvl w:ilvl="5" w:tplc="50009888">
      <w:numFmt w:val="bullet"/>
      <w:lvlText w:val="•"/>
      <w:lvlJc w:val="left"/>
      <w:pPr>
        <w:ind w:left="4583" w:hanging="286"/>
      </w:pPr>
      <w:rPr>
        <w:rFonts w:hint="default"/>
        <w:lang w:val="tr-TR" w:eastAsia="en-US" w:bidi="ar-SA"/>
      </w:rPr>
    </w:lvl>
    <w:lvl w:ilvl="6" w:tplc="15AAA206">
      <w:numFmt w:val="bullet"/>
      <w:lvlText w:val="•"/>
      <w:lvlJc w:val="left"/>
      <w:pPr>
        <w:ind w:left="5479" w:hanging="286"/>
      </w:pPr>
      <w:rPr>
        <w:rFonts w:hint="default"/>
        <w:lang w:val="tr-TR" w:eastAsia="en-US" w:bidi="ar-SA"/>
      </w:rPr>
    </w:lvl>
    <w:lvl w:ilvl="7" w:tplc="4102381C">
      <w:numFmt w:val="bullet"/>
      <w:lvlText w:val="•"/>
      <w:lvlJc w:val="left"/>
      <w:pPr>
        <w:ind w:left="6375" w:hanging="286"/>
      </w:pPr>
      <w:rPr>
        <w:rFonts w:hint="default"/>
        <w:lang w:val="tr-TR" w:eastAsia="en-US" w:bidi="ar-SA"/>
      </w:rPr>
    </w:lvl>
    <w:lvl w:ilvl="8" w:tplc="D702FA7E">
      <w:numFmt w:val="bullet"/>
      <w:lvlText w:val="•"/>
      <w:lvlJc w:val="left"/>
      <w:pPr>
        <w:ind w:left="7271" w:hanging="286"/>
      </w:pPr>
      <w:rPr>
        <w:rFonts w:hint="default"/>
        <w:lang w:val="tr-TR" w:eastAsia="en-US" w:bidi="ar-SA"/>
      </w:rPr>
    </w:lvl>
  </w:abstractNum>
  <w:abstractNum w:abstractNumId="56" w15:restartNumberingAfterBreak="0">
    <w:nsid w:val="56193F78"/>
    <w:multiLevelType w:val="hybridMultilevel"/>
    <w:tmpl w:val="3FBA5838"/>
    <w:lvl w:ilvl="0" w:tplc="BE9295C4">
      <w:numFmt w:val="bullet"/>
      <w:lvlText w:val=""/>
      <w:lvlJc w:val="left"/>
      <w:pPr>
        <w:ind w:left="700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27AC4020">
      <w:numFmt w:val="bullet"/>
      <w:lvlText w:val="•"/>
      <w:lvlJc w:val="left"/>
      <w:pPr>
        <w:ind w:left="1535" w:hanging="284"/>
      </w:pPr>
      <w:rPr>
        <w:rFonts w:hint="default"/>
        <w:lang w:val="tr-TR" w:eastAsia="en-US" w:bidi="ar-SA"/>
      </w:rPr>
    </w:lvl>
    <w:lvl w:ilvl="2" w:tplc="86364FCA">
      <w:numFmt w:val="bullet"/>
      <w:lvlText w:val="•"/>
      <w:lvlJc w:val="left"/>
      <w:pPr>
        <w:ind w:left="2370" w:hanging="284"/>
      </w:pPr>
      <w:rPr>
        <w:rFonts w:hint="default"/>
        <w:lang w:val="tr-TR" w:eastAsia="en-US" w:bidi="ar-SA"/>
      </w:rPr>
    </w:lvl>
    <w:lvl w:ilvl="3" w:tplc="86725F0C">
      <w:numFmt w:val="bullet"/>
      <w:lvlText w:val="•"/>
      <w:lvlJc w:val="left"/>
      <w:pPr>
        <w:ind w:left="3206" w:hanging="284"/>
      </w:pPr>
      <w:rPr>
        <w:rFonts w:hint="default"/>
        <w:lang w:val="tr-TR" w:eastAsia="en-US" w:bidi="ar-SA"/>
      </w:rPr>
    </w:lvl>
    <w:lvl w:ilvl="4" w:tplc="B34C0DC4">
      <w:numFmt w:val="bullet"/>
      <w:lvlText w:val="•"/>
      <w:lvlJc w:val="left"/>
      <w:pPr>
        <w:ind w:left="4041" w:hanging="284"/>
      </w:pPr>
      <w:rPr>
        <w:rFonts w:hint="default"/>
        <w:lang w:val="tr-TR" w:eastAsia="en-US" w:bidi="ar-SA"/>
      </w:rPr>
    </w:lvl>
    <w:lvl w:ilvl="5" w:tplc="87762C12">
      <w:numFmt w:val="bullet"/>
      <w:lvlText w:val="•"/>
      <w:lvlJc w:val="left"/>
      <w:pPr>
        <w:ind w:left="4877" w:hanging="284"/>
      </w:pPr>
      <w:rPr>
        <w:rFonts w:hint="default"/>
        <w:lang w:val="tr-TR" w:eastAsia="en-US" w:bidi="ar-SA"/>
      </w:rPr>
    </w:lvl>
    <w:lvl w:ilvl="6" w:tplc="14E63096">
      <w:numFmt w:val="bullet"/>
      <w:lvlText w:val="•"/>
      <w:lvlJc w:val="left"/>
      <w:pPr>
        <w:ind w:left="5712" w:hanging="284"/>
      </w:pPr>
      <w:rPr>
        <w:rFonts w:hint="default"/>
        <w:lang w:val="tr-TR" w:eastAsia="en-US" w:bidi="ar-SA"/>
      </w:rPr>
    </w:lvl>
    <w:lvl w:ilvl="7" w:tplc="31CA6BAC">
      <w:numFmt w:val="bullet"/>
      <w:lvlText w:val="•"/>
      <w:lvlJc w:val="left"/>
      <w:pPr>
        <w:ind w:left="6548" w:hanging="284"/>
      </w:pPr>
      <w:rPr>
        <w:rFonts w:hint="default"/>
        <w:lang w:val="tr-TR" w:eastAsia="en-US" w:bidi="ar-SA"/>
      </w:rPr>
    </w:lvl>
    <w:lvl w:ilvl="8" w:tplc="343C46C0">
      <w:numFmt w:val="bullet"/>
      <w:lvlText w:val="•"/>
      <w:lvlJc w:val="left"/>
      <w:pPr>
        <w:ind w:left="7383" w:hanging="284"/>
      </w:pPr>
      <w:rPr>
        <w:rFonts w:hint="default"/>
        <w:lang w:val="tr-TR" w:eastAsia="en-US" w:bidi="ar-SA"/>
      </w:rPr>
    </w:lvl>
  </w:abstractNum>
  <w:abstractNum w:abstractNumId="57" w15:restartNumberingAfterBreak="0">
    <w:nsid w:val="56386F9F"/>
    <w:multiLevelType w:val="hybridMultilevel"/>
    <w:tmpl w:val="F88259FC"/>
    <w:lvl w:ilvl="0" w:tplc="A4664564">
      <w:numFmt w:val="bullet"/>
      <w:lvlText w:val=""/>
      <w:lvlJc w:val="left"/>
      <w:pPr>
        <w:ind w:left="284" w:hanging="140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8CEE2A9C">
      <w:numFmt w:val="bullet"/>
      <w:lvlText w:val="•"/>
      <w:lvlJc w:val="left"/>
      <w:pPr>
        <w:ind w:left="520" w:hanging="140"/>
      </w:pPr>
      <w:rPr>
        <w:rFonts w:hint="default"/>
        <w:lang w:val="tr-TR" w:eastAsia="en-US" w:bidi="ar-SA"/>
      </w:rPr>
    </w:lvl>
    <w:lvl w:ilvl="2" w:tplc="10445326">
      <w:numFmt w:val="bullet"/>
      <w:lvlText w:val="•"/>
      <w:lvlJc w:val="left"/>
      <w:pPr>
        <w:ind w:left="760" w:hanging="140"/>
      </w:pPr>
      <w:rPr>
        <w:rFonts w:hint="default"/>
        <w:lang w:val="tr-TR" w:eastAsia="en-US" w:bidi="ar-SA"/>
      </w:rPr>
    </w:lvl>
    <w:lvl w:ilvl="3" w:tplc="46F21374">
      <w:numFmt w:val="bullet"/>
      <w:lvlText w:val="•"/>
      <w:lvlJc w:val="left"/>
      <w:pPr>
        <w:ind w:left="1000" w:hanging="140"/>
      </w:pPr>
      <w:rPr>
        <w:rFonts w:hint="default"/>
        <w:lang w:val="tr-TR" w:eastAsia="en-US" w:bidi="ar-SA"/>
      </w:rPr>
    </w:lvl>
    <w:lvl w:ilvl="4" w:tplc="97E25A92">
      <w:numFmt w:val="bullet"/>
      <w:lvlText w:val="•"/>
      <w:lvlJc w:val="left"/>
      <w:pPr>
        <w:ind w:left="1241" w:hanging="140"/>
      </w:pPr>
      <w:rPr>
        <w:rFonts w:hint="default"/>
        <w:lang w:val="tr-TR" w:eastAsia="en-US" w:bidi="ar-SA"/>
      </w:rPr>
    </w:lvl>
    <w:lvl w:ilvl="5" w:tplc="E8768776">
      <w:numFmt w:val="bullet"/>
      <w:lvlText w:val="•"/>
      <w:lvlJc w:val="left"/>
      <w:pPr>
        <w:ind w:left="1481" w:hanging="140"/>
      </w:pPr>
      <w:rPr>
        <w:rFonts w:hint="default"/>
        <w:lang w:val="tr-TR" w:eastAsia="en-US" w:bidi="ar-SA"/>
      </w:rPr>
    </w:lvl>
    <w:lvl w:ilvl="6" w:tplc="2E42ED72">
      <w:numFmt w:val="bullet"/>
      <w:lvlText w:val="•"/>
      <w:lvlJc w:val="left"/>
      <w:pPr>
        <w:ind w:left="1721" w:hanging="140"/>
      </w:pPr>
      <w:rPr>
        <w:rFonts w:hint="default"/>
        <w:lang w:val="tr-TR" w:eastAsia="en-US" w:bidi="ar-SA"/>
      </w:rPr>
    </w:lvl>
    <w:lvl w:ilvl="7" w:tplc="B840E59E">
      <w:numFmt w:val="bullet"/>
      <w:lvlText w:val="•"/>
      <w:lvlJc w:val="left"/>
      <w:pPr>
        <w:ind w:left="1962" w:hanging="140"/>
      </w:pPr>
      <w:rPr>
        <w:rFonts w:hint="default"/>
        <w:lang w:val="tr-TR" w:eastAsia="en-US" w:bidi="ar-SA"/>
      </w:rPr>
    </w:lvl>
    <w:lvl w:ilvl="8" w:tplc="70865B12">
      <w:numFmt w:val="bullet"/>
      <w:lvlText w:val="•"/>
      <w:lvlJc w:val="left"/>
      <w:pPr>
        <w:ind w:left="2202" w:hanging="140"/>
      </w:pPr>
      <w:rPr>
        <w:rFonts w:hint="default"/>
        <w:lang w:val="tr-TR" w:eastAsia="en-US" w:bidi="ar-SA"/>
      </w:rPr>
    </w:lvl>
  </w:abstractNum>
  <w:abstractNum w:abstractNumId="58" w15:restartNumberingAfterBreak="0">
    <w:nsid w:val="56695215"/>
    <w:multiLevelType w:val="hybridMultilevel"/>
    <w:tmpl w:val="570AA100"/>
    <w:lvl w:ilvl="0" w:tplc="FF02AE54">
      <w:numFmt w:val="bullet"/>
      <w:lvlText w:val=""/>
      <w:lvlJc w:val="left"/>
      <w:pPr>
        <w:ind w:left="676" w:hanging="284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5A968C54">
      <w:numFmt w:val="bullet"/>
      <w:lvlText w:val="•"/>
      <w:lvlJc w:val="left"/>
      <w:pPr>
        <w:ind w:left="1518" w:hanging="284"/>
      </w:pPr>
      <w:rPr>
        <w:rFonts w:hint="default"/>
        <w:lang w:val="tr-TR" w:eastAsia="en-US" w:bidi="ar-SA"/>
      </w:rPr>
    </w:lvl>
    <w:lvl w:ilvl="2" w:tplc="F2C62FF6">
      <w:numFmt w:val="bullet"/>
      <w:lvlText w:val="•"/>
      <w:lvlJc w:val="left"/>
      <w:pPr>
        <w:ind w:left="2356" w:hanging="284"/>
      </w:pPr>
      <w:rPr>
        <w:rFonts w:hint="default"/>
        <w:lang w:val="tr-TR" w:eastAsia="en-US" w:bidi="ar-SA"/>
      </w:rPr>
    </w:lvl>
    <w:lvl w:ilvl="3" w:tplc="70AC01EE">
      <w:numFmt w:val="bullet"/>
      <w:lvlText w:val="•"/>
      <w:lvlJc w:val="left"/>
      <w:pPr>
        <w:ind w:left="3195" w:hanging="284"/>
      </w:pPr>
      <w:rPr>
        <w:rFonts w:hint="default"/>
        <w:lang w:val="tr-TR" w:eastAsia="en-US" w:bidi="ar-SA"/>
      </w:rPr>
    </w:lvl>
    <w:lvl w:ilvl="4" w:tplc="72743DB6">
      <w:numFmt w:val="bullet"/>
      <w:lvlText w:val="•"/>
      <w:lvlJc w:val="left"/>
      <w:pPr>
        <w:ind w:left="4033" w:hanging="284"/>
      </w:pPr>
      <w:rPr>
        <w:rFonts w:hint="default"/>
        <w:lang w:val="tr-TR" w:eastAsia="en-US" w:bidi="ar-SA"/>
      </w:rPr>
    </w:lvl>
    <w:lvl w:ilvl="5" w:tplc="CE646E76">
      <w:numFmt w:val="bullet"/>
      <w:lvlText w:val="•"/>
      <w:lvlJc w:val="left"/>
      <w:pPr>
        <w:ind w:left="4871" w:hanging="284"/>
      </w:pPr>
      <w:rPr>
        <w:rFonts w:hint="default"/>
        <w:lang w:val="tr-TR" w:eastAsia="en-US" w:bidi="ar-SA"/>
      </w:rPr>
    </w:lvl>
    <w:lvl w:ilvl="6" w:tplc="36D0500E">
      <w:numFmt w:val="bullet"/>
      <w:lvlText w:val="•"/>
      <w:lvlJc w:val="left"/>
      <w:pPr>
        <w:ind w:left="5710" w:hanging="284"/>
      </w:pPr>
      <w:rPr>
        <w:rFonts w:hint="default"/>
        <w:lang w:val="tr-TR" w:eastAsia="en-US" w:bidi="ar-SA"/>
      </w:rPr>
    </w:lvl>
    <w:lvl w:ilvl="7" w:tplc="8F66AE7C">
      <w:numFmt w:val="bullet"/>
      <w:lvlText w:val="•"/>
      <w:lvlJc w:val="left"/>
      <w:pPr>
        <w:ind w:left="6548" w:hanging="284"/>
      </w:pPr>
      <w:rPr>
        <w:rFonts w:hint="default"/>
        <w:lang w:val="tr-TR" w:eastAsia="en-US" w:bidi="ar-SA"/>
      </w:rPr>
    </w:lvl>
    <w:lvl w:ilvl="8" w:tplc="754203CC">
      <w:numFmt w:val="bullet"/>
      <w:lvlText w:val="•"/>
      <w:lvlJc w:val="left"/>
      <w:pPr>
        <w:ind w:left="7387" w:hanging="284"/>
      </w:pPr>
      <w:rPr>
        <w:rFonts w:hint="default"/>
        <w:lang w:val="tr-TR" w:eastAsia="en-US" w:bidi="ar-SA"/>
      </w:rPr>
    </w:lvl>
  </w:abstractNum>
  <w:abstractNum w:abstractNumId="59" w15:restartNumberingAfterBreak="0">
    <w:nsid w:val="5B7A2DC8"/>
    <w:multiLevelType w:val="hybridMultilevel"/>
    <w:tmpl w:val="3A60F922"/>
    <w:lvl w:ilvl="0" w:tplc="2EFE1632">
      <w:start w:val="1"/>
      <w:numFmt w:val="decimal"/>
      <w:lvlText w:val="%1."/>
      <w:lvlJc w:val="left"/>
      <w:pPr>
        <w:ind w:left="266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CBBC77BA">
      <w:numFmt w:val="bullet"/>
      <w:lvlText w:val="•"/>
      <w:lvlJc w:val="left"/>
      <w:pPr>
        <w:ind w:left="545" w:hanging="152"/>
      </w:pPr>
      <w:rPr>
        <w:rFonts w:hint="default"/>
        <w:lang w:val="tr-TR" w:eastAsia="en-US" w:bidi="ar-SA"/>
      </w:rPr>
    </w:lvl>
    <w:lvl w:ilvl="2" w:tplc="A14EA0DC">
      <w:numFmt w:val="bullet"/>
      <w:lvlText w:val="•"/>
      <w:lvlJc w:val="left"/>
      <w:pPr>
        <w:ind w:left="830" w:hanging="152"/>
      </w:pPr>
      <w:rPr>
        <w:rFonts w:hint="default"/>
        <w:lang w:val="tr-TR" w:eastAsia="en-US" w:bidi="ar-SA"/>
      </w:rPr>
    </w:lvl>
    <w:lvl w:ilvl="3" w:tplc="A30ECD22">
      <w:numFmt w:val="bullet"/>
      <w:lvlText w:val="•"/>
      <w:lvlJc w:val="left"/>
      <w:pPr>
        <w:ind w:left="1115" w:hanging="152"/>
      </w:pPr>
      <w:rPr>
        <w:rFonts w:hint="default"/>
        <w:lang w:val="tr-TR" w:eastAsia="en-US" w:bidi="ar-SA"/>
      </w:rPr>
    </w:lvl>
    <w:lvl w:ilvl="4" w:tplc="0D2CD62C">
      <w:numFmt w:val="bullet"/>
      <w:lvlText w:val="•"/>
      <w:lvlJc w:val="left"/>
      <w:pPr>
        <w:ind w:left="1400" w:hanging="152"/>
      </w:pPr>
      <w:rPr>
        <w:rFonts w:hint="default"/>
        <w:lang w:val="tr-TR" w:eastAsia="en-US" w:bidi="ar-SA"/>
      </w:rPr>
    </w:lvl>
    <w:lvl w:ilvl="5" w:tplc="F984DE7E">
      <w:numFmt w:val="bullet"/>
      <w:lvlText w:val="•"/>
      <w:lvlJc w:val="left"/>
      <w:pPr>
        <w:ind w:left="1685" w:hanging="152"/>
      </w:pPr>
      <w:rPr>
        <w:rFonts w:hint="default"/>
        <w:lang w:val="tr-TR" w:eastAsia="en-US" w:bidi="ar-SA"/>
      </w:rPr>
    </w:lvl>
    <w:lvl w:ilvl="6" w:tplc="2200B466">
      <w:numFmt w:val="bullet"/>
      <w:lvlText w:val="•"/>
      <w:lvlJc w:val="left"/>
      <w:pPr>
        <w:ind w:left="1970" w:hanging="152"/>
      </w:pPr>
      <w:rPr>
        <w:rFonts w:hint="default"/>
        <w:lang w:val="tr-TR" w:eastAsia="en-US" w:bidi="ar-SA"/>
      </w:rPr>
    </w:lvl>
    <w:lvl w:ilvl="7" w:tplc="2B502010">
      <w:numFmt w:val="bullet"/>
      <w:lvlText w:val="•"/>
      <w:lvlJc w:val="left"/>
      <w:pPr>
        <w:ind w:left="2255" w:hanging="152"/>
      </w:pPr>
      <w:rPr>
        <w:rFonts w:hint="default"/>
        <w:lang w:val="tr-TR" w:eastAsia="en-US" w:bidi="ar-SA"/>
      </w:rPr>
    </w:lvl>
    <w:lvl w:ilvl="8" w:tplc="4AB21B88">
      <w:numFmt w:val="bullet"/>
      <w:lvlText w:val="•"/>
      <w:lvlJc w:val="left"/>
      <w:pPr>
        <w:ind w:left="2540" w:hanging="152"/>
      </w:pPr>
      <w:rPr>
        <w:rFonts w:hint="default"/>
        <w:lang w:val="tr-TR" w:eastAsia="en-US" w:bidi="ar-SA"/>
      </w:rPr>
    </w:lvl>
  </w:abstractNum>
  <w:abstractNum w:abstractNumId="60" w15:restartNumberingAfterBreak="0">
    <w:nsid w:val="5BC01CB3"/>
    <w:multiLevelType w:val="hybridMultilevel"/>
    <w:tmpl w:val="85DA8D30"/>
    <w:lvl w:ilvl="0" w:tplc="108E7CC0">
      <w:numFmt w:val="bullet"/>
      <w:lvlText w:val=""/>
      <w:lvlJc w:val="left"/>
      <w:pPr>
        <w:ind w:left="564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3684CF3E">
      <w:numFmt w:val="bullet"/>
      <w:lvlText w:val="•"/>
      <w:lvlJc w:val="left"/>
      <w:pPr>
        <w:ind w:left="1410" w:hanging="284"/>
      </w:pPr>
      <w:rPr>
        <w:rFonts w:hint="default"/>
        <w:lang w:val="tr-TR" w:eastAsia="en-US" w:bidi="ar-SA"/>
      </w:rPr>
    </w:lvl>
    <w:lvl w:ilvl="2" w:tplc="10EE008C">
      <w:numFmt w:val="bullet"/>
      <w:lvlText w:val="•"/>
      <w:lvlJc w:val="left"/>
      <w:pPr>
        <w:ind w:left="2260" w:hanging="284"/>
      </w:pPr>
      <w:rPr>
        <w:rFonts w:hint="default"/>
        <w:lang w:val="tr-TR" w:eastAsia="en-US" w:bidi="ar-SA"/>
      </w:rPr>
    </w:lvl>
    <w:lvl w:ilvl="3" w:tplc="3AAAF410">
      <w:numFmt w:val="bullet"/>
      <w:lvlText w:val="•"/>
      <w:lvlJc w:val="left"/>
      <w:pPr>
        <w:ind w:left="3111" w:hanging="284"/>
      </w:pPr>
      <w:rPr>
        <w:rFonts w:hint="default"/>
        <w:lang w:val="tr-TR" w:eastAsia="en-US" w:bidi="ar-SA"/>
      </w:rPr>
    </w:lvl>
    <w:lvl w:ilvl="4" w:tplc="AD062C6A">
      <w:numFmt w:val="bullet"/>
      <w:lvlText w:val="•"/>
      <w:lvlJc w:val="left"/>
      <w:pPr>
        <w:ind w:left="3961" w:hanging="284"/>
      </w:pPr>
      <w:rPr>
        <w:rFonts w:hint="default"/>
        <w:lang w:val="tr-TR" w:eastAsia="en-US" w:bidi="ar-SA"/>
      </w:rPr>
    </w:lvl>
    <w:lvl w:ilvl="5" w:tplc="3ABCB9EA">
      <w:numFmt w:val="bullet"/>
      <w:lvlText w:val="•"/>
      <w:lvlJc w:val="left"/>
      <w:pPr>
        <w:ind w:left="4811" w:hanging="284"/>
      </w:pPr>
      <w:rPr>
        <w:rFonts w:hint="default"/>
        <w:lang w:val="tr-TR" w:eastAsia="en-US" w:bidi="ar-SA"/>
      </w:rPr>
    </w:lvl>
    <w:lvl w:ilvl="6" w:tplc="E1203FEC">
      <w:numFmt w:val="bullet"/>
      <w:lvlText w:val="•"/>
      <w:lvlJc w:val="left"/>
      <w:pPr>
        <w:ind w:left="5662" w:hanging="284"/>
      </w:pPr>
      <w:rPr>
        <w:rFonts w:hint="default"/>
        <w:lang w:val="tr-TR" w:eastAsia="en-US" w:bidi="ar-SA"/>
      </w:rPr>
    </w:lvl>
    <w:lvl w:ilvl="7" w:tplc="9A48415E">
      <w:numFmt w:val="bullet"/>
      <w:lvlText w:val="•"/>
      <w:lvlJc w:val="left"/>
      <w:pPr>
        <w:ind w:left="6512" w:hanging="284"/>
      </w:pPr>
      <w:rPr>
        <w:rFonts w:hint="default"/>
        <w:lang w:val="tr-TR" w:eastAsia="en-US" w:bidi="ar-SA"/>
      </w:rPr>
    </w:lvl>
    <w:lvl w:ilvl="8" w:tplc="0F08FF3E">
      <w:numFmt w:val="bullet"/>
      <w:lvlText w:val="•"/>
      <w:lvlJc w:val="left"/>
      <w:pPr>
        <w:ind w:left="7363" w:hanging="284"/>
      </w:pPr>
      <w:rPr>
        <w:rFonts w:hint="default"/>
        <w:lang w:val="tr-TR" w:eastAsia="en-US" w:bidi="ar-SA"/>
      </w:rPr>
    </w:lvl>
  </w:abstractNum>
  <w:abstractNum w:abstractNumId="61" w15:restartNumberingAfterBreak="0">
    <w:nsid w:val="5CF448F0"/>
    <w:multiLevelType w:val="hybridMultilevel"/>
    <w:tmpl w:val="A306A530"/>
    <w:lvl w:ilvl="0" w:tplc="CEB0DEBA">
      <w:numFmt w:val="bullet"/>
      <w:lvlText w:val=""/>
      <w:lvlJc w:val="left"/>
      <w:pPr>
        <w:ind w:left="284" w:hanging="140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4632496C">
      <w:numFmt w:val="bullet"/>
      <w:lvlText w:val="•"/>
      <w:lvlJc w:val="left"/>
      <w:pPr>
        <w:ind w:left="520" w:hanging="140"/>
      </w:pPr>
      <w:rPr>
        <w:rFonts w:hint="default"/>
        <w:lang w:val="tr-TR" w:eastAsia="en-US" w:bidi="ar-SA"/>
      </w:rPr>
    </w:lvl>
    <w:lvl w:ilvl="2" w:tplc="2C424B1E">
      <w:numFmt w:val="bullet"/>
      <w:lvlText w:val="•"/>
      <w:lvlJc w:val="left"/>
      <w:pPr>
        <w:ind w:left="760" w:hanging="140"/>
      </w:pPr>
      <w:rPr>
        <w:rFonts w:hint="default"/>
        <w:lang w:val="tr-TR" w:eastAsia="en-US" w:bidi="ar-SA"/>
      </w:rPr>
    </w:lvl>
    <w:lvl w:ilvl="3" w:tplc="0E90F24A">
      <w:numFmt w:val="bullet"/>
      <w:lvlText w:val="•"/>
      <w:lvlJc w:val="left"/>
      <w:pPr>
        <w:ind w:left="1000" w:hanging="140"/>
      </w:pPr>
      <w:rPr>
        <w:rFonts w:hint="default"/>
        <w:lang w:val="tr-TR" w:eastAsia="en-US" w:bidi="ar-SA"/>
      </w:rPr>
    </w:lvl>
    <w:lvl w:ilvl="4" w:tplc="A658EFF0">
      <w:numFmt w:val="bullet"/>
      <w:lvlText w:val="•"/>
      <w:lvlJc w:val="left"/>
      <w:pPr>
        <w:ind w:left="1241" w:hanging="140"/>
      </w:pPr>
      <w:rPr>
        <w:rFonts w:hint="default"/>
        <w:lang w:val="tr-TR" w:eastAsia="en-US" w:bidi="ar-SA"/>
      </w:rPr>
    </w:lvl>
    <w:lvl w:ilvl="5" w:tplc="6450B22C">
      <w:numFmt w:val="bullet"/>
      <w:lvlText w:val="•"/>
      <w:lvlJc w:val="left"/>
      <w:pPr>
        <w:ind w:left="1481" w:hanging="140"/>
      </w:pPr>
      <w:rPr>
        <w:rFonts w:hint="default"/>
        <w:lang w:val="tr-TR" w:eastAsia="en-US" w:bidi="ar-SA"/>
      </w:rPr>
    </w:lvl>
    <w:lvl w:ilvl="6" w:tplc="B9825C3A">
      <w:numFmt w:val="bullet"/>
      <w:lvlText w:val="•"/>
      <w:lvlJc w:val="left"/>
      <w:pPr>
        <w:ind w:left="1721" w:hanging="140"/>
      </w:pPr>
      <w:rPr>
        <w:rFonts w:hint="default"/>
        <w:lang w:val="tr-TR" w:eastAsia="en-US" w:bidi="ar-SA"/>
      </w:rPr>
    </w:lvl>
    <w:lvl w:ilvl="7" w:tplc="A79EFF1A">
      <w:numFmt w:val="bullet"/>
      <w:lvlText w:val="•"/>
      <w:lvlJc w:val="left"/>
      <w:pPr>
        <w:ind w:left="1962" w:hanging="140"/>
      </w:pPr>
      <w:rPr>
        <w:rFonts w:hint="default"/>
        <w:lang w:val="tr-TR" w:eastAsia="en-US" w:bidi="ar-SA"/>
      </w:rPr>
    </w:lvl>
    <w:lvl w:ilvl="8" w:tplc="186AE936">
      <w:numFmt w:val="bullet"/>
      <w:lvlText w:val="•"/>
      <w:lvlJc w:val="left"/>
      <w:pPr>
        <w:ind w:left="2202" w:hanging="140"/>
      </w:pPr>
      <w:rPr>
        <w:rFonts w:hint="default"/>
        <w:lang w:val="tr-TR" w:eastAsia="en-US" w:bidi="ar-SA"/>
      </w:rPr>
    </w:lvl>
  </w:abstractNum>
  <w:abstractNum w:abstractNumId="62" w15:restartNumberingAfterBreak="0">
    <w:nsid w:val="5ED96FCE"/>
    <w:multiLevelType w:val="hybridMultilevel"/>
    <w:tmpl w:val="FFB68D86"/>
    <w:lvl w:ilvl="0" w:tplc="F48EA7CE">
      <w:start w:val="1"/>
      <w:numFmt w:val="decimal"/>
      <w:lvlText w:val="%1."/>
      <w:lvlJc w:val="left"/>
      <w:pPr>
        <w:ind w:left="266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27C4D2CC">
      <w:numFmt w:val="bullet"/>
      <w:lvlText w:val="•"/>
      <w:lvlJc w:val="left"/>
      <w:pPr>
        <w:ind w:left="545" w:hanging="152"/>
      </w:pPr>
      <w:rPr>
        <w:rFonts w:hint="default"/>
        <w:lang w:val="tr-TR" w:eastAsia="en-US" w:bidi="ar-SA"/>
      </w:rPr>
    </w:lvl>
    <w:lvl w:ilvl="2" w:tplc="9616408E">
      <w:numFmt w:val="bullet"/>
      <w:lvlText w:val="•"/>
      <w:lvlJc w:val="left"/>
      <w:pPr>
        <w:ind w:left="830" w:hanging="152"/>
      </w:pPr>
      <w:rPr>
        <w:rFonts w:hint="default"/>
        <w:lang w:val="tr-TR" w:eastAsia="en-US" w:bidi="ar-SA"/>
      </w:rPr>
    </w:lvl>
    <w:lvl w:ilvl="3" w:tplc="12FA7A92">
      <w:numFmt w:val="bullet"/>
      <w:lvlText w:val="•"/>
      <w:lvlJc w:val="left"/>
      <w:pPr>
        <w:ind w:left="1115" w:hanging="152"/>
      </w:pPr>
      <w:rPr>
        <w:rFonts w:hint="default"/>
        <w:lang w:val="tr-TR" w:eastAsia="en-US" w:bidi="ar-SA"/>
      </w:rPr>
    </w:lvl>
    <w:lvl w:ilvl="4" w:tplc="AE3226F2">
      <w:numFmt w:val="bullet"/>
      <w:lvlText w:val="•"/>
      <w:lvlJc w:val="left"/>
      <w:pPr>
        <w:ind w:left="1400" w:hanging="152"/>
      </w:pPr>
      <w:rPr>
        <w:rFonts w:hint="default"/>
        <w:lang w:val="tr-TR" w:eastAsia="en-US" w:bidi="ar-SA"/>
      </w:rPr>
    </w:lvl>
    <w:lvl w:ilvl="5" w:tplc="68A28DB6">
      <w:numFmt w:val="bullet"/>
      <w:lvlText w:val="•"/>
      <w:lvlJc w:val="left"/>
      <w:pPr>
        <w:ind w:left="1685" w:hanging="152"/>
      </w:pPr>
      <w:rPr>
        <w:rFonts w:hint="default"/>
        <w:lang w:val="tr-TR" w:eastAsia="en-US" w:bidi="ar-SA"/>
      </w:rPr>
    </w:lvl>
    <w:lvl w:ilvl="6" w:tplc="FDC29DDE">
      <w:numFmt w:val="bullet"/>
      <w:lvlText w:val="•"/>
      <w:lvlJc w:val="left"/>
      <w:pPr>
        <w:ind w:left="1970" w:hanging="152"/>
      </w:pPr>
      <w:rPr>
        <w:rFonts w:hint="default"/>
        <w:lang w:val="tr-TR" w:eastAsia="en-US" w:bidi="ar-SA"/>
      </w:rPr>
    </w:lvl>
    <w:lvl w:ilvl="7" w:tplc="D5163A52">
      <w:numFmt w:val="bullet"/>
      <w:lvlText w:val="•"/>
      <w:lvlJc w:val="left"/>
      <w:pPr>
        <w:ind w:left="2255" w:hanging="152"/>
      </w:pPr>
      <w:rPr>
        <w:rFonts w:hint="default"/>
        <w:lang w:val="tr-TR" w:eastAsia="en-US" w:bidi="ar-SA"/>
      </w:rPr>
    </w:lvl>
    <w:lvl w:ilvl="8" w:tplc="D0480ABE">
      <w:numFmt w:val="bullet"/>
      <w:lvlText w:val="•"/>
      <w:lvlJc w:val="left"/>
      <w:pPr>
        <w:ind w:left="2540" w:hanging="152"/>
      </w:pPr>
      <w:rPr>
        <w:rFonts w:hint="default"/>
        <w:lang w:val="tr-TR" w:eastAsia="en-US" w:bidi="ar-SA"/>
      </w:rPr>
    </w:lvl>
  </w:abstractNum>
  <w:abstractNum w:abstractNumId="63" w15:restartNumberingAfterBreak="0">
    <w:nsid w:val="62A934F4"/>
    <w:multiLevelType w:val="hybridMultilevel"/>
    <w:tmpl w:val="3FA86E1C"/>
    <w:lvl w:ilvl="0" w:tplc="C7E42DE0">
      <w:start w:val="1"/>
      <w:numFmt w:val="decimal"/>
      <w:lvlText w:val="%1."/>
      <w:lvlJc w:val="left"/>
      <w:pPr>
        <w:ind w:left="266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43B010C2">
      <w:numFmt w:val="bullet"/>
      <w:lvlText w:val="•"/>
      <w:lvlJc w:val="left"/>
      <w:pPr>
        <w:ind w:left="545" w:hanging="152"/>
      </w:pPr>
      <w:rPr>
        <w:rFonts w:hint="default"/>
        <w:lang w:val="tr-TR" w:eastAsia="en-US" w:bidi="ar-SA"/>
      </w:rPr>
    </w:lvl>
    <w:lvl w:ilvl="2" w:tplc="652CA688">
      <w:numFmt w:val="bullet"/>
      <w:lvlText w:val="•"/>
      <w:lvlJc w:val="left"/>
      <w:pPr>
        <w:ind w:left="830" w:hanging="152"/>
      </w:pPr>
      <w:rPr>
        <w:rFonts w:hint="default"/>
        <w:lang w:val="tr-TR" w:eastAsia="en-US" w:bidi="ar-SA"/>
      </w:rPr>
    </w:lvl>
    <w:lvl w:ilvl="3" w:tplc="37646E4A">
      <w:numFmt w:val="bullet"/>
      <w:lvlText w:val="•"/>
      <w:lvlJc w:val="left"/>
      <w:pPr>
        <w:ind w:left="1115" w:hanging="152"/>
      </w:pPr>
      <w:rPr>
        <w:rFonts w:hint="default"/>
        <w:lang w:val="tr-TR" w:eastAsia="en-US" w:bidi="ar-SA"/>
      </w:rPr>
    </w:lvl>
    <w:lvl w:ilvl="4" w:tplc="7C483186">
      <w:numFmt w:val="bullet"/>
      <w:lvlText w:val="•"/>
      <w:lvlJc w:val="left"/>
      <w:pPr>
        <w:ind w:left="1400" w:hanging="152"/>
      </w:pPr>
      <w:rPr>
        <w:rFonts w:hint="default"/>
        <w:lang w:val="tr-TR" w:eastAsia="en-US" w:bidi="ar-SA"/>
      </w:rPr>
    </w:lvl>
    <w:lvl w:ilvl="5" w:tplc="570E4F34">
      <w:numFmt w:val="bullet"/>
      <w:lvlText w:val="•"/>
      <w:lvlJc w:val="left"/>
      <w:pPr>
        <w:ind w:left="1685" w:hanging="152"/>
      </w:pPr>
      <w:rPr>
        <w:rFonts w:hint="default"/>
        <w:lang w:val="tr-TR" w:eastAsia="en-US" w:bidi="ar-SA"/>
      </w:rPr>
    </w:lvl>
    <w:lvl w:ilvl="6" w:tplc="EDDC98D8">
      <w:numFmt w:val="bullet"/>
      <w:lvlText w:val="•"/>
      <w:lvlJc w:val="left"/>
      <w:pPr>
        <w:ind w:left="1970" w:hanging="152"/>
      </w:pPr>
      <w:rPr>
        <w:rFonts w:hint="default"/>
        <w:lang w:val="tr-TR" w:eastAsia="en-US" w:bidi="ar-SA"/>
      </w:rPr>
    </w:lvl>
    <w:lvl w:ilvl="7" w:tplc="3236A5FA">
      <w:numFmt w:val="bullet"/>
      <w:lvlText w:val="•"/>
      <w:lvlJc w:val="left"/>
      <w:pPr>
        <w:ind w:left="2255" w:hanging="152"/>
      </w:pPr>
      <w:rPr>
        <w:rFonts w:hint="default"/>
        <w:lang w:val="tr-TR" w:eastAsia="en-US" w:bidi="ar-SA"/>
      </w:rPr>
    </w:lvl>
    <w:lvl w:ilvl="8" w:tplc="E0E68962">
      <w:numFmt w:val="bullet"/>
      <w:lvlText w:val="•"/>
      <w:lvlJc w:val="left"/>
      <w:pPr>
        <w:ind w:left="2540" w:hanging="152"/>
      </w:pPr>
      <w:rPr>
        <w:rFonts w:hint="default"/>
        <w:lang w:val="tr-TR" w:eastAsia="en-US" w:bidi="ar-SA"/>
      </w:rPr>
    </w:lvl>
  </w:abstractNum>
  <w:abstractNum w:abstractNumId="64" w15:restartNumberingAfterBreak="0">
    <w:nsid w:val="634D5E98"/>
    <w:multiLevelType w:val="hybridMultilevel"/>
    <w:tmpl w:val="807EDF62"/>
    <w:lvl w:ilvl="0" w:tplc="5184C8A2">
      <w:start w:val="1"/>
      <w:numFmt w:val="decimal"/>
      <w:lvlText w:val="%1."/>
      <w:lvlJc w:val="left"/>
      <w:pPr>
        <w:ind w:left="698" w:hanging="284"/>
      </w:pPr>
      <w:rPr>
        <w:rFonts w:ascii="Comic Sans MS" w:eastAsia="Comic Sans MS" w:hAnsi="Comic Sans MS" w:cs="Comic Sans MS" w:hint="default"/>
        <w:spacing w:val="-1"/>
        <w:w w:val="99"/>
        <w:sz w:val="20"/>
        <w:szCs w:val="20"/>
        <w:lang w:val="tr-TR" w:eastAsia="en-US" w:bidi="ar-SA"/>
      </w:rPr>
    </w:lvl>
    <w:lvl w:ilvl="1" w:tplc="7F7C42DE">
      <w:numFmt w:val="bullet"/>
      <w:lvlText w:val="•"/>
      <w:lvlJc w:val="left"/>
      <w:pPr>
        <w:ind w:left="1535" w:hanging="284"/>
      </w:pPr>
      <w:rPr>
        <w:rFonts w:hint="default"/>
        <w:lang w:val="tr-TR" w:eastAsia="en-US" w:bidi="ar-SA"/>
      </w:rPr>
    </w:lvl>
    <w:lvl w:ilvl="2" w:tplc="C154589E">
      <w:numFmt w:val="bullet"/>
      <w:lvlText w:val="•"/>
      <w:lvlJc w:val="left"/>
      <w:pPr>
        <w:ind w:left="2370" w:hanging="284"/>
      </w:pPr>
      <w:rPr>
        <w:rFonts w:hint="default"/>
        <w:lang w:val="tr-TR" w:eastAsia="en-US" w:bidi="ar-SA"/>
      </w:rPr>
    </w:lvl>
    <w:lvl w:ilvl="3" w:tplc="17B4A2D0">
      <w:numFmt w:val="bullet"/>
      <w:lvlText w:val="•"/>
      <w:lvlJc w:val="left"/>
      <w:pPr>
        <w:ind w:left="3205" w:hanging="284"/>
      </w:pPr>
      <w:rPr>
        <w:rFonts w:hint="default"/>
        <w:lang w:val="tr-TR" w:eastAsia="en-US" w:bidi="ar-SA"/>
      </w:rPr>
    </w:lvl>
    <w:lvl w:ilvl="4" w:tplc="957A049C">
      <w:numFmt w:val="bullet"/>
      <w:lvlText w:val="•"/>
      <w:lvlJc w:val="left"/>
      <w:pPr>
        <w:ind w:left="4040" w:hanging="284"/>
      </w:pPr>
      <w:rPr>
        <w:rFonts w:hint="default"/>
        <w:lang w:val="tr-TR" w:eastAsia="en-US" w:bidi="ar-SA"/>
      </w:rPr>
    </w:lvl>
    <w:lvl w:ilvl="5" w:tplc="3E20CA2E">
      <w:numFmt w:val="bullet"/>
      <w:lvlText w:val="•"/>
      <w:lvlJc w:val="left"/>
      <w:pPr>
        <w:ind w:left="4875" w:hanging="284"/>
      </w:pPr>
      <w:rPr>
        <w:rFonts w:hint="default"/>
        <w:lang w:val="tr-TR" w:eastAsia="en-US" w:bidi="ar-SA"/>
      </w:rPr>
    </w:lvl>
    <w:lvl w:ilvl="6" w:tplc="DEAC10AE">
      <w:numFmt w:val="bullet"/>
      <w:lvlText w:val="•"/>
      <w:lvlJc w:val="left"/>
      <w:pPr>
        <w:ind w:left="5711" w:hanging="284"/>
      </w:pPr>
      <w:rPr>
        <w:rFonts w:hint="default"/>
        <w:lang w:val="tr-TR" w:eastAsia="en-US" w:bidi="ar-SA"/>
      </w:rPr>
    </w:lvl>
    <w:lvl w:ilvl="7" w:tplc="5822746C">
      <w:numFmt w:val="bullet"/>
      <w:lvlText w:val="•"/>
      <w:lvlJc w:val="left"/>
      <w:pPr>
        <w:ind w:left="6546" w:hanging="284"/>
      </w:pPr>
      <w:rPr>
        <w:rFonts w:hint="default"/>
        <w:lang w:val="tr-TR" w:eastAsia="en-US" w:bidi="ar-SA"/>
      </w:rPr>
    </w:lvl>
    <w:lvl w:ilvl="8" w:tplc="CA92C6EA">
      <w:numFmt w:val="bullet"/>
      <w:lvlText w:val="•"/>
      <w:lvlJc w:val="left"/>
      <w:pPr>
        <w:ind w:left="7381" w:hanging="284"/>
      </w:pPr>
      <w:rPr>
        <w:rFonts w:hint="default"/>
        <w:lang w:val="tr-TR" w:eastAsia="en-US" w:bidi="ar-SA"/>
      </w:rPr>
    </w:lvl>
  </w:abstractNum>
  <w:abstractNum w:abstractNumId="65" w15:restartNumberingAfterBreak="0">
    <w:nsid w:val="64420519"/>
    <w:multiLevelType w:val="hybridMultilevel"/>
    <w:tmpl w:val="9CDEA0D8"/>
    <w:lvl w:ilvl="0" w:tplc="2B3849DC">
      <w:numFmt w:val="bullet"/>
      <w:lvlText w:val="-"/>
      <w:lvlJc w:val="left"/>
      <w:pPr>
        <w:ind w:left="483" w:hanging="28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tr-TR" w:eastAsia="en-US" w:bidi="ar-SA"/>
      </w:rPr>
    </w:lvl>
    <w:lvl w:ilvl="1" w:tplc="F098B660">
      <w:numFmt w:val="bullet"/>
      <w:lvlText w:val="•"/>
      <w:lvlJc w:val="left"/>
      <w:pPr>
        <w:ind w:left="1092" w:hanging="284"/>
      </w:pPr>
      <w:rPr>
        <w:rFonts w:hint="default"/>
        <w:lang w:val="tr-TR" w:eastAsia="en-US" w:bidi="ar-SA"/>
      </w:rPr>
    </w:lvl>
    <w:lvl w:ilvl="2" w:tplc="00AC1EB4">
      <w:numFmt w:val="bullet"/>
      <w:lvlText w:val="•"/>
      <w:lvlJc w:val="left"/>
      <w:pPr>
        <w:ind w:left="1704" w:hanging="284"/>
      </w:pPr>
      <w:rPr>
        <w:rFonts w:hint="default"/>
        <w:lang w:val="tr-TR" w:eastAsia="en-US" w:bidi="ar-SA"/>
      </w:rPr>
    </w:lvl>
    <w:lvl w:ilvl="3" w:tplc="64A0AD5A">
      <w:numFmt w:val="bullet"/>
      <w:lvlText w:val="•"/>
      <w:lvlJc w:val="left"/>
      <w:pPr>
        <w:ind w:left="2316" w:hanging="284"/>
      </w:pPr>
      <w:rPr>
        <w:rFonts w:hint="default"/>
        <w:lang w:val="tr-TR" w:eastAsia="en-US" w:bidi="ar-SA"/>
      </w:rPr>
    </w:lvl>
    <w:lvl w:ilvl="4" w:tplc="F63630E4">
      <w:numFmt w:val="bullet"/>
      <w:lvlText w:val="•"/>
      <w:lvlJc w:val="left"/>
      <w:pPr>
        <w:ind w:left="2928" w:hanging="284"/>
      </w:pPr>
      <w:rPr>
        <w:rFonts w:hint="default"/>
        <w:lang w:val="tr-TR" w:eastAsia="en-US" w:bidi="ar-SA"/>
      </w:rPr>
    </w:lvl>
    <w:lvl w:ilvl="5" w:tplc="0764C2F0">
      <w:numFmt w:val="bullet"/>
      <w:lvlText w:val="•"/>
      <w:lvlJc w:val="left"/>
      <w:pPr>
        <w:ind w:left="3541" w:hanging="284"/>
      </w:pPr>
      <w:rPr>
        <w:rFonts w:hint="default"/>
        <w:lang w:val="tr-TR" w:eastAsia="en-US" w:bidi="ar-SA"/>
      </w:rPr>
    </w:lvl>
    <w:lvl w:ilvl="6" w:tplc="F9CC8E26">
      <w:numFmt w:val="bullet"/>
      <w:lvlText w:val="•"/>
      <w:lvlJc w:val="left"/>
      <w:pPr>
        <w:ind w:left="4153" w:hanging="284"/>
      </w:pPr>
      <w:rPr>
        <w:rFonts w:hint="default"/>
        <w:lang w:val="tr-TR" w:eastAsia="en-US" w:bidi="ar-SA"/>
      </w:rPr>
    </w:lvl>
    <w:lvl w:ilvl="7" w:tplc="BBB45ACE">
      <w:numFmt w:val="bullet"/>
      <w:lvlText w:val="•"/>
      <w:lvlJc w:val="left"/>
      <w:pPr>
        <w:ind w:left="4765" w:hanging="284"/>
      </w:pPr>
      <w:rPr>
        <w:rFonts w:hint="default"/>
        <w:lang w:val="tr-TR" w:eastAsia="en-US" w:bidi="ar-SA"/>
      </w:rPr>
    </w:lvl>
    <w:lvl w:ilvl="8" w:tplc="F7808FB8">
      <w:numFmt w:val="bullet"/>
      <w:lvlText w:val="•"/>
      <w:lvlJc w:val="left"/>
      <w:pPr>
        <w:ind w:left="5377" w:hanging="284"/>
      </w:pPr>
      <w:rPr>
        <w:rFonts w:hint="default"/>
        <w:lang w:val="tr-TR" w:eastAsia="en-US" w:bidi="ar-SA"/>
      </w:rPr>
    </w:lvl>
  </w:abstractNum>
  <w:abstractNum w:abstractNumId="66" w15:restartNumberingAfterBreak="0">
    <w:nsid w:val="645613D6"/>
    <w:multiLevelType w:val="hybridMultilevel"/>
    <w:tmpl w:val="4FB8C77A"/>
    <w:lvl w:ilvl="0" w:tplc="0AB06F6C">
      <w:numFmt w:val="bullet"/>
      <w:lvlText w:val=""/>
      <w:lvlJc w:val="left"/>
      <w:pPr>
        <w:ind w:left="595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E0C45E98">
      <w:numFmt w:val="bullet"/>
      <w:lvlText w:val="•"/>
      <w:lvlJc w:val="left"/>
      <w:pPr>
        <w:ind w:left="1084" w:hanging="284"/>
      </w:pPr>
      <w:rPr>
        <w:rFonts w:hint="default"/>
        <w:lang w:val="tr-TR" w:eastAsia="en-US" w:bidi="ar-SA"/>
      </w:rPr>
    </w:lvl>
    <w:lvl w:ilvl="2" w:tplc="7736AE14">
      <w:numFmt w:val="bullet"/>
      <w:lvlText w:val="•"/>
      <w:lvlJc w:val="left"/>
      <w:pPr>
        <w:ind w:left="1568" w:hanging="284"/>
      </w:pPr>
      <w:rPr>
        <w:rFonts w:hint="default"/>
        <w:lang w:val="tr-TR" w:eastAsia="en-US" w:bidi="ar-SA"/>
      </w:rPr>
    </w:lvl>
    <w:lvl w:ilvl="3" w:tplc="E118F5AC">
      <w:numFmt w:val="bullet"/>
      <w:lvlText w:val="•"/>
      <w:lvlJc w:val="left"/>
      <w:pPr>
        <w:ind w:left="2052" w:hanging="284"/>
      </w:pPr>
      <w:rPr>
        <w:rFonts w:hint="default"/>
        <w:lang w:val="tr-TR" w:eastAsia="en-US" w:bidi="ar-SA"/>
      </w:rPr>
    </w:lvl>
    <w:lvl w:ilvl="4" w:tplc="6D745496">
      <w:numFmt w:val="bullet"/>
      <w:lvlText w:val="•"/>
      <w:lvlJc w:val="left"/>
      <w:pPr>
        <w:ind w:left="2536" w:hanging="284"/>
      </w:pPr>
      <w:rPr>
        <w:rFonts w:hint="default"/>
        <w:lang w:val="tr-TR" w:eastAsia="en-US" w:bidi="ar-SA"/>
      </w:rPr>
    </w:lvl>
    <w:lvl w:ilvl="5" w:tplc="97A2C9A4">
      <w:numFmt w:val="bullet"/>
      <w:lvlText w:val="•"/>
      <w:lvlJc w:val="left"/>
      <w:pPr>
        <w:ind w:left="3020" w:hanging="284"/>
      </w:pPr>
      <w:rPr>
        <w:rFonts w:hint="default"/>
        <w:lang w:val="tr-TR" w:eastAsia="en-US" w:bidi="ar-SA"/>
      </w:rPr>
    </w:lvl>
    <w:lvl w:ilvl="6" w:tplc="53FC7B30">
      <w:numFmt w:val="bullet"/>
      <w:lvlText w:val="•"/>
      <w:lvlJc w:val="left"/>
      <w:pPr>
        <w:ind w:left="3504" w:hanging="284"/>
      </w:pPr>
      <w:rPr>
        <w:rFonts w:hint="default"/>
        <w:lang w:val="tr-TR" w:eastAsia="en-US" w:bidi="ar-SA"/>
      </w:rPr>
    </w:lvl>
    <w:lvl w:ilvl="7" w:tplc="5360F47C">
      <w:numFmt w:val="bullet"/>
      <w:lvlText w:val="•"/>
      <w:lvlJc w:val="left"/>
      <w:pPr>
        <w:ind w:left="3988" w:hanging="284"/>
      </w:pPr>
      <w:rPr>
        <w:rFonts w:hint="default"/>
        <w:lang w:val="tr-TR" w:eastAsia="en-US" w:bidi="ar-SA"/>
      </w:rPr>
    </w:lvl>
    <w:lvl w:ilvl="8" w:tplc="F3F20ABC">
      <w:numFmt w:val="bullet"/>
      <w:lvlText w:val="•"/>
      <w:lvlJc w:val="left"/>
      <w:pPr>
        <w:ind w:left="4472" w:hanging="284"/>
      </w:pPr>
      <w:rPr>
        <w:rFonts w:hint="default"/>
        <w:lang w:val="tr-TR" w:eastAsia="en-US" w:bidi="ar-SA"/>
      </w:rPr>
    </w:lvl>
  </w:abstractNum>
  <w:abstractNum w:abstractNumId="67" w15:restartNumberingAfterBreak="0">
    <w:nsid w:val="653D21F2"/>
    <w:multiLevelType w:val="hybridMultilevel"/>
    <w:tmpl w:val="07C8F898"/>
    <w:lvl w:ilvl="0" w:tplc="7922A81C">
      <w:numFmt w:val="bullet"/>
      <w:lvlText w:val=""/>
      <w:lvlJc w:val="left"/>
      <w:pPr>
        <w:ind w:left="710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D2AA673C">
      <w:numFmt w:val="bullet"/>
      <w:lvlText w:val="•"/>
      <w:lvlJc w:val="left"/>
      <w:pPr>
        <w:ind w:left="1550" w:hanging="284"/>
      </w:pPr>
      <w:rPr>
        <w:rFonts w:hint="default"/>
        <w:lang w:val="tr-TR" w:eastAsia="en-US" w:bidi="ar-SA"/>
      </w:rPr>
    </w:lvl>
    <w:lvl w:ilvl="2" w:tplc="05E0DA98">
      <w:numFmt w:val="bullet"/>
      <w:lvlText w:val="•"/>
      <w:lvlJc w:val="left"/>
      <w:pPr>
        <w:ind w:left="2381" w:hanging="284"/>
      </w:pPr>
      <w:rPr>
        <w:rFonts w:hint="default"/>
        <w:lang w:val="tr-TR" w:eastAsia="en-US" w:bidi="ar-SA"/>
      </w:rPr>
    </w:lvl>
    <w:lvl w:ilvl="3" w:tplc="74D6C7F2">
      <w:numFmt w:val="bullet"/>
      <w:lvlText w:val="•"/>
      <w:lvlJc w:val="left"/>
      <w:pPr>
        <w:ind w:left="3212" w:hanging="284"/>
      </w:pPr>
      <w:rPr>
        <w:rFonts w:hint="default"/>
        <w:lang w:val="tr-TR" w:eastAsia="en-US" w:bidi="ar-SA"/>
      </w:rPr>
    </w:lvl>
    <w:lvl w:ilvl="4" w:tplc="3FBEBFA2">
      <w:numFmt w:val="bullet"/>
      <w:lvlText w:val="•"/>
      <w:lvlJc w:val="left"/>
      <w:pPr>
        <w:ind w:left="4043" w:hanging="284"/>
      </w:pPr>
      <w:rPr>
        <w:rFonts w:hint="default"/>
        <w:lang w:val="tr-TR" w:eastAsia="en-US" w:bidi="ar-SA"/>
      </w:rPr>
    </w:lvl>
    <w:lvl w:ilvl="5" w:tplc="30C8F4D0">
      <w:numFmt w:val="bullet"/>
      <w:lvlText w:val="•"/>
      <w:lvlJc w:val="left"/>
      <w:pPr>
        <w:ind w:left="4873" w:hanging="284"/>
      </w:pPr>
      <w:rPr>
        <w:rFonts w:hint="default"/>
        <w:lang w:val="tr-TR" w:eastAsia="en-US" w:bidi="ar-SA"/>
      </w:rPr>
    </w:lvl>
    <w:lvl w:ilvl="6" w:tplc="7166F3C8">
      <w:numFmt w:val="bullet"/>
      <w:lvlText w:val="•"/>
      <w:lvlJc w:val="left"/>
      <w:pPr>
        <w:ind w:left="5704" w:hanging="284"/>
      </w:pPr>
      <w:rPr>
        <w:rFonts w:hint="default"/>
        <w:lang w:val="tr-TR" w:eastAsia="en-US" w:bidi="ar-SA"/>
      </w:rPr>
    </w:lvl>
    <w:lvl w:ilvl="7" w:tplc="E39A10D4">
      <w:numFmt w:val="bullet"/>
      <w:lvlText w:val="•"/>
      <w:lvlJc w:val="left"/>
      <w:pPr>
        <w:ind w:left="6535" w:hanging="284"/>
      </w:pPr>
      <w:rPr>
        <w:rFonts w:hint="default"/>
        <w:lang w:val="tr-TR" w:eastAsia="en-US" w:bidi="ar-SA"/>
      </w:rPr>
    </w:lvl>
    <w:lvl w:ilvl="8" w:tplc="ED9AADB4">
      <w:numFmt w:val="bullet"/>
      <w:lvlText w:val="•"/>
      <w:lvlJc w:val="left"/>
      <w:pPr>
        <w:ind w:left="7366" w:hanging="284"/>
      </w:pPr>
      <w:rPr>
        <w:rFonts w:hint="default"/>
        <w:lang w:val="tr-TR" w:eastAsia="en-US" w:bidi="ar-SA"/>
      </w:rPr>
    </w:lvl>
  </w:abstractNum>
  <w:abstractNum w:abstractNumId="68" w15:restartNumberingAfterBreak="0">
    <w:nsid w:val="67840E8B"/>
    <w:multiLevelType w:val="hybridMultilevel"/>
    <w:tmpl w:val="46C68008"/>
    <w:lvl w:ilvl="0" w:tplc="11A89E2E">
      <w:start w:val="1"/>
      <w:numFmt w:val="decimal"/>
      <w:lvlText w:val="%1."/>
      <w:lvlJc w:val="left"/>
      <w:pPr>
        <w:ind w:left="254" w:hanging="152"/>
      </w:pPr>
      <w:rPr>
        <w:rFonts w:ascii="Microsoft Sans Serif" w:eastAsia="Microsoft Sans Serif" w:hAnsi="Microsoft Sans Serif" w:cs="Microsoft Sans Serif" w:hint="default"/>
        <w:w w:val="100"/>
        <w:sz w:val="16"/>
        <w:szCs w:val="16"/>
        <w:lang w:val="tr-TR" w:eastAsia="en-US" w:bidi="ar-SA"/>
      </w:rPr>
    </w:lvl>
    <w:lvl w:ilvl="1" w:tplc="F91C4250">
      <w:numFmt w:val="bullet"/>
      <w:lvlText w:val="•"/>
      <w:lvlJc w:val="left"/>
      <w:pPr>
        <w:ind w:left="538" w:hanging="152"/>
      </w:pPr>
      <w:rPr>
        <w:rFonts w:hint="default"/>
        <w:lang w:val="tr-TR" w:eastAsia="en-US" w:bidi="ar-SA"/>
      </w:rPr>
    </w:lvl>
    <w:lvl w:ilvl="2" w:tplc="6D864CB8">
      <w:numFmt w:val="bullet"/>
      <w:lvlText w:val="•"/>
      <w:lvlJc w:val="left"/>
      <w:pPr>
        <w:ind w:left="816" w:hanging="152"/>
      </w:pPr>
      <w:rPr>
        <w:rFonts w:hint="default"/>
        <w:lang w:val="tr-TR" w:eastAsia="en-US" w:bidi="ar-SA"/>
      </w:rPr>
    </w:lvl>
    <w:lvl w:ilvl="3" w:tplc="8B84BA82">
      <w:numFmt w:val="bullet"/>
      <w:lvlText w:val="•"/>
      <w:lvlJc w:val="left"/>
      <w:pPr>
        <w:ind w:left="1094" w:hanging="152"/>
      </w:pPr>
      <w:rPr>
        <w:rFonts w:hint="default"/>
        <w:lang w:val="tr-TR" w:eastAsia="en-US" w:bidi="ar-SA"/>
      </w:rPr>
    </w:lvl>
    <w:lvl w:ilvl="4" w:tplc="7C36A8A8">
      <w:numFmt w:val="bullet"/>
      <w:lvlText w:val="•"/>
      <w:lvlJc w:val="left"/>
      <w:pPr>
        <w:ind w:left="1373" w:hanging="152"/>
      </w:pPr>
      <w:rPr>
        <w:rFonts w:hint="default"/>
        <w:lang w:val="tr-TR" w:eastAsia="en-US" w:bidi="ar-SA"/>
      </w:rPr>
    </w:lvl>
    <w:lvl w:ilvl="5" w:tplc="D3DC1C02">
      <w:numFmt w:val="bullet"/>
      <w:lvlText w:val="•"/>
      <w:lvlJc w:val="left"/>
      <w:pPr>
        <w:ind w:left="1651" w:hanging="152"/>
      </w:pPr>
      <w:rPr>
        <w:rFonts w:hint="default"/>
        <w:lang w:val="tr-TR" w:eastAsia="en-US" w:bidi="ar-SA"/>
      </w:rPr>
    </w:lvl>
    <w:lvl w:ilvl="6" w:tplc="C5BEB93E">
      <w:numFmt w:val="bullet"/>
      <w:lvlText w:val="•"/>
      <w:lvlJc w:val="left"/>
      <w:pPr>
        <w:ind w:left="1929" w:hanging="152"/>
      </w:pPr>
      <w:rPr>
        <w:rFonts w:hint="default"/>
        <w:lang w:val="tr-TR" w:eastAsia="en-US" w:bidi="ar-SA"/>
      </w:rPr>
    </w:lvl>
    <w:lvl w:ilvl="7" w:tplc="2C12088A">
      <w:numFmt w:val="bullet"/>
      <w:lvlText w:val="•"/>
      <w:lvlJc w:val="left"/>
      <w:pPr>
        <w:ind w:left="2208" w:hanging="152"/>
      </w:pPr>
      <w:rPr>
        <w:rFonts w:hint="default"/>
        <w:lang w:val="tr-TR" w:eastAsia="en-US" w:bidi="ar-SA"/>
      </w:rPr>
    </w:lvl>
    <w:lvl w:ilvl="8" w:tplc="050627BA">
      <w:numFmt w:val="bullet"/>
      <w:lvlText w:val="•"/>
      <w:lvlJc w:val="left"/>
      <w:pPr>
        <w:ind w:left="2486" w:hanging="152"/>
      </w:pPr>
      <w:rPr>
        <w:rFonts w:hint="default"/>
        <w:lang w:val="tr-TR" w:eastAsia="en-US" w:bidi="ar-SA"/>
      </w:rPr>
    </w:lvl>
  </w:abstractNum>
  <w:abstractNum w:abstractNumId="69" w15:restartNumberingAfterBreak="0">
    <w:nsid w:val="6E877FC9"/>
    <w:multiLevelType w:val="hybridMultilevel"/>
    <w:tmpl w:val="348E92A2"/>
    <w:lvl w:ilvl="0" w:tplc="CB563576">
      <w:numFmt w:val="bullet"/>
      <w:lvlText w:val=""/>
      <w:lvlJc w:val="left"/>
      <w:pPr>
        <w:ind w:left="676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7326FABA">
      <w:numFmt w:val="bullet"/>
      <w:lvlText w:val="•"/>
      <w:lvlJc w:val="left"/>
      <w:pPr>
        <w:ind w:left="1518" w:hanging="284"/>
      </w:pPr>
      <w:rPr>
        <w:rFonts w:hint="default"/>
        <w:lang w:val="tr-TR" w:eastAsia="en-US" w:bidi="ar-SA"/>
      </w:rPr>
    </w:lvl>
    <w:lvl w:ilvl="2" w:tplc="682011BC">
      <w:numFmt w:val="bullet"/>
      <w:lvlText w:val="•"/>
      <w:lvlJc w:val="left"/>
      <w:pPr>
        <w:ind w:left="2356" w:hanging="284"/>
      </w:pPr>
      <w:rPr>
        <w:rFonts w:hint="default"/>
        <w:lang w:val="tr-TR" w:eastAsia="en-US" w:bidi="ar-SA"/>
      </w:rPr>
    </w:lvl>
    <w:lvl w:ilvl="3" w:tplc="CD0A8CE2">
      <w:numFmt w:val="bullet"/>
      <w:lvlText w:val="•"/>
      <w:lvlJc w:val="left"/>
      <w:pPr>
        <w:ind w:left="3195" w:hanging="284"/>
      </w:pPr>
      <w:rPr>
        <w:rFonts w:hint="default"/>
        <w:lang w:val="tr-TR" w:eastAsia="en-US" w:bidi="ar-SA"/>
      </w:rPr>
    </w:lvl>
    <w:lvl w:ilvl="4" w:tplc="64908046">
      <w:numFmt w:val="bullet"/>
      <w:lvlText w:val="•"/>
      <w:lvlJc w:val="left"/>
      <w:pPr>
        <w:ind w:left="4033" w:hanging="284"/>
      </w:pPr>
      <w:rPr>
        <w:rFonts w:hint="default"/>
        <w:lang w:val="tr-TR" w:eastAsia="en-US" w:bidi="ar-SA"/>
      </w:rPr>
    </w:lvl>
    <w:lvl w:ilvl="5" w:tplc="98301500">
      <w:numFmt w:val="bullet"/>
      <w:lvlText w:val="•"/>
      <w:lvlJc w:val="left"/>
      <w:pPr>
        <w:ind w:left="4871" w:hanging="284"/>
      </w:pPr>
      <w:rPr>
        <w:rFonts w:hint="default"/>
        <w:lang w:val="tr-TR" w:eastAsia="en-US" w:bidi="ar-SA"/>
      </w:rPr>
    </w:lvl>
    <w:lvl w:ilvl="6" w:tplc="19FC3670">
      <w:numFmt w:val="bullet"/>
      <w:lvlText w:val="•"/>
      <w:lvlJc w:val="left"/>
      <w:pPr>
        <w:ind w:left="5710" w:hanging="284"/>
      </w:pPr>
      <w:rPr>
        <w:rFonts w:hint="default"/>
        <w:lang w:val="tr-TR" w:eastAsia="en-US" w:bidi="ar-SA"/>
      </w:rPr>
    </w:lvl>
    <w:lvl w:ilvl="7" w:tplc="DDC09DA2">
      <w:numFmt w:val="bullet"/>
      <w:lvlText w:val="•"/>
      <w:lvlJc w:val="left"/>
      <w:pPr>
        <w:ind w:left="6548" w:hanging="284"/>
      </w:pPr>
      <w:rPr>
        <w:rFonts w:hint="default"/>
        <w:lang w:val="tr-TR" w:eastAsia="en-US" w:bidi="ar-SA"/>
      </w:rPr>
    </w:lvl>
    <w:lvl w:ilvl="8" w:tplc="D988F474">
      <w:numFmt w:val="bullet"/>
      <w:lvlText w:val="•"/>
      <w:lvlJc w:val="left"/>
      <w:pPr>
        <w:ind w:left="7387" w:hanging="284"/>
      </w:pPr>
      <w:rPr>
        <w:rFonts w:hint="default"/>
        <w:lang w:val="tr-TR" w:eastAsia="en-US" w:bidi="ar-SA"/>
      </w:rPr>
    </w:lvl>
  </w:abstractNum>
  <w:abstractNum w:abstractNumId="70" w15:restartNumberingAfterBreak="0">
    <w:nsid w:val="6ECA0190"/>
    <w:multiLevelType w:val="hybridMultilevel"/>
    <w:tmpl w:val="2668AA7A"/>
    <w:lvl w:ilvl="0" w:tplc="B5284D4C">
      <w:numFmt w:val="bullet"/>
      <w:lvlText w:val=""/>
      <w:lvlJc w:val="left"/>
      <w:pPr>
        <w:ind w:left="676" w:hanging="284"/>
      </w:pPr>
      <w:rPr>
        <w:rFonts w:hint="default"/>
        <w:w w:val="99"/>
        <w:lang w:val="tr-TR" w:eastAsia="en-US" w:bidi="ar-SA"/>
      </w:rPr>
    </w:lvl>
    <w:lvl w:ilvl="1" w:tplc="AFF83B04">
      <w:numFmt w:val="bullet"/>
      <w:lvlText w:val="•"/>
      <w:lvlJc w:val="left"/>
      <w:pPr>
        <w:ind w:left="1517" w:hanging="284"/>
      </w:pPr>
      <w:rPr>
        <w:rFonts w:hint="default"/>
        <w:lang w:val="tr-TR" w:eastAsia="en-US" w:bidi="ar-SA"/>
      </w:rPr>
    </w:lvl>
    <w:lvl w:ilvl="2" w:tplc="7004A9C2">
      <w:numFmt w:val="bullet"/>
      <w:lvlText w:val="•"/>
      <w:lvlJc w:val="left"/>
      <w:pPr>
        <w:ind w:left="2354" w:hanging="284"/>
      </w:pPr>
      <w:rPr>
        <w:rFonts w:hint="default"/>
        <w:lang w:val="tr-TR" w:eastAsia="en-US" w:bidi="ar-SA"/>
      </w:rPr>
    </w:lvl>
    <w:lvl w:ilvl="3" w:tplc="2B2A607E">
      <w:numFmt w:val="bullet"/>
      <w:lvlText w:val="•"/>
      <w:lvlJc w:val="left"/>
      <w:pPr>
        <w:ind w:left="3192" w:hanging="284"/>
      </w:pPr>
      <w:rPr>
        <w:rFonts w:hint="default"/>
        <w:lang w:val="tr-TR" w:eastAsia="en-US" w:bidi="ar-SA"/>
      </w:rPr>
    </w:lvl>
    <w:lvl w:ilvl="4" w:tplc="34E49EA8">
      <w:numFmt w:val="bullet"/>
      <w:lvlText w:val="•"/>
      <w:lvlJc w:val="left"/>
      <w:pPr>
        <w:ind w:left="4029" w:hanging="284"/>
      </w:pPr>
      <w:rPr>
        <w:rFonts w:hint="default"/>
        <w:lang w:val="tr-TR" w:eastAsia="en-US" w:bidi="ar-SA"/>
      </w:rPr>
    </w:lvl>
    <w:lvl w:ilvl="5" w:tplc="2E7819B8">
      <w:numFmt w:val="bullet"/>
      <w:lvlText w:val="•"/>
      <w:lvlJc w:val="left"/>
      <w:pPr>
        <w:ind w:left="4867" w:hanging="284"/>
      </w:pPr>
      <w:rPr>
        <w:rFonts w:hint="default"/>
        <w:lang w:val="tr-TR" w:eastAsia="en-US" w:bidi="ar-SA"/>
      </w:rPr>
    </w:lvl>
    <w:lvl w:ilvl="6" w:tplc="E5CAFA38">
      <w:numFmt w:val="bullet"/>
      <w:lvlText w:val="•"/>
      <w:lvlJc w:val="left"/>
      <w:pPr>
        <w:ind w:left="5704" w:hanging="284"/>
      </w:pPr>
      <w:rPr>
        <w:rFonts w:hint="default"/>
        <w:lang w:val="tr-TR" w:eastAsia="en-US" w:bidi="ar-SA"/>
      </w:rPr>
    </w:lvl>
    <w:lvl w:ilvl="7" w:tplc="C9A2074A">
      <w:numFmt w:val="bullet"/>
      <w:lvlText w:val="•"/>
      <w:lvlJc w:val="left"/>
      <w:pPr>
        <w:ind w:left="6541" w:hanging="284"/>
      </w:pPr>
      <w:rPr>
        <w:rFonts w:hint="default"/>
        <w:lang w:val="tr-TR" w:eastAsia="en-US" w:bidi="ar-SA"/>
      </w:rPr>
    </w:lvl>
    <w:lvl w:ilvl="8" w:tplc="203634C2">
      <w:numFmt w:val="bullet"/>
      <w:lvlText w:val="•"/>
      <w:lvlJc w:val="left"/>
      <w:pPr>
        <w:ind w:left="7379" w:hanging="284"/>
      </w:pPr>
      <w:rPr>
        <w:rFonts w:hint="default"/>
        <w:lang w:val="tr-TR" w:eastAsia="en-US" w:bidi="ar-SA"/>
      </w:rPr>
    </w:lvl>
  </w:abstractNum>
  <w:abstractNum w:abstractNumId="71" w15:restartNumberingAfterBreak="0">
    <w:nsid w:val="72032F29"/>
    <w:multiLevelType w:val="hybridMultilevel"/>
    <w:tmpl w:val="DBE8F330"/>
    <w:lvl w:ilvl="0" w:tplc="0AAE1286">
      <w:numFmt w:val="bullet"/>
      <w:lvlText w:val=""/>
      <w:lvlJc w:val="left"/>
      <w:pPr>
        <w:ind w:left="568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EF08C264">
      <w:numFmt w:val="bullet"/>
      <w:lvlText w:val="•"/>
      <w:lvlJc w:val="left"/>
      <w:pPr>
        <w:ind w:left="1099" w:hanging="284"/>
      </w:pPr>
      <w:rPr>
        <w:rFonts w:hint="default"/>
        <w:lang w:val="tr-TR" w:eastAsia="en-US" w:bidi="ar-SA"/>
      </w:rPr>
    </w:lvl>
    <w:lvl w:ilvl="2" w:tplc="1592EA30">
      <w:numFmt w:val="bullet"/>
      <w:lvlText w:val="•"/>
      <w:lvlJc w:val="left"/>
      <w:pPr>
        <w:ind w:left="1638" w:hanging="284"/>
      </w:pPr>
      <w:rPr>
        <w:rFonts w:hint="default"/>
        <w:lang w:val="tr-TR" w:eastAsia="en-US" w:bidi="ar-SA"/>
      </w:rPr>
    </w:lvl>
    <w:lvl w:ilvl="3" w:tplc="F302238A">
      <w:numFmt w:val="bullet"/>
      <w:lvlText w:val="•"/>
      <w:lvlJc w:val="left"/>
      <w:pPr>
        <w:ind w:left="2177" w:hanging="284"/>
      </w:pPr>
      <w:rPr>
        <w:rFonts w:hint="default"/>
        <w:lang w:val="tr-TR" w:eastAsia="en-US" w:bidi="ar-SA"/>
      </w:rPr>
    </w:lvl>
    <w:lvl w:ilvl="4" w:tplc="C02A9BBC">
      <w:numFmt w:val="bullet"/>
      <w:lvlText w:val="•"/>
      <w:lvlJc w:val="left"/>
      <w:pPr>
        <w:ind w:left="2716" w:hanging="284"/>
      </w:pPr>
      <w:rPr>
        <w:rFonts w:hint="default"/>
        <w:lang w:val="tr-TR" w:eastAsia="en-US" w:bidi="ar-SA"/>
      </w:rPr>
    </w:lvl>
    <w:lvl w:ilvl="5" w:tplc="1520B094">
      <w:numFmt w:val="bullet"/>
      <w:lvlText w:val="•"/>
      <w:lvlJc w:val="left"/>
      <w:pPr>
        <w:ind w:left="3255" w:hanging="284"/>
      </w:pPr>
      <w:rPr>
        <w:rFonts w:hint="default"/>
        <w:lang w:val="tr-TR" w:eastAsia="en-US" w:bidi="ar-SA"/>
      </w:rPr>
    </w:lvl>
    <w:lvl w:ilvl="6" w:tplc="B1883FE2">
      <w:numFmt w:val="bullet"/>
      <w:lvlText w:val="•"/>
      <w:lvlJc w:val="left"/>
      <w:pPr>
        <w:ind w:left="3794" w:hanging="284"/>
      </w:pPr>
      <w:rPr>
        <w:rFonts w:hint="default"/>
        <w:lang w:val="tr-TR" w:eastAsia="en-US" w:bidi="ar-SA"/>
      </w:rPr>
    </w:lvl>
    <w:lvl w:ilvl="7" w:tplc="2530225A">
      <w:numFmt w:val="bullet"/>
      <w:lvlText w:val="•"/>
      <w:lvlJc w:val="left"/>
      <w:pPr>
        <w:ind w:left="4333" w:hanging="284"/>
      </w:pPr>
      <w:rPr>
        <w:rFonts w:hint="default"/>
        <w:lang w:val="tr-TR" w:eastAsia="en-US" w:bidi="ar-SA"/>
      </w:rPr>
    </w:lvl>
    <w:lvl w:ilvl="8" w:tplc="32B00784">
      <w:numFmt w:val="bullet"/>
      <w:lvlText w:val="•"/>
      <w:lvlJc w:val="left"/>
      <w:pPr>
        <w:ind w:left="4872" w:hanging="284"/>
      </w:pPr>
      <w:rPr>
        <w:rFonts w:hint="default"/>
        <w:lang w:val="tr-TR" w:eastAsia="en-US" w:bidi="ar-SA"/>
      </w:rPr>
    </w:lvl>
  </w:abstractNum>
  <w:abstractNum w:abstractNumId="72" w15:restartNumberingAfterBreak="0">
    <w:nsid w:val="72BE3737"/>
    <w:multiLevelType w:val="hybridMultilevel"/>
    <w:tmpl w:val="E5A69D30"/>
    <w:lvl w:ilvl="0" w:tplc="B680F48C">
      <w:numFmt w:val="bullet"/>
      <w:lvlText w:val="-"/>
      <w:lvlJc w:val="left"/>
      <w:pPr>
        <w:ind w:left="119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1" w:tplc="5C18657E">
      <w:numFmt w:val="bullet"/>
      <w:lvlText w:val="•"/>
      <w:lvlJc w:val="left"/>
      <w:pPr>
        <w:ind w:left="2070" w:hanging="286"/>
      </w:pPr>
      <w:rPr>
        <w:rFonts w:hint="default"/>
        <w:lang w:val="tr-TR" w:eastAsia="en-US" w:bidi="ar-SA"/>
      </w:rPr>
    </w:lvl>
    <w:lvl w:ilvl="2" w:tplc="0B041A64">
      <w:numFmt w:val="bullet"/>
      <w:lvlText w:val="•"/>
      <w:lvlJc w:val="left"/>
      <w:pPr>
        <w:ind w:left="2941" w:hanging="286"/>
      </w:pPr>
      <w:rPr>
        <w:rFonts w:hint="default"/>
        <w:lang w:val="tr-TR" w:eastAsia="en-US" w:bidi="ar-SA"/>
      </w:rPr>
    </w:lvl>
    <w:lvl w:ilvl="3" w:tplc="CB343360">
      <w:numFmt w:val="bullet"/>
      <w:lvlText w:val="•"/>
      <w:lvlJc w:val="left"/>
      <w:pPr>
        <w:ind w:left="3811" w:hanging="286"/>
      </w:pPr>
      <w:rPr>
        <w:rFonts w:hint="default"/>
        <w:lang w:val="tr-TR" w:eastAsia="en-US" w:bidi="ar-SA"/>
      </w:rPr>
    </w:lvl>
    <w:lvl w:ilvl="4" w:tplc="487084FA">
      <w:numFmt w:val="bullet"/>
      <w:lvlText w:val="•"/>
      <w:lvlJc w:val="left"/>
      <w:pPr>
        <w:ind w:left="4682" w:hanging="286"/>
      </w:pPr>
      <w:rPr>
        <w:rFonts w:hint="default"/>
        <w:lang w:val="tr-TR" w:eastAsia="en-US" w:bidi="ar-SA"/>
      </w:rPr>
    </w:lvl>
    <w:lvl w:ilvl="5" w:tplc="E8F83962">
      <w:numFmt w:val="bullet"/>
      <w:lvlText w:val="•"/>
      <w:lvlJc w:val="left"/>
      <w:pPr>
        <w:ind w:left="5553" w:hanging="286"/>
      </w:pPr>
      <w:rPr>
        <w:rFonts w:hint="default"/>
        <w:lang w:val="tr-TR" w:eastAsia="en-US" w:bidi="ar-SA"/>
      </w:rPr>
    </w:lvl>
    <w:lvl w:ilvl="6" w:tplc="B502AD42">
      <w:numFmt w:val="bullet"/>
      <w:lvlText w:val="•"/>
      <w:lvlJc w:val="left"/>
      <w:pPr>
        <w:ind w:left="6423" w:hanging="286"/>
      </w:pPr>
      <w:rPr>
        <w:rFonts w:hint="default"/>
        <w:lang w:val="tr-TR" w:eastAsia="en-US" w:bidi="ar-SA"/>
      </w:rPr>
    </w:lvl>
    <w:lvl w:ilvl="7" w:tplc="6B202BF2">
      <w:numFmt w:val="bullet"/>
      <w:lvlText w:val="•"/>
      <w:lvlJc w:val="left"/>
      <w:pPr>
        <w:ind w:left="7294" w:hanging="286"/>
      </w:pPr>
      <w:rPr>
        <w:rFonts w:hint="default"/>
        <w:lang w:val="tr-TR" w:eastAsia="en-US" w:bidi="ar-SA"/>
      </w:rPr>
    </w:lvl>
    <w:lvl w:ilvl="8" w:tplc="549AF582">
      <w:numFmt w:val="bullet"/>
      <w:lvlText w:val="•"/>
      <w:lvlJc w:val="left"/>
      <w:pPr>
        <w:ind w:left="8165" w:hanging="286"/>
      </w:pPr>
      <w:rPr>
        <w:rFonts w:hint="default"/>
        <w:lang w:val="tr-TR" w:eastAsia="en-US" w:bidi="ar-SA"/>
      </w:rPr>
    </w:lvl>
  </w:abstractNum>
  <w:abstractNum w:abstractNumId="73" w15:restartNumberingAfterBreak="0">
    <w:nsid w:val="72C71793"/>
    <w:multiLevelType w:val="hybridMultilevel"/>
    <w:tmpl w:val="53625614"/>
    <w:lvl w:ilvl="0" w:tplc="C516546A">
      <w:numFmt w:val="bullet"/>
      <w:lvlText w:val=""/>
      <w:lvlJc w:val="left"/>
      <w:pPr>
        <w:ind w:left="284" w:hanging="168"/>
      </w:pPr>
      <w:rPr>
        <w:rFonts w:ascii="Symbol" w:eastAsia="Symbol" w:hAnsi="Symbol" w:cs="Symbol" w:hint="default"/>
        <w:w w:val="97"/>
        <w:sz w:val="16"/>
        <w:szCs w:val="16"/>
        <w:lang w:val="tr-TR" w:eastAsia="en-US" w:bidi="ar-SA"/>
      </w:rPr>
    </w:lvl>
    <w:lvl w:ilvl="1" w:tplc="E7F8AAC2">
      <w:numFmt w:val="bullet"/>
      <w:lvlText w:val="•"/>
      <w:lvlJc w:val="left"/>
      <w:pPr>
        <w:ind w:left="520" w:hanging="168"/>
      </w:pPr>
      <w:rPr>
        <w:rFonts w:hint="default"/>
        <w:lang w:val="tr-TR" w:eastAsia="en-US" w:bidi="ar-SA"/>
      </w:rPr>
    </w:lvl>
    <w:lvl w:ilvl="2" w:tplc="583C5B36">
      <w:numFmt w:val="bullet"/>
      <w:lvlText w:val="•"/>
      <w:lvlJc w:val="left"/>
      <w:pPr>
        <w:ind w:left="760" w:hanging="168"/>
      </w:pPr>
      <w:rPr>
        <w:rFonts w:hint="default"/>
        <w:lang w:val="tr-TR" w:eastAsia="en-US" w:bidi="ar-SA"/>
      </w:rPr>
    </w:lvl>
    <w:lvl w:ilvl="3" w:tplc="B552BCF0">
      <w:numFmt w:val="bullet"/>
      <w:lvlText w:val="•"/>
      <w:lvlJc w:val="left"/>
      <w:pPr>
        <w:ind w:left="1000" w:hanging="168"/>
      </w:pPr>
      <w:rPr>
        <w:rFonts w:hint="default"/>
        <w:lang w:val="tr-TR" w:eastAsia="en-US" w:bidi="ar-SA"/>
      </w:rPr>
    </w:lvl>
    <w:lvl w:ilvl="4" w:tplc="CA906A3C">
      <w:numFmt w:val="bullet"/>
      <w:lvlText w:val="•"/>
      <w:lvlJc w:val="left"/>
      <w:pPr>
        <w:ind w:left="1241" w:hanging="168"/>
      </w:pPr>
      <w:rPr>
        <w:rFonts w:hint="default"/>
        <w:lang w:val="tr-TR" w:eastAsia="en-US" w:bidi="ar-SA"/>
      </w:rPr>
    </w:lvl>
    <w:lvl w:ilvl="5" w:tplc="11683C44">
      <w:numFmt w:val="bullet"/>
      <w:lvlText w:val="•"/>
      <w:lvlJc w:val="left"/>
      <w:pPr>
        <w:ind w:left="1481" w:hanging="168"/>
      </w:pPr>
      <w:rPr>
        <w:rFonts w:hint="default"/>
        <w:lang w:val="tr-TR" w:eastAsia="en-US" w:bidi="ar-SA"/>
      </w:rPr>
    </w:lvl>
    <w:lvl w:ilvl="6" w:tplc="6D68882A">
      <w:numFmt w:val="bullet"/>
      <w:lvlText w:val="•"/>
      <w:lvlJc w:val="left"/>
      <w:pPr>
        <w:ind w:left="1721" w:hanging="168"/>
      </w:pPr>
      <w:rPr>
        <w:rFonts w:hint="default"/>
        <w:lang w:val="tr-TR" w:eastAsia="en-US" w:bidi="ar-SA"/>
      </w:rPr>
    </w:lvl>
    <w:lvl w:ilvl="7" w:tplc="3FEA5F7E">
      <w:numFmt w:val="bullet"/>
      <w:lvlText w:val="•"/>
      <w:lvlJc w:val="left"/>
      <w:pPr>
        <w:ind w:left="1962" w:hanging="168"/>
      </w:pPr>
      <w:rPr>
        <w:rFonts w:hint="default"/>
        <w:lang w:val="tr-TR" w:eastAsia="en-US" w:bidi="ar-SA"/>
      </w:rPr>
    </w:lvl>
    <w:lvl w:ilvl="8" w:tplc="DCD46F86">
      <w:numFmt w:val="bullet"/>
      <w:lvlText w:val="•"/>
      <w:lvlJc w:val="left"/>
      <w:pPr>
        <w:ind w:left="2202" w:hanging="168"/>
      </w:pPr>
      <w:rPr>
        <w:rFonts w:hint="default"/>
        <w:lang w:val="tr-TR" w:eastAsia="en-US" w:bidi="ar-SA"/>
      </w:rPr>
    </w:lvl>
  </w:abstractNum>
  <w:abstractNum w:abstractNumId="74" w15:restartNumberingAfterBreak="0">
    <w:nsid w:val="73957517"/>
    <w:multiLevelType w:val="hybridMultilevel"/>
    <w:tmpl w:val="9B046142"/>
    <w:lvl w:ilvl="0" w:tplc="AE16203C">
      <w:numFmt w:val="bullet"/>
      <w:lvlText w:val=""/>
      <w:lvlJc w:val="left"/>
      <w:pPr>
        <w:ind w:left="676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0C4E81D4">
      <w:numFmt w:val="bullet"/>
      <w:lvlText w:val="•"/>
      <w:lvlJc w:val="left"/>
      <w:pPr>
        <w:ind w:left="1518" w:hanging="284"/>
      </w:pPr>
      <w:rPr>
        <w:rFonts w:hint="default"/>
        <w:lang w:val="tr-TR" w:eastAsia="en-US" w:bidi="ar-SA"/>
      </w:rPr>
    </w:lvl>
    <w:lvl w:ilvl="2" w:tplc="2E781CF6">
      <w:numFmt w:val="bullet"/>
      <w:lvlText w:val="•"/>
      <w:lvlJc w:val="left"/>
      <w:pPr>
        <w:ind w:left="2356" w:hanging="284"/>
      </w:pPr>
      <w:rPr>
        <w:rFonts w:hint="default"/>
        <w:lang w:val="tr-TR" w:eastAsia="en-US" w:bidi="ar-SA"/>
      </w:rPr>
    </w:lvl>
    <w:lvl w:ilvl="3" w:tplc="5B58A6E8">
      <w:numFmt w:val="bullet"/>
      <w:lvlText w:val="•"/>
      <w:lvlJc w:val="left"/>
      <w:pPr>
        <w:ind w:left="3195" w:hanging="284"/>
      </w:pPr>
      <w:rPr>
        <w:rFonts w:hint="default"/>
        <w:lang w:val="tr-TR" w:eastAsia="en-US" w:bidi="ar-SA"/>
      </w:rPr>
    </w:lvl>
    <w:lvl w:ilvl="4" w:tplc="A9747488">
      <w:numFmt w:val="bullet"/>
      <w:lvlText w:val="•"/>
      <w:lvlJc w:val="left"/>
      <w:pPr>
        <w:ind w:left="4033" w:hanging="284"/>
      </w:pPr>
      <w:rPr>
        <w:rFonts w:hint="default"/>
        <w:lang w:val="tr-TR" w:eastAsia="en-US" w:bidi="ar-SA"/>
      </w:rPr>
    </w:lvl>
    <w:lvl w:ilvl="5" w:tplc="2032AA98">
      <w:numFmt w:val="bullet"/>
      <w:lvlText w:val="•"/>
      <w:lvlJc w:val="left"/>
      <w:pPr>
        <w:ind w:left="4871" w:hanging="284"/>
      </w:pPr>
      <w:rPr>
        <w:rFonts w:hint="default"/>
        <w:lang w:val="tr-TR" w:eastAsia="en-US" w:bidi="ar-SA"/>
      </w:rPr>
    </w:lvl>
    <w:lvl w:ilvl="6" w:tplc="F29497A0">
      <w:numFmt w:val="bullet"/>
      <w:lvlText w:val="•"/>
      <w:lvlJc w:val="left"/>
      <w:pPr>
        <w:ind w:left="5710" w:hanging="284"/>
      </w:pPr>
      <w:rPr>
        <w:rFonts w:hint="default"/>
        <w:lang w:val="tr-TR" w:eastAsia="en-US" w:bidi="ar-SA"/>
      </w:rPr>
    </w:lvl>
    <w:lvl w:ilvl="7" w:tplc="5D90EACC">
      <w:numFmt w:val="bullet"/>
      <w:lvlText w:val="•"/>
      <w:lvlJc w:val="left"/>
      <w:pPr>
        <w:ind w:left="6548" w:hanging="284"/>
      </w:pPr>
      <w:rPr>
        <w:rFonts w:hint="default"/>
        <w:lang w:val="tr-TR" w:eastAsia="en-US" w:bidi="ar-SA"/>
      </w:rPr>
    </w:lvl>
    <w:lvl w:ilvl="8" w:tplc="34447868">
      <w:numFmt w:val="bullet"/>
      <w:lvlText w:val="•"/>
      <w:lvlJc w:val="left"/>
      <w:pPr>
        <w:ind w:left="7387" w:hanging="284"/>
      </w:pPr>
      <w:rPr>
        <w:rFonts w:hint="default"/>
        <w:lang w:val="tr-TR" w:eastAsia="en-US" w:bidi="ar-SA"/>
      </w:rPr>
    </w:lvl>
  </w:abstractNum>
  <w:abstractNum w:abstractNumId="75" w15:restartNumberingAfterBreak="0">
    <w:nsid w:val="742B55EE"/>
    <w:multiLevelType w:val="hybridMultilevel"/>
    <w:tmpl w:val="C5329158"/>
    <w:lvl w:ilvl="0" w:tplc="6AA24DA2">
      <w:numFmt w:val="bullet"/>
      <w:lvlText w:val=""/>
      <w:lvlJc w:val="left"/>
      <w:pPr>
        <w:ind w:left="762" w:hanging="284"/>
      </w:pPr>
      <w:rPr>
        <w:rFonts w:hint="default"/>
        <w:w w:val="100"/>
        <w:lang w:val="tr-TR" w:eastAsia="en-US" w:bidi="ar-SA"/>
      </w:rPr>
    </w:lvl>
    <w:lvl w:ilvl="1" w:tplc="CD34C8B8">
      <w:numFmt w:val="bullet"/>
      <w:lvlText w:val="-"/>
      <w:lvlJc w:val="left"/>
      <w:pPr>
        <w:ind w:left="1048" w:hanging="28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tr-TR" w:eastAsia="en-US" w:bidi="ar-SA"/>
      </w:rPr>
    </w:lvl>
    <w:lvl w:ilvl="2" w:tplc="B7FEFD92">
      <w:numFmt w:val="bullet"/>
      <w:lvlText w:val="•"/>
      <w:lvlJc w:val="left"/>
      <w:pPr>
        <w:ind w:left="2025" w:hanging="286"/>
      </w:pPr>
      <w:rPr>
        <w:rFonts w:hint="default"/>
        <w:lang w:val="tr-TR" w:eastAsia="en-US" w:bidi="ar-SA"/>
      </w:rPr>
    </w:lvl>
    <w:lvl w:ilvl="3" w:tplc="8AC8A33C">
      <w:numFmt w:val="bullet"/>
      <w:lvlText w:val="•"/>
      <w:lvlJc w:val="left"/>
      <w:pPr>
        <w:ind w:left="3010" w:hanging="286"/>
      </w:pPr>
      <w:rPr>
        <w:rFonts w:hint="default"/>
        <w:lang w:val="tr-TR" w:eastAsia="en-US" w:bidi="ar-SA"/>
      </w:rPr>
    </w:lvl>
    <w:lvl w:ilvl="4" w:tplc="A40A960E">
      <w:numFmt w:val="bullet"/>
      <w:lvlText w:val="•"/>
      <w:lvlJc w:val="left"/>
      <w:pPr>
        <w:ind w:left="3995" w:hanging="286"/>
      </w:pPr>
      <w:rPr>
        <w:rFonts w:hint="default"/>
        <w:lang w:val="tr-TR" w:eastAsia="en-US" w:bidi="ar-SA"/>
      </w:rPr>
    </w:lvl>
    <w:lvl w:ilvl="5" w:tplc="FA8A0A30">
      <w:numFmt w:val="bullet"/>
      <w:lvlText w:val="•"/>
      <w:lvlJc w:val="left"/>
      <w:pPr>
        <w:ind w:left="4980" w:hanging="286"/>
      </w:pPr>
      <w:rPr>
        <w:rFonts w:hint="default"/>
        <w:lang w:val="tr-TR" w:eastAsia="en-US" w:bidi="ar-SA"/>
      </w:rPr>
    </w:lvl>
    <w:lvl w:ilvl="6" w:tplc="3EF8023C">
      <w:numFmt w:val="bullet"/>
      <w:lvlText w:val="•"/>
      <w:lvlJc w:val="left"/>
      <w:pPr>
        <w:ind w:left="5965" w:hanging="286"/>
      </w:pPr>
      <w:rPr>
        <w:rFonts w:hint="default"/>
        <w:lang w:val="tr-TR" w:eastAsia="en-US" w:bidi="ar-SA"/>
      </w:rPr>
    </w:lvl>
    <w:lvl w:ilvl="7" w:tplc="32F2F76E">
      <w:numFmt w:val="bullet"/>
      <w:lvlText w:val="•"/>
      <w:lvlJc w:val="left"/>
      <w:pPr>
        <w:ind w:left="6950" w:hanging="286"/>
      </w:pPr>
      <w:rPr>
        <w:rFonts w:hint="default"/>
        <w:lang w:val="tr-TR" w:eastAsia="en-US" w:bidi="ar-SA"/>
      </w:rPr>
    </w:lvl>
    <w:lvl w:ilvl="8" w:tplc="C47EC7B0">
      <w:numFmt w:val="bullet"/>
      <w:lvlText w:val="•"/>
      <w:lvlJc w:val="left"/>
      <w:pPr>
        <w:ind w:left="7936" w:hanging="286"/>
      </w:pPr>
      <w:rPr>
        <w:rFonts w:hint="default"/>
        <w:lang w:val="tr-TR" w:eastAsia="en-US" w:bidi="ar-SA"/>
      </w:rPr>
    </w:lvl>
  </w:abstractNum>
  <w:abstractNum w:abstractNumId="76" w15:restartNumberingAfterBreak="0">
    <w:nsid w:val="742D3EDF"/>
    <w:multiLevelType w:val="hybridMultilevel"/>
    <w:tmpl w:val="3E6AD5C2"/>
    <w:lvl w:ilvl="0" w:tplc="314CAA82">
      <w:numFmt w:val="bullet"/>
      <w:lvlText w:val=""/>
      <w:lvlJc w:val="left"/>
      <w:pPr>
        <w:ind w:left="483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DAAE0946">
      <w:numFmt w:val="bullet"/>
      <w:lvlText w:val="•"/>
      <w:lvlJc w:val="left"/>
      <w:pPr>
        <w:ind w:left="1339" w:hanging="284"/>
      </w:pPr>
      <w:rPr>
        <w:rFonts w:hint="default"/>
        <w:lang w:val="tr-TR" w:eastAsia="en-US" w:bidi="ar-SA"/>
      </w:rPr>
    </w:lvl>
    <w:lvl w:ilvl="2" w:tplc="26BC7E18">
      <w:numFmt w:val="bullet"/>
      <w:lvlText w:val="•"/>
      <w:lvlJc w:val="left"/>
      <w:pPr>
        <w:ind w:left="2198" w:hanging="284"/>
      </w:pPr>
      <w:rPr>
        <w:rFonts w:hint="default"/>
        <w:lang w:val="tr-TR" w:eastAsia="en-US" w:bidi="ar-SA"/>
      </w:rPr>
    </w:lvl>
    <w:lvl w:ilvl="3" w:tplc="FABE148A">
      <w:numFmt w:val="bullet"/>
      <w:lvlText w:val="•"/>
      <w:lvlJc w:val="left"/>
      <w:pPr>
        <w:ind w:left="3057" w:hanging="284"/>
      </w:pPr>
      <w:rPr>
        <w:rFonts w:hint="default"/>
        <w:lang w:val="tr-TR" w:eastAsia="en-US" w:bidi="ar-SA"/>
      </w:rPr>
    </w:lvl>
    <w:lvl w:ilvl="4" w:tplc="5ED6B704">
      <w:numFmt w:val="bullet"/>
      <w:lvlText w:val="•"/>
      <w:lvlJc w:val="left"/>
      <w:pPr>
        <w:ind w:left="3916" w:hanging="284"/>
      </w:pPr>
      <w:rPr>
        <w:rFonts w:hint="default"/>
        <w:lang w:val="tr-TR" w:eastAsia="en-US" w:bidi="ar-SA"/>
      </w:rPr>
    </w:lvl>
    <w:lvl w:ilvl="5" w:tplc="BC827092">
      <w:numFmt w:val="bullet"/>
      <w:lvlText w:val="•"/>
      <w:lvlJc w:val="left"/>
      <w:pPr>
        <w:ind w:left="4775" w:hanging="284"/>
      </w:pPr>
      <w:rPr>
        <w:rFonts w:hint="default"/>
        <w:lang w:val="tr-TR" w:eastAsia="en-US" w:bidi="ar-SA"/>
      </w:rPr>
    </w:lvl>
    <w:lvl w:ilvl="6" w:tplc="0C64C9BC">
      <w:numFmt w:val="bullet"/>
      <w:lvlText w:val="•"/>
      <w:lvlJc w:val="left"/>
      <w:pPr>
        <w:ind w:left="5634" w:hanging="284"/>
      </w:pPr>
      <w:rPr>
        <w:rFonts w:hint="default"/>
        <w:lang w:val="tr-TR" w:eastAsia="en-US" w:bidi="ar-SA"/>
      </w:rPr>
    </w:lvl>
    <w:lvl w:ilvl="7" w:tplc="B86CA790">
      <w:numFmt w:val="bullet"/>
      <w:lvlText w:val="•"/>
      <w:lvlJc w:val="left"/>
      <w:pPr>
        <w:ind w:left="6493" w:hanging="284"/>
      </w:pPr>
      <w:rPr>
        <w:rFonts w:hint="default"/>
        <w:lang w:val="tr-TR" w:eastAsia="en-US" w:bidi="ar-SA"/>
      </w:rPr>
    </w:lvl>
    <w:lvl w:ilvl="8" w:tplc="A940A29C">
      <w:numFmt w:val="bullet"/>
      <w:lvlText w:val="•"/>
      <w:lvlJc w:val="left"/>
      <w:pPr>
        <w:ind w:left="7352" w:hanging="284"/>
      </w:pPr>
      <w:rPr>
        <w:rFonts w:hint="default"/>
        <w:lang w:val="tr-TR" w:eastAsia="en-US" w:bidi="ar-SA"/>
      </w:rPr>
    </w:lvl>
  </w:abstractNum>
  <w:abstractNum w:abstractNumId="77" w15:restartNumberingAfterBreak="0">
    <w:nsid w:val="746F2149"/>
    <w:multiLevelType w:val="hybridMultilevel"/>
    <w:tmpl w:val="5210C73A"/>
    <w:lvl w:ilvl="0" w:tplc="9DC629E8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1DE671D0">
      <w:numFmt w:val="bullet"/>
      <w:lvlText w:val="•"/>
      <w:lvlJc w:val="left"/>
      <w:pPr>
        <w:ind w:left="765" w:hanging="284"/>
      </w:pPr>
      <w:rPr>
        <w:rFonts w:hint="default"/>
        <w:lang w:val="tr-TR" w:eastAsia="en-US" w:bidi="ar-SA"/>
      </w:rPr>
    </w:lvl>
    <w:lvl w:ilvl="2" w:tplc="D79289B2">
      <w:numFmt w:val="bullet"/>
      <w:lvlText w:val="•"/>
      <w:lvlJc w:val="left"/>
      <w:pPr>
        <w:ind w:left="1250" w:hanging="284"/>
      </w:pPr>
      <w:rPr>
        <w:rFonts w:hint="default"/>
        <w:lang w:val="tr-TR" w:eastAsia="en-US" w:bidi="ar-SA"/>
      </w:rPr>
    </w:lvl>
    <w:lvl w:ilvl="3" w:tplc="05FCD54C">
      <w:numFmt w:val="bullet"/>
      <w:lvlText w:val="•"/>
      <w:lvlJc w:val="left"/>
      <w:pPr>
        <w:ind w:left="1735" w:hanging="284"/>
      </w:pPr>
      <w:rPr>
        <w:rFonts w:hint="default"/>
        <w:lang w:val="tr-TR" w:eastAsia="en-US" w:bidi="ar-SA"/>
      </w:rPr>
    </w:lvl>
    <w:lvl w:ilvl="4" w:tplc="3D6E3788">
      <w:numFmt w:val="bullet"/>
      <w:lvlText w:val="•"/>
      <w:lvlJc w:val="left"/>
      <w:pPr>
        <w:ind w:left="2220" w:hanging="284"/>
      </w:pPr>
      <w:rPr>
        <w:rFonts w:hint="default"/>
        <w:lang w:val="tr-TR" w:eastAsia="en-US" w:bidi="ar-SA"/>
      </w:rPr>
    </w:lvl>
    <w:lvl w:ilvl="5" w:tplc="AF1668AA">
      <w:numFmt w:val="bullet"/>
      <w:lvlText w:val="•"/>
      <w:lvlJc w:val="left"/>
      <w:pPr>
        <w:ind w:left="2705" w:hanging="284"/>
      </w:pPr>
      <w:rPr>
        <w:rFonts w:hint="default"/>
        <w:lang w:val="tr-TR" w:eastAsia="en-US" w:bidi="ar-SA"/>
      </w:rPr>
    </w:lvl>
    <w:lvl w:ilvl="6" w:tplc="AB069A66">
      <w:numFmt w:val="bullet"/>
      <w:lvlText w:val="•"/>
      <w:lvlJc w:val="left"/>
      <w:pPr>
        <w:ind w:left="3190" w:hanging="284"/>
      </w:pPr>
      <w:rPr>
        <w:rFonts w:hint="default"/>
        <w:lang w:val="tr-TR" w:eastAsia="en-US" w:bidi="ar-SA"/>
      </w:rPr>
    </w:lvl>
    <w:lvl w:ilvl="7" w:tplc="D54070F4">
      <w:numFmt w:val="bullet"/>
      <w:lvlText w:val="•"/>
      <w:lvlJc w:val="left"/>
      <w:pPr>
        <w:ind w:left="3675" w:hanging="284"/>
      </w:pPr>
      <w:rPr>
        <w:rFonts w:hint="default"/>
        <w:lang w:val="tr-TR" w:eastAsia="en-US" w:bidi="ar-SA"/>
      </w:rPr>
    </w:lvl>
    <w:lvl w:ilvl="8" w:tplc="B328A68C">
      <w:numFmt w:val="bullet"/>
      <w:lvlText w:val="•"/>
      <w:lvlJc w:val="left"/>
      <w:pPr>
        <w:ind w:left="4160" w:hanging="284"/>
      </w:pPr>
      <w:rPr>
        <w:rFonts w:hint="default"/>
        <w:lang w:val="tr-TR" w:eastAsia="en-US" w:bidi="ar-SA"/>
      </w:rPr>
    </w:lvl>
  </w:abstractNum>
  <w:abstractNum w:abstractNumId="78" w15:restartNumberingAfterBreak="0">
    <w:nsid w:val="74FF39F4"/>
    <w:multiLevelType w:val="hybridMultilevel"/>
    <w:tmpl w:val="EA509114"/>
    <w:lvl w:ilvl="0" w:tplc="59B6085E">
      <w:numFmt w:val="bullet"/>
      <w:lvlText w:val=""/>
      <w:lvlJc w:val="left"/>
      <w:pPr>
        <w:ind w:left="568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397465C6">
      <w:numFmt w:val="bullet"/>
      <w:lvlText w:val="•"/>
      <w:lvlJc w:val="left"/>
      <w:pPr>
        <w:ind w:left="1099" w:hanging="284"/>
      </w:pPr>
      <w:rPr>
        <w:rFonts w:hint="default"/>
        <w:lang w:val="tr-TR" w:eastAsia="en-US" w:bidi="ar-SA"/>
      </w:rPr>
    </w:lvl>
    <w:lvl w:ilvl="2" w:tplc="F69C4AE2">
      <w:numFmt w:val="bullet"/>
      <w:lvlText w:val="•"/>
      <w:lvlJc w:val="left"/>
      <w:pPr>
        <w:ind w:left="1638" w:hanging="284"/>
      </w:pPr>
      <w:rPr>
        <w:rFonts w:hint="default"/>
        <w:lang w:val="tr-TR" w:eastAsia="en-US" w:bidi="ar-SA"/>
      </w:rPr>
    </w:lvl>
    <w:lvl w:ilvl="3" w:tplc="27427BE4">
      <w:numFmt w:val="bullet"/>
      <w:lvlText w:val="•"/>
      <w:lvlJc w:val="left"/>
      <w:pPr>
        <w:ind w:left="2177" w:hanging="284"/>
      </w:pPr>
      <w:rPr>
        <w:rFonts w:hint="default"/>
        <w:lang w:val="tr-TR" w:eastAsia="en-US" w:bidi="ar-SA"/>
      </w:rPr>
    </w:lvl>
    <w:lvl w:ilvl="4" w:tplc="51885EF2">
      <w:numFmt w:val="bullet"/>
      <w:lvlText w:val="•"/>
      <w:lvlJc w:val="left"/>
      <w:pPr>
        <w:ind w:left="2716" w:hanging="284"/>
      </w:pPr>
      <w:rPr>
        <w:rFonts w:hint="default"/>
        <w:lang w:val="tr-TR" w:eastAsia="en-US" w:bidi="ar-SA"/>
      </w:rPr>
    </w:lvl>
    <w:lvl w:ilvl="5" w:tplc="F7E6F992">
      <w:numFmt w:val="bullet"/>
      <w:lvlText w:val="•"/>
      <w:lvlJc w:val="left"/>
      <w:pPr>
        <w:ind w:left="3255" w:hanging="284"/>
      </w:pPr>
      <w:rPr>
        <w:rFonts w:hint="default"/>
        <w:lang w:val="tr-TR" w:eastAsia="en-US" w:bidi="ar-SA"/>
      </w:rPr>
    </w:lvl>
    <w:lvl w:ilvl="6" w:tplc="E2F2F7A0">
      <w:numFmt w:val="bullet"/>
      <w:lvlText w:val="•"/>
      <w:lvlJc w:val="left"/>
      <w:pPr>
        <w:ind w:left="3794" w:hanging="284"/>
      </w:pPr>
      <w:rPr>
        <w:rFonts w:hint="default"/>
        <w:lang w:val="tr-TR" w:eastAsia="en-US" w:bidi="ar-SA"/>
      </w:rPr>
    </w:lvl>
    <w:lvl w:ilvl="7" w:tplc="7842D874">
      <w:numFmt w:val="bullet"/>
      <w:lvlText w:val="•"/>
      <w:lvlJc w:val="left"/>
      <w:pPr>
        <w:ind w:left="4333" w:hanging="284"/>
      </w:pPr>
      <w:rPr>
        <w:rFonts w:hint="default"/>
        <w:lang w:val="tr-TR" w:eastAsia="en-US" w:bidi="ar-SA"/>
      </w:rPr>
    </w:lvl>
    <w:lvl w:ilvl="8" w:tplc="63460336">
      <w:numFmt w:val="bullet"/>
      <w:lvlText w:val="•"/>
      <w:lvlJc w:val="left"/>
      <w:pPr>
        <w:ind w:left="4872" w:hanging="284"/>
      </w:pPr>
      <w:rPr>
        <w:rFonts w:hint="default"/>
        <w:lang w:val="tr-TR" w:eastAsia="en-US" w:bidi="ar-SA"/>
      </w:rPr>
    </w:lvl>
  </w:abstractNum>
  <w:abstractNum w:abstractNumId="79" w15:restartNumberingAfterBreak="0">
    <w:nsid w:val="76167095"/>
    <w:multiLevelType w:val="hybridMultilevel"/>
    <w:tmpl w:val="C90C74B6"/>
    <w:lvl w:ilvl="0" w:tplc="02EC79DE">
      <w:numFmt w:val="bullet"/>
      <w:lvlText w:val=""/>
      <w:lvlJc w:val="left"/>
      <w:pPr>
        <w:ind w:left="483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97D43622">
      <w:numFmt w:val="bullet"/>
      <w:lvlText w:val="•"/>
      <w:lvlJc w:val="left"/>
      <w:pPr>
        <w:ind w:left="1339" w:hanging="284"/>
      </w:pPr>
      <w:rPr>
        <w:rFonts w:hint="default"/>
        <w:lang w:val="tr-TR" w:eastAsia="en-US" w:bidi="ar-SA"/>
      </w:rPr>
    </w:lvl>
    <w:lvl w:ilvl="2" w:tplc="3A74BD7A">
      <w:numFmt w:val="bullet"/>
      <w:lvlText w:val="•"/>
      <w:lvlJc w:val="left"/>
      <w:pPr>
        <w:ind w:left="2198" w:hanging="284"/>
      </w:pPr>
      <w:rPr>
        <w:rFonts w:hint="default"/>
        <w:lang w:val="tr-TR" w:eastAsia="en-US" w:bidi="ar-SA"/>
      </w:rPr>
    </w:lvl>
    <w:lvl w:ilvl="3" w:tplc="68146774">
      <w:numFmt w:val="bullet"/>
      <w:lvlText w:val="•"/>
      <w:lvlJc w:val="left"/>
      <w:pPr>
        <w:ind w:left="3057" w:hanging="284"/>
      </w:pPr>
      <w:rPr>
        <w:rFonts w:hint="default"/>
        <w:lang w:val="tr-TR" w:eastAsia="en-US" w:bidi="ar-SA"/>
      </w:rPr>
    </w:lvl>
    <w:lvl w:ilvl="4" w:tplc="3446C520">
      <w:numFmt w:val="bullet"/>
      <w:lvlText w:val="•"/>
      <w:lvlJc w:val="left"/>
      <w:pPr>
        <w:ind w:left="3916" w:hanging="284"/>
      </w:pPr>
      <w:rPr>
        <w:rFonts w:hint="default"/>
        <w:lang w:val="tr-TR" w:eastAsia="en-US" w:bidi="ar-SA"/>
      </w:rPr>
    </w:lvl>
    <w:lvl w:ilvl="5" w:tplc="1840C4AC">
      <w:numFmt w:val="bullet"/>
      <w:lvlText w:val="•"/>
      <w:lvlJc w:val="left"/>
      <w:pPr>
        <w:ind w:left="4775" w:hanging="284"/>
      </w:pPr>
      <w:rPr>
        <w:rFonts w:hint="default"/>
        <w:lang w:val="tr-TR" w:eastAsia="en-US" w:bidi="ar-SA"/>
      </w:rPr>
    </w:lvl>
    <w:lvl w:ilvl="6" w:tplc="A002DF60">
      <w:numFmt w:val="bullet"/>
      <w:lvlText w:val="•"/>
      <w:lvlJc w:val="left"/>
      <w:pPr>
        <w:ind w:left="5634" w:hanging="284"/>
      </w:pPr>
      <w:rPr>
        <w:rFonts w:hint="default"/>
        <w:lang w:val="tr-TR" w:eastAsia="en-US" w:bidi="ar-SA"/>
      </w:rPr>
    </w:lvl>
    <w:lvl w:ilvl="7" w:tplc="F0C8EDEE">
      <w:numFmt w:val="bullet"/>
      <w:lvlText w:val="•"/>
      <w:lvlJc w:val="left"/>
      <w:pPr>
        <w:ind w:left="6493" w:hanging="284"/>
      </w:pPr>
      <w:rPr>
        <w:rFonts w:hint="default"/>
        <w:lang w:val="tr-TR" w:eastAsia="en-US" w:bidi="ar-SA"/>
      </w:rPr>
    </w:lvl>
    <w:lvl w:ilvl="8" w:tplc="69D0C008">
      <w:numFmt w:val="bullet"/>
      <w:lvlText w:val="•"/>
      <w:lvlJc w:val="left"/>
      <w:pPr>
        <w:ind w:left="7352" w:hanging="284"/>
      </w:pPr>
      <w:rPr>
        <w:rFonts w:hint="default"/>
        <w:lang w:val="tr-TR" w:eastAsia="en-US" w:bidi="ar-SA"/>
      </w:rPr>
    </w:lvl>
  </w:abstractNum>
  <w:abstractNum w:abstractNumId="80" w15:restartNumberingAfterBreak="0">
    <w:nsid w:val="796E45EB"/>
    <w:multiLevelType w:val="hybridMultilevel"/>
    <w:tmpl w:val="32E266B8"/>
    <w:lvl w:ilvl="0" w:tplc="1CECF1D8">
      <w:numFmt w:val="bullet"/>
      <w:lvlText w:val=""/>
      <w:lvlJc w:val="left"/>
      <w:pPr>
        <w:ind w:left="431" w:hanging="14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947859F8">
      <w:numFmt w:val="bullet"/>
      <w:lvlText w:val="•"/>
      <w:lvlJc w:val="left"/>
      <w:pPr>
        <w:ind w:left="735" w:hanging="144"/>
      </w:pPr>
      <w:rPr>
        <w:rFonts w:hint="default"/>
        <w:lang w:val="tr-TR" w:eastAsia="en-US" w:bidi="ar-SA"/>
      </w:rPr>
    </w:lvl>
    <w:lvl w:ilvl="2" w:tplc="E69ED926">
      <w:numFmt w:val="bullet"/>
      <w:lvlText w:val="•"/>
      <w:lvlJc w:val="left"/>
      <w:pPr>
        <w:ind w:left="1030" w:hanging="144"/>
      </w:pPr>
      <w:rPr>
        <w:rFonts w:hint="default"/>
        <w:lang w:val="tr-TR" w:eastAsia="en-US" w:bidi="ar-SA"/>
      </w:rPr>
    </w:lvl>
    <w:lvl w:ilvl="3" w:tplc="1D8E2612">
      <w:numFmt w:val="bullet"/>
      <w:lvlText w:val="•"/>
      <w:lvlJc w:val="left"/>
      <w:pPr>
        <w:ind w:left="1325" w:hanging="144"/>
      </w:pPr>
      <w:rPr>
        <w:rFonts w:hint="default"/>
        <w:lang w:val="tr-TR" w:eastAsia="en-US" w:bidi="ar-SA"/>
      </w:rPr>
    </w:lvl>
    <w:lvl w:ilvl="4" w:tplc="F94ED192">
      <w:numFmt w:val="bullet"/>
      <w:lvlText w:val="•"/>
      <w:lvlJc w:val="left"/>
      <w:pPr>
        <w:ind w:left="1620" w:hanging="144"/>
      </w:pPr>
      <w:rPr>
        <w:rFonts w:hint="default"/>
        <w:lang w:val="tr-TR" w:eastAsia="en-US" w:bidi="ar-SA"/>
      </w:rPr>
    </w:lvl>
    <w:lvl w:ilvl="5" w:tplc="707CC03E">
      <w:numFmt w:val="bullet"/>
      <w:lvlText w:val="•"/>
      <w:lvlJc w:val="left"/>
      <w:pPr>
        <w:ind w:left="1915" w:hanging="144"/>
      </w:pPr>
      <w:rPr>
        <w:rFonts w:hint="default"/>
        <w:lang w:val="tr-TR" w:eastAsia="en-US" w:bidi="ar-SA"/>
      </w:rPr>
    </w:lvl>
    <w:lvl w:ilvl="6" w:tplc="89EC9CD4">
      <w:numFmt w:val="bullet"/>
      <w:lvlText w:val="•"/>
      <w:lvlJc w:val="left"/>
      <w:pPr>
        <w:ind w:left="2210" w:hanging="144"/>
      </w:pPr>
      <w:rPr>
        <w:rFonts w:hint="default"/>
        <w:lang w:val="tr-TR" w:eastAsia="en-US" w:bidi="ar-SA"/>
      </w:rPr>
    </w:lvl>
    <w:lvl w:ilvl="7" w:tplc="1DA8379E">
      <w:numFmt w:val="bullet"/>
      <w:lvlText w:val="•"/>
      <w:lvlJc w:val="left"/>
      <w:pPr>
        <w:ind w:left="2505" w:hanging="144"/>
      </w:pPr>
      <w:rPr>
        <w:rFonts w:hint="default"/>
        <w:lang w:val="tr-TR" w:eastAsia="en-US" w:bidi="ar-SA"/>
      </w:rPr>
    </w:lvl>
    <w:lvl w:ilvl="8" w:tplc="229C21CA">
      <w:numFmt w:val="bullet"/>
      <w:lvlText w:val="•"/>
      <w:lvlJc w:val="left"/>
      <w:pPr>
        <w:ind w:left="2800" w:hanging="144"/>
      </w:pPr>
      <w:rPr>
        <w:rFonts w:hint="default"/>
        <w:lang w:val="tr-TR" w:eastAsia="en-US" w:bidi="ar-SA"/>
      </w:rPr>
    </w:lvl>
  </w:abstractNum>
  <w:abstractNum w:abstractNumId="81" w15:restartNumberingAfterBreak="0">
    <w:nsid w:val="79F8661B"/>
    <w:multiLevelType w:val="hybridMultilevel"/>
    <w:tmpl w:val="C83C62FC"/>
    <w:lvl w:ilvl="0" w:tplc="DF06ADC0">
      <w:numFmt w:val="bullet"/>
      <w:lvlText w:val="-"/>
      <w:lvlJc w:val="left"/>
      <w:pPr>
        <w:ind w:left="1192" w:hanging="28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tr-TR" w:eastAsia="en-US" w:bidi="ar-SA"/>
      </w:rPr>
    </w:lvl>
    <w:lvl w:ilvl="1" w:tplc="3522E1A2">
      <w:numFmt w:val="bullet"/>
      <w:lvlText w:val="•"/>
      <w:lvlJc w:val="left"/>
      <w:pPr>
        <w:ind w:left="2070" w:hanging="286"/>
      </w:pPr>
      <w:rPr>
        <w:rFonts w:hint="default"/>
        <w:lang w:val="tr-TR" w:eastAsia="en-US" w:bidi="ar-SA"/>
      </w:rPr>
    </w:lvl>
    <w:lvl w:ilvl="2" w:tplc="B48833F2">
      <w:numFmt w:val="bullet"/>
      <w:lvlText w:val="•"/>
      <w:lvlJc w:val="left"/>
      <w:pPr>
        <w:ind w:left="2941" w:hanging="286"/>
      </w:pPr>
      <w:rPr>
        <w:rFonts w:hint="default"/>
        <w:lang w:val="tr-TR" w:eastAsia="en-US" w:bidi="ar-SA"/>
      </w:rPr>
    </w:lvl>
    <w:lvl w:ilvl="3" w:tplc="126E7FA4">
      <w:numFmt w:val="bullet"/>
      <w:lvlText w:val="•"/>
      <w:lvlJc w:val="left"/>
      <w:pPr>
        <w:ind w:left="3811" w:hanging="286"/>
      </w:pPr>
      <w:rPr>
        <w:rFonts w:hint="default"/>
        <w:lang w:val="tr-TR" w:eastAsia="en-US" w:bidi="ar-SA"/>
      </w:rPr>
    </w:lvl>
    <w:lvl w:ilvl="4" w:tplc="243A21D2">
      <w:numFmt w:val="bullet"/>
      <w:lvlText w:val="•"/>
      <w:lvlJc w:val="left"/>
      <w:pPr>
        <w:ind w:left="4682" w:hanging="286"/>
      </w:pPr>
      <w:rPr>
        <w:rFonts w:hint="default"/>
        <w:lang w:val="tr-TR" w:eastAsia="en-US" w:bidi="ar-SA"/>
      </w:rPr>
    </w:lvl>
    <w:lvl w:ilvl="5" w:tplc="D4F2C54C">
      <w:numFmt w:val="bullet"/>
      <w:lvlText w:val="•"/>
      <w:lvlJc w:val="left"/>
      <w:pPr>
        <w:ind w:left="5553" w:hanging="286"/>
      </w:pPr>
      <w:rPr>
        <w:rFonts w:hint="default"/>
        <w:lang w:val="tr-TR" w:eastAsia="en-US" w:bidi="ar-SA"/>
      </w:rPr>
    </w:lvl>
    <w:lvl w:ilvl="6" w:tplc="694029F2">
      <w:numFmt w:val="bullet"/>
      <w:lvlText w:val="•"/>
      <w:lvlJc w:val="left"/>
      <w:pPr>
        <w:ind w:left="6423" w:hanging="286"/>
      </w:pPr>
      <w:rPr>
        <w:rFonts w:hint="default"/>
        <w:lang w:val="tr-TR" w:eastAsia="en-US" w:bidi="ar-SA"/>
      </w:rPr>
    </w:lvl>
    <w:lvl w:ilvl="7" w:tplc="A3A6A492">
      <w:numFmt w:val="bullet"/>
      <w:lvlText w:val="•"/>
      <w:lvlJc w:val="left"/>
      <w:pPr>
        <w:ind w:left="7294" w:hanging="286"/>
      </w:pPr>
      <w:rPr>
        <w:rFonts w:hint="default"/>
        <w:lang w:val="tr-TR" w:eastAsia="en-US" w:bidi="ar-SA"/>
      </w:rPr>
    </w:lvl>
    <w:lvl w:ilvl="8" w:tplc="DDA0EFEE">
      <w:numFmt w:val="bullet"/>
      <w:lvlText w:val="•"/>
      <w:lvlJc w:val="left"/>
      <w:pPr>
        <w:ind w:left="8165" w:hanging="286"/>
      </w:pPr>
      <w:rPr>
        <w:rFonts w:hint="default"/>
        <w:lang w:val="tr-TR" w:eastAsia="en-US" w:bidi="ar-SA"/>
      </w:rPr>
    </w:lvl>
  </w:abstractNum>
  <w:abstractNum w:abstractNumId="82" w15:restartNumberingAfterBreak="0">
    <w:nsid w:val="7A7535EA"/>
    <w:multiLevelType w:val="hybridMultilevel"/>
    <w:tmpl w:val="0742DCA0"/>
    <w:lvl w:ilvl="0" w:tplc="6DB8B4A2">
      <w:numFmt w:val="bullet"/>
      <w:lvlText w:val=""/>
      <w:lvlJc w:val="left"/>
      <w:pPr>
        <w:ind w:left="379" w:hanging="267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38DCA89C">
      <w:numFmt w:val="bullet"/>
      <w:lvlText w:val="•"/>
      <w:lvlJc w:val="left"/>
      <w:pPr>
        <w:ind w:left="655" w:hanging="267"/>
      </w:pPr>
      <w:rPr>
        <w:rFonts w:hint="default"/>
        <w:lang w:val="tr-TR" w:eastAsia="en-US" w:bidi="ar-SA"/>
      </w:rPr>
    </w:lvl>
    <w:lvl w:ilvl="2" w:tplc="034E402E">
      <w:numFmt w:val="bullet"/>
      <w:lvlText w:val="•"/>
      <w:lvlJc w:val="left"/>
      <w:pPr>
        <w:ind w:left="930" w:hanging="267"/>
      </w:pPr>
      <w:rPr>
        <w:rFonts w:hint="default"/>
        <w:lang w:val="tr-TR" w:eastAsia="en-US" w:bidi="ar-SA"/>
      </w:rPr>
    </w:lvl>
    <w:lvl w:ilvl="3" w:tplc="B16604B4">
      <w:numFmt w:val="bullet"/>
      <w:lvlText w:val="•"/>
      <w:lvlJc w:val="left"/>
      <w:pPr>
        <w:ind w:left="1205" w:hanging="267"/>
      </w:pPr>
      <w:rPr>
        <w:rFonts w:hint="default"/>
        <w:lang w:val="tr-TR" w:eastAsia="en-US" w:bidi="ar-SA"/>
      </w:rPr>
    </w:lvl>
    <w:lvl w:ilvl="4" w:tplc="A7AE46F2">
      <w:numFmt w:val="bullet"/>
      <w:lvlText w:val="•"/>
      <w:lvlJc w:val="left"/>
      <w:pPr>
        <w:ind w:left="1480" w:hanging="267"/>
      </w:pPr>
      <w:rPr>
        <w:rFonts w:hint="default"/>
        <w:lang w:val="tr-TR" w:eastAsia="en-US" w:bidi="ar-SA"/>
      </w:rPr>
    </w:lvl>
    <w:lvl w:ilvl="5" w:tplc="21343C6C">
      <w:numFmt w:val="bullet"/>
      <w:lvlText w:val="•"/>
      <w:lvlJc w:val="left"/>
      <w:pPr>
        <w:ind w:left="1755" w:hanging="267"/>
      </w:pPr>
      <w:rPr>
        <w:rFonts w:hint="default"/>
        <w:lang w:val="tr-TR" w:eastAsia="en-US" w:bidi="ar-SA"/>
      </w:rPr>
    </w:lvl>
    <w:lvl w:ilvl="6" w:tplc="51C42EC8">
      <w:numFmt w:val="bullet"/>
      <w:lvlText w:val="•"/>
      <w:lvlJc w:val="left"/>
      <w:pPr>
        <w:ind w:left="2030" w:hanging="267"/>
      </w:pPr>
      <w:rPr>
        <w:rFonts w:hint="default"/>
        <w:lang w:val="tr-TR" w:eastAsia="en-US" w:bidi="ar-SA"/>
      </w:rPr>
    </w:lvl>
    <w:lvl w:ilvl="7" w:tplc="F85EFA40">
      <w:numFmt w:val="bullet"/>
      <w:lvlText w:val="•"/>
      <w:lvlJc w:val="left"/>
      <w:pPr>
        <w:ind w:left="2305" w:hanging="267"/>
      </w:pPr>
      <w:rPr>
        <w:rFonts w:hint="default"/>
        <w:lang w:val="tr-TR" w:eastAsia="en-US" w:bidi="ar-SA"/>
      </w:rPr>
    </w:lvl>
    <w:lvl w:ilvl="8" w:tplc="EB50FF0E">
      <w:numFmt w:val="bullet"/>
      <w:lvlText w:val="•"/>
      <w:lvlJc w:val="left"/>
      <w:pPr>
        <w:ind w:left="2580" w:hanging="267"/>
      </w:pPr>
      <w:rPr>
        <w:rFonts w:hint="default"/>
        <w:lang w:val="tr-TR" w:eastAsia="en-US" w:bidi="ar-SA"/>
      </w:rPr>
    </w:lvl>
  </w:abstractNum>
  <w:abstractNum w:abstractNumId="83" w15:restartNumberingAfterBreak="0">
    <w:nsid w:val="7C9A002D"/>
    <w:multiLevelType w:val="hybridMultilevel"/>
    <w:tmpl w:val="F814B150"/>
    <w:lvl w:ilvl="0" w:tplc="B8C848E8">
      <w:numFmt w:val="bullet"/>
      <w:lvlText w:val=""/>
      <w:lvlJc w:val="left"/>
      <w:pPr>
        <w:ind w:left="762" w:hanging="284"/>
      </w:pPr>
      <w:rPr>
        <w:rFonts w:hint="default"/>
        <w:w w:val="100"/>
        <w:lang w:val="tr-TR" w:eastAsia="en-US" w:bidi="ar-SA"/>
      </w:rPr>
    </w:lvl>
    <w:lvl w:ilvl="1" w:tplc="75C0ABA6">
      <w:numFmt w:val="bullet"/>
      <w:lvlText w:val=""/>
      <w:lvlJc w:val="left"/>
      <w:pPr>
        <w:ind w:left="906" w:hanging="284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2" w:tplc="A5B8069C">
      <w:numFmt w:val="bullet"/>
      <w:lvlText w:val="•"/>
      <w:lvlJc w:val="left"/>
      <w:pPr>
        <w:ind w:left="3000" w:hanging="284"/>
      </w:pPr>
      <w:rPr>
        <w:rFonts w:hint="default"/>
        <w:lang w:val="tr-TR" w:eastAsia="en-US" w:bidi="ar-SA"/>
      </w:rPr>
    </w:lvl>
    <w:lvl w:ilvl="3" w:tplc="FCBC644C">
      <w:numFmt w:val="bullet"/>
      <w:lvlText w:val="•"/>
      <w:lvlJc w:val="left"/>
      <w:pPr>
        <w:ind w:left="3863" w:hanging="284"/>
      </w:pPr>
      <w:rPr>
        <w:rFonts w:hint="default"/>
        <w:lang w:val="tr-TR" w:eastAsia="en-US" w:bidi="ar-SA"/>
      </w:rPr>
    </w:lvl>
    <w:lvl w:ilvl="4" w:tplc="46687A20">
      <w:numFmt w:val="bullet"/>
      <w:lvlText w:val="•"/>
      <w:lvlJc w:val="left"/>
      <w:pPr>
        <w:ind w:left="4726" w:hanging="284"/>
      </w:pPr>
      <w:rPr>
        <w:rFonts w:hint="default"/>
        <w:lang w:val="tr-TR" w:eastAsia="en-US" w:bidi="ar-SA"/>
      </w:rPr>
    </w:lvl>
    <w:lvl w:ilvl="5" w:tplc="88E07708">
      <w:numFmt w:val="bullet"/>
      <w:lvlText w:val="•"/>
      <w:lvlJc w:val="left"/>
      <w:pPr>
        <w:ind w:left="5589" w:hanging="284"/>
      </w:pPr>
      <w:rPr>
        <w:rFonts w:hint="default"/>
        <w:lang w:val="tr-TR" w:eastAsia="en-US" w:bidi="ar-SA"/>
      </w:rPr>
    </w:lvl>
    <w:lvl w:ilvl="6" w:tplc="CEBCA2B0">
      <w:numFmt w:val="bullet"/>
      <w:lvlText w:val="•"/>
      <w:lvlJc w:val="left"/>
      <w:pPr>
        <w:ind w:left="6453" w:hanging="284"/>
      </w:pPr>
      <w:rPr>
        <w:rFonts w:hint="default"/>
        <w:lang w:val="tr-TR" w:eastAsia="en-US" w:bidi="ar-SA"/>
      </w:rPr>
    </w:lvl>
    <w:lvl w:ilvl="7" w:tplc="BD02A5CE">
      <w:numFmt w:val="bullet"/>
      <w:lvlText w:val="•"/>
      <w:lvlJc w:val="left"/>
      <w:pPr>
        <w:ind w:left="7316" w:hanging="284"/>
      </w:pPr>
      <w:rPr>
        <w:rFonts w:hint="default"/>
        <w:lang w:val="tr-TR" w:eastAsia="en-US" w:bidi="ar-SA"/>
      </w:rPr>
    </w:lvl>
    <w:lvl w:ilvl="8" w:tplc="6E80A13C">
      <w:numFmt w:val="bullet"/>
      <w:lvlText w:val="•"/>
      <w:lvlJc w:val="left"/>
      <w:pPr>
        <w:ind w:left="8179" w:hanging="284"/>
      </w:pPr>
      <w:rPr>
        <w:rFonts w:hint="default"/>
        <w:lang w:val="tr-TR" w:eastAsia="en-US" w:bidi="ar-SA"/>
      </w:rPr>
    </w:lvl>
  </w:abstractNum>
  <w:abstractNum w:abstractNumId="84" w15:restartNumberingAfterBreak="0">
    <w:nsid w:val="7DC84472"/>
    <w:multiLevelType w:val="hybridMultilevel"/>
    <w:tmpl w:val="329E1D54"/>
    <w:lvl w:ilvl="0" w:tplc="A1BAC53C">
      <w:start w:val="1"/>
      <w:numFmt w:val="decimal"/>
      <w:lvlText w:val="%1."/>
      <w:lvlJc w:val="left"/>
      <w:pPr>
        <w:ind w:left="510" w:hanging="315"/>
      </w:pPr>
      <w:rPr>
        <w:rFonts w:ascii="Arial" w:eastAsia="Arial" w:hAnsi="Arial" w:cs="Arial" w:hint="default"/>
        <w:b/>
        <w:bCs/>
        <w:w w:val="100"/>
        <w:sz w:val="28"/>
        <w:szCs w:val="28"/>
        <w:lang w:val="tr-TR" w:eastAsia="en-US" w:bidi="ar-SA"/>
      </w:rPr>
    </w:lvl>
    <w:lvl w:ilvl="1" w:tplc="3E081EAA">
      <w:numFmt w:val="bullet"/>
      <w:lvlText w:val=""/>
      <w:lvlJc w:val="left"/>
      <w:pPr>
        <w:ind w:left="762" w:hanging="284"/>
      </w:pPr>
      <w:rPr>
        <w:rFonts w:hint="default"/>
        <w:w w:val="100"/>
        <w:lang w:val="tr-TR" w:eastAsia="en-US" w:bidi="ar-SA"/>
      </w:rPr>
    </w:lvl>
    <w:lvl w:ilvl="2" w:tplc="BAF0257E">
      <w:numFmt w:val="bullet"/>
      <w:lvlText w:val=""/>
      <w:lvlJc w:val="left"/>
      <w:pPr>
        <w:ind w:left="3170" w:hanging="284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D4D0CA10">
      <w:numFmt w:val="bullet"/>
      <w:lvlText w:val="-"/>
      <w:lvlJc w:val="left"/>
      <w:pPr>
        <w:ind w:left="3597" w:hanging="284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tr-TR" w:eastAsia="en-US" w:bidi="ar-SA"/>
      </w:rPr>
    </w:lvl>
    <w:lvl w:ilvl="4" w:tplc="7EC820B8">
      <w:numFmt w:val="bullet"/>
      <w:lvlText w:val="•"/>
      <w:lvlJc w:val="left"/>
      <w:pPr>
        <w:ind w:left="4500" w:hanging="284"/>
      </w:pPr>
      <w:rPr>
        <w:rFonts w:hint="default"/>
        <w:lang w:val="tr-TR" w:eastAsia="en-US" w:bidi="ar-SA"/>
      </w:rPr>
    </w:lvl>
    <w:lvl w:ilvl="5" w:tplc="BBE24BD0">
      <w:numFmt w:val="bullet"/>
      <w:lvlText w:val="•"/>
      <w:lvlJc w:val="left"/>
      <w:pPr>
        <w:ind w:left="5401" w:hanging="284"/>
      </w:pPr>
      <w:rPr>
        <w:rFonts w:hint="default"/>
        <w:lang w:val="tr-TR" w:eastAsia="en-US" w:bidi="ar-SA"/>
      </w:rPr>
    </w:lvl>
    <w:lvl w:ilvl="6" w:tplc="B8B0AB2C">
      <w:numFmt w:val="bullet"/>
      <w:lvlText w:val="•"/>
      <w:lvlJc w:val="left"/>
      <w:pPr>
        <w:ind w:left="6302" w:hanging="284"/>
      </w:pPr>
      <w:rPr>
        <w:rFonts w:hint="default"/>
        <w:lang w:val="tr-TR" w:eastAsia="en-US" w:bidi="ar-SA"/>
      </w:rPr>
    </w:lvl>
    <w:lvl w:ilvl="7" w:tplc="3DCADEB4">
      <w:numFmt w:val="bullet"/>
      <w:lvlText w:val="•"/>
      <w:lvlJc w:val="left"/>
      <w:pPr>
        <w:ind w:left="7203" w:hanging="284"/>
      </w:pPr>
      <w:rPr>
        <w:rFonts w:hint="default"/>
        <w:lang w:val="tr-TR" w:eastAsia="en-US" w:bidi="ar-SA"/>
      </w:rPr>
    </w:lvl>
    <w:lvl w:ilvl="8" w:tplc="5D644D06">
      <w:numFmt w:val="bullet"/>
      <w:lvlText w:val="•"/>
      <w:lvlJc w:val="left"/>
      <w:pPr>
        <w:ind w:left="8104" w:hanging="284"/>
      </w:pPr>
      <w:rPr>
        <w:rFonts w:hint="default"/>
        <w:lang w:val="tr-TR" w:eastAsia="en-US" w:bidi="ar-SA"/>
      </w:rPr>
    </w:lvl>
  </w:abstractNum>
  <w:num w:numId="1">
    <w:abstractNumId w:val="47"/>
  </w:num>
  <w:num w:numId="2">
    <w:abstractNumId w:val="75"/>
  </w:num>
  <w:num w:numId="3">
    <w:abstractNumId w:val="17"/>
  </w:num>
  <w:num w:numId="4">
    <w:abstractNumId w:val="23"/>
  </w:num>
  <w:num w:numId="5">
    <w:abstractNumId w:val="69"/>
  </w:num>
  <w:num w:numId="6">
    <w:abstractNumId w:val="60"/>
  </w:num>
  <w:num w:numId="7">
    <w:abstractNumId w:val="43"/>
  </w:num>
  <w:num w:numId="8">
    <w:abstractNumId w:val="4"/>
  </w:num>
  <w:num w:numId="9">
    <w:abstractNumId w:val="18"/>
  </w:num>
  <w:num w:numId="10">
    <w:abstractNumId w:val="81"/>
  </w:num>
  <w:num w:numId="11">
    <w:abstractNumId w:val="6"/>
  </w:num>
  <w:num w:numId="12">
    <w:abstractNumId w:val="55"/>
  </w:num>
  <w:num w:numId="13">
    <w:abstractNumId w:val="20"/>
  </w:num>
  <w:num w:numId="14">
    <w:abstractNumId w:val="72"/>
  </w:num>
  <w:num w:numId="15">
    <w:abstractNumId w:val="22"/>
  </w:num>
  <w:num w:numId="16">
    <w:abstractNumId w:val="15"/>
  </w:num>
  <w:num w:numId="17">
    <w:abstractNumId w:val="61"/>
  </w:num>
  <w:num w:numId="18">
    <w:abstractNumId w:val="25"/>
  </w:num>
  <w:num w:numId="19">
    <w:abstractNumId w:val="19"/>
  </w:num>
  <w:num w:numId="20">
    <w:abstractNumId w:val="57"/>
  </w:num>
  <w:num w:numId="21">
    <w:abstractNumId w:val="35"/>
  </w:num>
  <w:num w:numId="22">
    <w:abstractNumId w:val="73"/>
  </w:num>
  <w:num w:numId="23">
    <w:abstractNumId w:val="83"/>
  </w:num>
  <w:num w:numId="24">
    <w:abstractNumId w:val="2"/>
  </w:num>
  <w:num w:numId="25">
    <w:abstractNumId w:val="12"/>
  </w:num>
  <w:num w:numId="26">
    <w:abstractNumId w:val="70"/>
  </w:num>
  <w:num w:numId="27">
    <w:abstractNumId w:val="26"/>
  </w:num>
  <w:num w:numId="28">
    <w:abstractNumId w:val="9"/>
  </w:num>
  <w:num w:numId="29">
    <w:abstractNumId w:val="34"/>
  </w:num>
  <w:num w:numId="30">
    <w:abstractNumId w:val="10"/>
  </w:num>
  <w:num w:numId="31">
    <w:abstractNumId w:val="28"/>
  </w:num>
  <w:num w:numId="32">
    <w:abstractNumId w:val="77"/>
  </w:num>
  <w:num w:numId="33">
    <w:abstractNumId w:val="66"/>
  </w:num>
  <w:num w:numId="34">
    <w:abstractNumId w:val="27"/>
  </w:num>
  <w:num w:numId="35">
    <w:abstractNumId w:val="84"/>
  </w:num>
  <w:num w:numId="36">
    <w:abstractNumId w:val="32"/>
  </w:num>
  <w:num w:numId="37">
    <w:abstractNumId w:val="13"/>
  </w:num>
  <w:num w:numId="38">
    <w:abstractNumId w:val="21"/>
  </w:num>
  <w:num w:numId="39">
    <w:abstractNumId w:val="49"/>
  </w:num>
  <w:num w:numId="40">
    <w:abstractNumId w:val="76"/>
  </w:num>
  <w:num w:numId="41">
    <w:abstractNumId w:val="79"/>
  </w:num>
  <w:num w:numId="42">
    <w:abstractNumId w:val="41"/>
  </w:num>
  <w:num w:numId="43">
    <w:abstractNumId w:val="64"/>
  </w:num>
  <w:num w:numId="44">
    <w:abstractNumId w:val="56"/>
  </w:num>
  <w:num w:numId="45">
    <w:abstractNumId w:val="50"/>
  </w:num>
  <w:num w:numId="46">
    <w:abstractNumId w:val="54"/>
  </w:num>
  <w:num w:numId="47">
    <w:abstractNumId w:val="46"/>
  </w:num>
  <w:num w:numId="48">
    <w:abstractNumId w:val="71"/>
  </w:num>
  <w:num w:numId="49">
    <w:abstractNumId w:val="53"/>
  </w:num>
  <w:num w:numId="50">
    <w:abstractNumId w:val="78"/>
  </w:num>
  <w:num w:numId="51">
    <w:abstractNumId w:val="52"/>
  </w:num>
  <w:num w:numId="52">
    <w:abstractNumId w:val="1"/>
  </w:num>
  <w:num w:numId="53">
    <w:abstractNumId w:val="67"/>
  </w:num>
  <w:num w:numId="54">
    <w:abstractNumId w:val="30"/>
  </w:num>
  <w:num w:numId="55">
    <w:abstractNumId w:val="63"/>
  </w:num>
  <w:num w:numId="56">
    <w:abstractNumId w:val="0"/>
  </w:num>
  <w:num w:numId="57">
    <w:abstractNumId w:val="36"/>
  </w:num>
  <w:num w:numId="58">
    <w:abstractNumId w:val="3"/>
  </w:num>
  <w:num w:numId="59">
    <w:abstractNumId w:val="31"/>
  </w:num>
  <w:num w:numId="60">
    <w:abstractNumId w:val="68"/>
  </w:num>
  <w:num w:numId="61">
    <w:abstractNumId w:val="40"/>
  </w:num>
  <w:num w:numId="62">
    <w:abstractNumId w:val="62"/>
  </w:num>
  <w:num w:numId="63">
    <w:abstractNumId w:val="39"/>
  </w:num>
  <w:num w:numId="64">
    <w:abstractNumId w:val="8"/>
  </w:num>
  <w:num w:numId="65">
    <w:abstractNumId w:val="59"/>
  </w:num>
  <w:num w:numId="66">
    <w:abstractNumId w:val="45"/>
  </w:num>
  <w:num w:numId="67">
    <w:abstractNumId w:val="16"/>
  </w:num>
  <w:num w:numId="68">
    <w:abstractNumId w:val="42"/>
  </w:num>
  <w:num w:numId="69">
    <w:abstractNumId w:val="37"/>
  </w:num>
  <w:num w:numId="70">
    <w:abstractNumId w:val="33"/>
  </w:num>
  <w:num w:numId="71">
    <w:abstractNumId w:val="24"/>
  </w:num>
  <w:num w:numId="72">
    <w:abstractNumId w:val="48"/>
  </w:num>
  <w:num w:numId="73">
    <w:abstractNumId w:val="74"/>
  </w:num>
  <w:num w:numId="74">
    <w:abstractNumId w:val="58"/>
  </w:num>
  <w:num w:numId="75">
    <w:abstractNumId w:val="7"/>
  </w:num>
  <w:num w:numId="76">
    <w:abstractNumId w:val="29"/>
  </w:num>
  <w:num w:numId="77">
    <w:abstractNumId w:val="82"/>
  </w:num>
  <w:num w:numId="78">
    <w:abstractNumId w:val="44"/>
  </w:num>
  <w:num w:numId="79">
    <w:abstractNumId w:val="80"/>
  </w:num>
  <w:num w:numId="80">
    <w:abstractNumId w:val="51"/>
  </w:num>
  <w:num w:numId="81">
    <w:abstractNumId w:val="11"/>
  </w:num>
  <w:num w:numId="82">
    <w:abstractNumId w:val="14"/>
  </w:num>
  <w:num w:numId="83">
    <w:abstractNumId w:val="65"/>
  </w:num>
  <w:num w:numId="84">
    <w:abstractNumId w:val="5"/>
  </w:num>
  <w:num w:numId="85">
    <w:abstractNumId w:val="38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533E5"/>
    <w:rsid w:val="000346D6"/>
    <w:rsid w:val="002D2340"/>
    <w:rsid w:val="00442562"/>
    <w:rsid w:val="0057218B"/>
    <w:rsid w:val="00657DBD"/>
    <w:rsid w:val="007533E5"/>
    <w:rsid w:val="00D32357"/>
    <w:rsid w:val="00F7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C87A260-9C57-4E15-9651-BA30349E3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196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73"/>
      <w:ind w:left="336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Balk3">
    <w:name w:val="heading 3"/>
    <w:basedOn w:val="Normal"/>
    <w:uiPriority w:val="1"/>
    <w:qFormat/>
    <w:pPr>
      <w:ind w:left="196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196"/>
      <w:outlineLvl w:val="3"/>
    </w:pPr>
    <w:rPr>
      <w:rFonts w:ascii="Comic Sans MS" w:eastAsia="Comic Sans MS" w:hAnsi="Comic Sans MS" w:cs="Comic Sans MS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1"/>
      <w:ind w:left="451"/>
    </w:pPr>
    <w:rPr>
      <w:rFonts w:ascii="Arial" w:eastAsia="Arial" w:hAnsi="Arial" w:cs="Arial"/>
      <w:b/>
      <w:bCs/>
    </w:rPr>
  </w:style>
  <w:style w:type="paragraph" w:styleId="T2">
    <w:name w:val="toc 2"/>
    <w:basedOn w:val="Normal"/>
    <w:uiPriority w:val="1"/>
    <w:qFormat/>
    <w:pPr>
      <w:spacing w:before="1"/>
      <w:ind w:left="451"/>
    </w:pPr>
  </w:style>
  <w:style w:type="paragraph" w:styleId="T3">
    <w:name w:val="toc 3"/>
    <w:basedOn w:val="Normal"/>
    <w:uiPriority w:val="1"/>
    <w:qFormat/>
    <w:pPr>
      <w:spacing w:before="13"/>
      <w:ind w:left="876"/>
    </w:pPr>
  </w:style>
  <w:style w:type="paragraph" w:styleId="T4">
    <w:name w:val="toc 4"/>
    <w:basedOn w:val="Normal"/>
    <w:uiPriority w:val="1"/>
    <w:qFormat/>
    <w:pPr>
      <w:spacing w:before="15"/>
      <w:ind w:left="1306"/>
    </w:p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ind w:right="1185"/>
      <w:jc w:val="right"/>
    </w:pPr>
    <w:rPr>
      <w:rFonts w:ascii="Calibri" w:eastAsia="Calibri" w:hAnsi="Calibri" w:cs="Calibri"/>
      <w:sz w:val="72"/>
      <w:szCs w:val="72"/>
    </w:rPr>
  </w:style>
  <w:style w:type="paragraph" w:styleId="ListeParagraf">
    <w:name w:val="List Paragraph"/>
    <w:basedOn w:val="Normal"/>
    <w:uiPriority w:val="1"/>
    <w:qFormat/>
    <w:pPr>
      <w:ind w:left="762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7218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7218B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7218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7218B"/>
    <w:rPr>
      <w:rFonts w:ascii="Microsoft Sans Serif" w:eastAsia="Microsoft Sans Serif" w:hAnsi="Microsoft Sans Serif" w:cs="Microsoft Sans Serif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1" Type="http://schemas.openxmlformats.org/officeDocument/2006/relationships/image" Target="media/image12.jpeg"/><Relationship Id="rId63" Type="http://schemas.openxmlformats.org/officeDocument/2006/relationships/image" Target="media/image50.jpeg"/><Relationship Id="rId159" Type="http://schemas.openxmlformats.org/officeDocument/2006/relationships/image" Target="media/image142.jpeg"/><Relationship Id="rId170" Type="http://schemas.openxmlformats.org/officeDocument/2006/relationships/image" Target="media/image153.png"/><Relationship Id="rId226" Type="http://schemas.openxmlformats.org/officeDocument/2006/relationships/image" Target="media/image208.jpeg"/><Relationship Id="rId268" Type="http://schemas.openxmlformats.org/officeDocument/2006/relationships/image" Target="media/image250.jpeg"/><Relationship Id="rId32" Type="http://schemas.openxmlformats.org/officeDocument/2006/relationships/image" Target="media/image23.jpeg"/><Relationship Id="rId74" Type="http://schemas.openxmlformats.org/officeDocument/2006/relationships/image" Target="media/image59.jpeg"/><Relationship Id="rId128" Type="http://schemas.openxmlformats.org/officeDocument/2006/relationships/image" Target="media/image111.jpeg"/><Relationship Id="rId5" Type="http://schemas.openxmlformats.org/officeDocument/2006/relationships/webSettings" Target="webSettings.xml"/><Relationship Id="rId181" Type="http://schemas.openxmlformats.org/officeDocument/2006/relationships/image" Target="media/image164.jpeg"/><Relationship Id="rId237" Type="http://schemas.openxmlformats.org/officeDocument/2006/relationships/image" Target="media/image219.jpeg"/><Relationship Id="rId258" Type="http://schemas.openxmlformats.org/officeDocument/2006/relationships/image" Target="media/image240.jpeg"/><Relationship Id="rId22" Type="http://schemas.openxmlformats.org/officeDocument/2006/relationships/image" Target="media/image13.jpeg"/><Relationship Id="rId43" Type="http://schemas.openxmlformats.org/officeDocument/2006/relationships/footer" Target="footer6.xml"/><Relationship Id="rId64" Type="http://schemas.openxmlformats.org/officeDocument/2006/relationships/image" Target="media/image51.png"/><Relationship Id="rId118" Type="http://schemas.openxmlformats.org/officeDocument/2006/relationships/image" Target="media/image101.png"/><Relationship Id="rId139" Type="http://schemas.openxmlformats.org/officeDocument/2006/relationships/image" Target="media/image122.jpeg"/><Relationship Id="rId85" Type="http://schemas.openxmlformats.org/officeDocument/2006/relationships/image" Target="media/image68.jpeg"/><Relationship Id="rId150" Type="http://schemas.openxmlformats.org/officeDocument/2006/relationships/image" Target="media/image133.png"/><Relationship Id="rId171" Type="http://schemas.openxmlformats.org/officeDocument/2006/relationships/image" Target="media/image154.jpeg"/><Relationship Id="rId192" Type="http://schemas.openxmlformats.org/officeDocument/2006/relationships/image" Target="media/image175.jpeg"/><Relationship Id="rId206" Type="http://schemas.openxmlformats.org/officeDocument/2006/relationships/image" Target="media/image189.jpeg"/><Relationship Id="rId227" Type="http://schemas.openxmlformats.org/officeDocument/2006/relationships/image" Target="media/image209.jpeg"/><Relationship Id="rId248" Type="http://schemas.openxmlformats.org/officeDocument/2006/relationships/image" Target="media/image230.jpeg"/><Relationship Id="rId269" Type="http://schemas.openxmlformats.org/officeDocument/2006/relationships/image" Target="media/image251.jpeg"/><Relationship Id="rId12" Type="http://schemas.openxmlformats.org/officeDocument/2006/relationships/footer" Target="footer2.xml"/><Relationship Id="rId33" Type="http://schemas.openxmlformats.org/officeDocument/2006/relationships/footer" Target="footer3.xml"/><Relationship Id="rId108" Type="http://schemas.openxmlformats.org/officeDocument/2006/relationships/image" Target="media/image91.jpeg"/><Relationship Id="rId129" Type="http://schemas.openxmlformats.org/officeDocument/2006/relationships/image" Target="media/image112.jpeg"/><Relationship Id="rId54" Type="http://schemas.openxmlformats.org/officeDocument/2006/relationships/image" Target="media/image41.jpeg"/><Relationship Id="rId75" Type="http://schemas.openxmlformats.org/officeDocument/2006/relationships/image" Target="media/image60.jpeg"/><Relationship Id="rId96" Type="http://schemas.openxmlformats.org/officeDocument/2006/relationships/image" Target="media/image79.jpeg"/><Relationship Id="rId140" Type="http://schemas.openxmlformats.org/officeDocument/2006/relationships/image" Target="media/image123.jpeg"/><Relationship Id="rId161" Type="http://schemas.openxmlformats.org/officeDocument/2006/relationships/image" Target="media/image144.jpeg"/><Relationship Id="rId182" Type="http://schemas.openxmlformats.org/officeDocument/2006/relationships/image" Target="media/image165.jpeg"/><Relationship Id="rId217" Type="http://schemas.openxmlformats.org/officeDocument/2006/relationships/image" Target="media/image200.jpeg"/><Relationship Id="rId6" Type="http://schemas.openxmlformats.org/officeDocument/2006/relationships/footnotes" Target="footnotes.xml"/><Relationship Id="rId238" Type="http://schemas.openxmlformats.org/officeDocument/2006/relationships/image" Target="media/image220.jpeg"/><Relationship Id="rId259" Type="http://schemas.openxmlformats.org/officeDocument/2006/relationships/image" Target="media/image241.jpeg"/><Relationship Id="rId23" Type="http://schemas.openxmlformats.org/officeDocument/2006/relationships/image" Target="media/image14.jpeg"/><Relationship Id="rId119" Type="http://schemas.openxmlformats.org/officeDocument/2006/relationships/image" Target="media/image102.jpeg"/><Relationship Id="rId270" Type="http://schemas.openxmlformats.org/officeDocument/2006/relationships/image" Target="media/image252.jpeg"/><Relationship Id="rId44" Type="http://schemas.openxmlformats.org/officeDocument/2006/relationships/image" Target="media/image31.jpeg"/><Relationship Id="rId65" Type="http://schemas.openxmlformats.org/officeDocument/2006/relationships/footer" Target="footer7.xml"/><Relationship Id="rId86" Type="http://schemas.openxmlformats.org/officeDocument/2006/relationships/image" Target="media/image69.jpeg"/><Relationship Id="rId130" Type="http://schemas.openxmlformats.org/officeDocument/2006/relationships/image" Target="media/image113.jpeg"/><Relationship Id="rId151" Type="http://schemas.openxmlformats.org/officeDocument/2006/relationships/image" Target="media/image134.jpeg"/><Relationship Id="rId172" Type="http://schemas.openxmlformats.org/officeDocument/2006/relationships/image" Target="media/image155.jpeg"/><Relationship Id="rId193" Type="http://schemas.openxmlformats.org/officeDocument/2006/relationships/image" Target="media/image176.png"/><Relationship Id="rId207" Type="http://schemas.openxmlformats.org/officeDocument/2006/relationships/image" Target="media/image190.jpeg"/><Relationship Id="rId228" Type="http://schemas.openxmlformats.org/officeDocument/2006/relationships/image" Target="media/image210.jpeg"/><Relationship Id="rId249" Type="http://schemas.openxmlformats.org/officeDocument/2006/relationships/image" Target="media/image231.jpeg"/><Relationship Id="rId13" Type="http://schemas.openxmlformats.org/officeDocument/2006/relationships/image" Target="media/image4.jpeg"/><Relationship Id="rId109" Type="http://schemas.openxmlformats.org/officeDocument/2006/relationships/image" Target="media/image92.jpeg"/><Relationship Id="rId260" Type="http://schemas.openxmlformats.org/officeDocument/2006/relationships/image" Target="media/image242.jpeg"/><Relationship Id="rId34" Type="http://schemas.openxmlformats.org/officeDocument/2006/relationships/image" Target="media/image24.jpeg"/><Relationship Id="rId55" Type="http://schemas.openxmlformats.org/officeDocument/2006/relationships/image" Target="media/image42.jpeg"/><Relationship Id="rId76" Type="http://schemas.openxmlformats.org/officeDocument/2006/relationships/footer" Target="footer9.xml"/><Relationship Id="rId97" Type="http://schemas.openxmlformats.org/officeDocument/2006/relationships/image" Target="media/image80.jpeg"/><Relationship Id="rId120" Type="http://schemas.openxmlformats.org/officeDocument/2006/relationships/image" Target="media/image103.jpeg"/><Relationship Id="rId141" Type="http://schemas.openxmlformats.org/officeDocument/2006/relationships/image" Target="media/image124.jpeg"/><Relationship Id="rId7" Type="http://schemas.openxmlformats.org/officeDocument/2006/relationships/endnotes" Target="endnotes.xml"/><Relationship Id="rId162" Type="http://schemas.openxmlformats.org/officeDocument/2006/relationships/image" Target="media/image145.jpeg"/><Relationship Id="rId183" Type="http://schemas.openxmlformats.org/officeDocument/2006/relationships/image" Target="media/image166.jpeg"/><Relationship Id="rId218" Type="http://schemas.openxmlformats.org/officeDocument/2006/relationships/image" Target="media/image201.jpeg"/><Relationship Id="rId239" Type="http://schemas.openxmlformats.org/officeDocument/2006/relationships/image" Target="media/image221.jpeg"/><Relationship Id="rId250" Type="http://schemas.openxmlformats.org/officeDocument/2006/relationships/image" Target="media/image232.jpeg"/><Relationship Id="rId271" Type="http://schemas.openxmlformats.org/officeDocument/2006/relationships/image" Target="media/image253.jpeg"/><Relationship Id="rId24" Type="http://schemas.openxmlformats.org/officeDocument/2006/relationships/image" Target="media/image15.jpeg"/><Relationship Id="rId45" Type="http://schemas.openxmlformats.org/officeDocument/2006/relationships/image" Target="media/image32.jpeg"/><Relationship Id="rId66" Type="http://schemas.openxmlformats.org/officeDocument/2006/relationships/footer" Target="footer8.xml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31" Type="http://schemas.openxmlformats.org/officeDocument/2006/relationships/image" Target="media/image114.jpeg"/><Relationship Id="rId152" Type="http://schemas.openxmlformats.org/officeDocument/2006/relationships/image" Target="media/image135.jpeg"/><Relationship Id="rId173" Type="http://schemas.openxmlformats.org/officeDocument/2006/relationships/image" Target="media/image156.jpeg"/><Relationship Id="rId194" Type="http://schemas.openxmlformats.org/officeDocument/2006/relationships/image" Target="media/image177.png"/><Relationship Id="rId208" Type="http://schemas.openxmlformats.org/officeDocument/2006/relationships/image" Target="media/image191.jpeg"/><Relationship Id="rId229" Type="http://schemas.openxmlformats.org/officeDocument/2006/relationships/image" Target="media/image211.jpeg"/><Relationship Id="rId240" Type="http://schemas.openxmlformats.org/officeDocument/2006/relationships/image" Target="media/image222.jpeg"/><Relationship Id="rId261" Type="http://schemas.openxmlformats.org/officeDocument/2006/relationships/image" Target="media/image243.jpeg"/><Relationship Id="rId14" Type="http://schemas.openxmlformats.org/officeDocument/2006/relationships/image" Target="media/image5.jpeg"/><Relationship Id="rId35" Type="http://schemas.openxmlformats.org/officeDocument/2006/relationships/footer" Target="footer4.xml"/><Relationship Id="rId56" Type="http://schemas.openxmlformats.org/officeDocument/2006/relationships/image" Target="media/image43.jpeg"/><Relationship Id="rId77" Type="http://schemas.openxmlformats.org/officeDocument/2006/relationships/image" Target="media/image61.jpeg"/><Relationship Id="rId100" Type="http://schemas.openxmlformats.org/officeDocument/2006/relationships/image" Target="media/image83.jpeg"/><Relationship Id="rId8" Type="http://schemas.openxmlformats.org/officeDocument/2006/relationships/image" Target="media/image1.png"/><Relationship Id="rId98" Type="http://schemas.openxmlformats.org/officeDocument/2006/relationships/image" Target="media/image81.jpeg"/><Relationship Id="rId121" Type="http://schemas.openxmlformats.org/officeDocument/2006/relationships/image" Target="media/image104.jpeg"/><Relationship Id="rId142" Type="http://schemas.openxmlformats.org/officeDocument/2006/relationships/image" Target="media/image125.jpeg"/><Relationship Id="rId163" Type="http://schemas.openxmlformats.org/officeDocument/2006/relationships/image" Target="media/image146.jpeg"/><Relationship Id="rId184" Type="http://schemas.openxmlformats.org/officeDocument/2006/relationships/image" Target="media/image167.jpeg"/><Relationship Id="rId219" Type="http://schemas.openxmlformats.org/officeDocument/2006/relationships/image" Target="media/image202.jpeg"/><Relationship Id="rId230" Type="http://schemas.openxmlformats.org/officeDocument/2006/relationships/image" Target="media/image212.jpeg"/><Relationship Id="rId251" Type="http://schemas.openxmlformats.org/officeDocument/2006/relationships/image" Target="media/image233.jpeg"/><Relationship Id="rId25" Type="http://schemas.openxmlformats.org/officeDocument/2006/relationships/image" Target="media/image16.jpeg"/><Relationship Id="rId46" Type="http://schemas.openxmlformats.org/officeDocument/2006/relationships/image" Target="media/image33.jpeg"/><Relationship Id="rId67" Type="http://schemas.openxmlformats.org/officeDocument/2006/relationships/image" Target="media/image52.jpeg"/><Relationship Id="rId272" Type="http://schemas.openxmlformats.org/officeDocument/2006/relationships/image" Target="media/image254.jpeg"/><Relationship Id="rId88" Type="http://schemas.openxmlformats.org/officeDocument/2006/relationships/image" Target="media/image71.jpeg"/><Relationship Id="rId111" Type="http://schemas.openxmlformats.org/officeDocument/2006/relationships/image" Target="media/image94.jpeg"/><Relationship Id="rId132" Type="http://schemas.openxmlformats.org/officeDocument/2006/relationships/image" Target="media/image115.jpeg"/><Relationship Id="rId153" Type="http://schemas.openxmlformats.org/officeDocument/2006/relationships/image" Target="media/image136.png"/><Relationship Id="rId174" Type="http://schemas.openxmlformats.org/officeDocument/2006/relationships/image" Target="media/image157.jpeg"/><Relationship Id="rId195" Type="http://schemas.openxmlformats.org/officeDocument/2006/relationships/image" Target="media/image178.jpeg"/><Relationship Id="rId209" Type="http://schemas.openxmlformats.org/officeDocument/2006/relationships/image" Target="media/image192.jpeg"/><Relationship Id="rId220" Type="http://schemas.openxmlformats.org/officeDocument/2006/relationships/image" Target="media/image203.jpeg"/><Relationship Id="rId241" Type="http://schemas.openxmlformats.org/officeDocument/2006/relationships/image" Target="media/image223.jpeg"/><Relationship Id="rId15" Type="http://schemas.openxmlformats.org/officeDocument/2006/relationships/image" Target="media/image6.jpeg"/><Relationship Id="rId36" Type="http://schemas.openxmlformats.org/officeDocument/2006/relationships/image" Target="media/image25.jpeg"/><Relationship Id="rId57" Type="http://schemas.openxmlformats.org/officeDocument/2006/relationships/image" Target="media/image44.jpeg"/><Relationship Id="rId262" Type="http://schemas.openxmlformats.org/officeDocument/2006/relationships/image" Target="media/image244.jpeg"/><Relationship Id="rId78" Type="http://schemas.openxmlformats.org/officeDocument/2006/relationships/image" Target="media/image62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5.jpeg"/><Relationship Id="rId143" Type="http://schemas.openxmlformats.org/officeDocument/2006/relationships/image" Target="media/image126.jpeg"/><Relationship Id="rId164" Type="http://schemas.openxmlformats.org/officeDocument/2006/relationships/image" Target="media/image147.jpeg"/><Relationship Id="rId185" Type="http://schemas.openxmlformats.org/officeDocument/2006/relationships/image" Target="media/image168.jpeg"/><Relationship Id="rId9" Type="http://schemas.openxmlformats.org/officeDocument/2006/relationships/image" Target="media/image2.png"/><Relationship Id="rId210" Type="http://schemas.openxmlformats.org/officeDocument/2006/relationships/image" Target="media/image193.jpeg"/><Relationship Id="rId26" Type="http://schemas.openxmlformats.org/officeDocument/2006/relationships/image" Target="media/image17.jpeg"/><Relationship Id="rId231" Type="http://schemas.openxmlformats.org/officeDocument/2006/relationships/image" Target="media/image213.jpeg"/><Relationship Id="rId252" Type="http://schemas.openxmlformats.org/officeDocument/2006/relationships/image" Target="media/image234.jpeg"/><Relationship Id="rId273" Type="http://schemas.openxmlformats.org/officeDocument/2006/relationships/image" Target="media/image255.jpeg"/><Relationship Id="rId47" Type="http://schemas.openxmlformats.org/officeDocument/2006/relationships/image" Target="media/image34.jpeg"/><Relationship Id="rId68" Type="http://schemas.openxmlformats.org/officeDocument/2006/relationships/image" Target="media/image53.jpeg"/><Relationship Id="rId89" Type="http://schemas.openxmlformats.org/officeDocument/2006/relationships/image" Target="media/image72.jpeg"/><Relationship Id="rId112" Type="http://schemas.openxmlformats.org/officeDocument/2006/relationships/image" Target="media/image95.jpeg"/><Relationship Id="rId133" Type="http://schemas.openxmlformats.org/officeDocument/2006/relationships/image" Target="media/image116.jpeg"/><Relationship Id="rId154" Type="http://schemas.openxmlformats.org/officeDocument/2006/relationships/image" Target="media/image137.jpeg"/><Relationship Id="rId175" Type="http://schemas.openxmlformats.org/officeDocument/2006/relationships/image" Target="media/image158.jpe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16" Type="http://schemas.openxmlformats.org/officeDocument/2006/relationships/image" Target="media/image7.jpeg"/><Relationship Id="rId221" Type="http://schemas.openxmlformats.org/officeDocument/2006/relationships/hyperlink" Target="http://en.wikipedia.org/wiki/Chemical_burn" TargetMode="External"/><Relationship Id="rId242" Type="http://schemas.openxmlformats.org/officeDocument/2006/relationships/image" Target="media/image224.jpeg"/><Relationship Id="rId263" Type="http://schemas.openxmlformats.org/officeDocument/2006/relationships/image" Target="media/image245.jpeg"/><Relationship Id="rId37" Type="http://schemas.openxmlformats.org/officeDocument/2006/relationships/image" Target="media/image26.jpeg"/><Relationship Id="rId58" Type="http://schemas.openxmlformats.org/officeDocument/2006/relationships/image" Target="media/image45.jpeg"/><Relationship Id="rId79" Type="http://schemas.openxmlformats.org/officeDocument/2006/relationships/image" Target="media/image63.jpeg"/><Relationship Id="rId102" Type="http://schemas.openxmlformats.org/officeDocument/2006/relationships/image" Target="media/image85.png"/><Relationship Id="rId123" Type="http://schemas.openxmlformats.org/officeDocument/2006/relationships/image" Target="media/image106.jpeg"/><Relationship Id="rId144" Type="http://schemas.openxmlformats.org/officeDocument/2006/relationships/image" Target="media/image127.jpeg"/><Relationship Id="rId90" Type="http://schemas.openxmlformats.org/officeDocument/2006/relationships/image" Target="media/image73.jpeg"/><Relationship Id="rId165" Type="http://schemas.openxmlformats.org/officeDocument/2006/relationships/image" Target="media/image148.jpeg"/><Relationship Id="rId186" Type="http://schemas.openxmlformats.org/officeDocument/2006/relationships/image" Target="media/image169.jpeg"/><Relationship Id="rId211" Type="http://schemas.openxmlformats.org/officeDocument/2006/relationships/image" Target="media/image194.png"/><Relationship Id="rId232" Type="http://schemas.openxmlformats.org/officeDocument/2006/relationships/image" Target="media/image214.jpeg"/><Relationship Id="rId253" Type="http://schemas.openxmlformats.org/officeDocument/2006/relationships/image" Target="media/image235.jpeg"/><Relationship Id="rId274" Type="http://schemas.openxmlformats.org/officeDocument/2006/relationships/image" Target="media/image256.jpeg"/><Relationship Id="rId27" Type="http://schemas.openxmlformats.org/officeDocument/2006/relationships/image" Target="media/image18.jpeg"/><Relationship Id="rId48" Type="http://schemas.openxmlformats.org/officeDocument/2006/relationships/image" Target="media/image35.jpeg"/><Relationship Id="rId69" Type="http://schemas.openxmlformats.org/officeDocument/2006/relationships/image" Target="media/image54.jpeg"/><Relationship Id="rId113" Type="http://schemas.openxmlformats.org/officeDocument/2006/relationships/image" Target="media/image96.jpeg"/><Relationship Id="rId134" Type="http://schemas.openxmlformats.org/officeDocument/2006/relationships/image" Target="media/image117.jpeg"/><Relationship Id="rId80" Type="http://schemas.openxmlformats.org/officeDocument/2006/relationships/image" Target="media/image64.jpeg"/><Relationship Id="rId155" Type="http://schemas.openxmlformats.org/officeDocument/2006/relationships/image" Target="media/image138.jpeg"/><Relationship Id="rId176" Type="http://schemas.openxmlformats.org/officeDocument/2006/relationships/image" Target="media/image159.jpeg"/><Relationship Id="rId197" Type="http://schemas.openxmlformats.org/officeDocument/2006/relationships/image" Target="media/image180.png"/><Relationship Id="rId201" Type="http://schemas.openxmlformats.org/officeDocument/2006/relationships/image" Target="media/image184.jpeg"/><Relationship Id="rId222" Type="http://schemas.openxmlformats.org/officeDocument/2006/relationships/image" Target="media/image204.jpeg"/><Relationship Id="rId243" Type="http://schemas.openxmlformats.org/officeDocument/2006/relationships/image" Target="media/image225.jpeg"/><Relationship Id="rId264" Type="http://schemas.openxmlformats.org/officeDocument/2006/relationships/image" Target="media/image246.jpeg"/><Relationship Id="rId17" Type="http://schemas.openxmlformats.org/officeDocument/2006/relationships/image" Target="media/image8.jpeg"/><Relationship Id="rId38" Type="http://schemas.openxmlformats.org/officeDocument/2006/relationships/image" Target="media/image27.jpeg"/><Relationship Id="rId59" Type="http://schemas.openxmlformats.org/officeDocument/2006/relationships/image" Target="media/image46.jpeg"/><Relationship Id="rId103" Type="http://schemas.openxmlformats.org/officeDocument/2006/relationships/image" Target="media/image86.jpeg"/><Relationship Id="rId124" Type="http://schemas.openxmlformats.org/officeDocument/2006/relationships/image" Target="media/image107.jpeg"/><Relationship Id="rId70" Type="http://schemas.openxmlformats.org/officeDocument/2006/relationships/image" Target="media/image55.jpeg"/><Relationship Id="rId91" Type="http://schemas.openxmlformats.org/officeDocument/2006/relationships/image" Target="media/image74.jpeg"/><Relationship Id="rId145" Type="http://schemas.openxmlformats.org/officeDocument/2006/relationships/image" Target="media/image128.jpeg"/><Relationship Id="rId166" Type="http://schemas.openxmlformats.org/officeDocument/2006/relationships/image" Target="media/image149.jpeg"/><Relationship Id="rId187" Type="http://schemas.openxmlformats.org/officeDocument/2006/relationships/image" Target="media/image170.jpeg"/><Relationship Id="rId1" Type="http://schemas.openxmlformats.org/officeDocument/2006/relationships/customXml" Target="../customXml/item1.xml"/><Relationship Id="rId212" Type="http://schemas.openxmlformats.org/officeDocument/2006/relationships/image" Target="media/image195.jpeg"/><Relationship Id="rId233" Type="http://schemas.openxmlformats.org/officeDocument/2006/relationships/image" Target="media/image215.jpeg"/><Relationship Id="rId254" Type="http://schemas.openxmlformats.org/officeDocument/2006/relationships/image" Target="media/image236.jpeg"/><Relationship Id="rId28" Type="http://schemas.openxmlformats.org/officeDocument/2006/relationships/image" Target="media/image19.jpeg"/><Relationship Id="rId49" Type="http://schemas.openxmlformats.org/officeDocument/2006/relationships/image" Target="media/image36.jpeg"/><Relationship Id="rId114" Type="http://schemas.openxmlformats.org/officeDocument/2006/relationships/image" Target="media/image97.jpeg"/><Relationship Id="rId275" Type="http://schemas.openxmlformats.org/officeDocument/2006/relationships/image" Target="media/image257.jpeg"/><Relationship Id="rId60" Type="http://schemas.openxmlformats.org/officeDocument/2006/relationships/image" Target="media/image47.jpeg"/><Relationship Id="rId81" Type="http://schemas.openxmlformats.org/officeDocument/2006/relationships/footer" Target="footer10.xml"/><Relationship Id="rId135" Type="http://schemas.openxmlformats.org/officeDocument/2006/relationships/image" Target="media/image118.jpeg"/><Relationship Id="rId156" Type="http://schemas.openxmlformats.org/officeDocument/2006/relationships/image" Target="media/image139.jpeg"/><Relationship Id="rId177" Type="http://schemas.openxmlformats.org/officeDocument/2006/relationships/image" Target="media/image160.jpeg"/><Relationship Id="rId198" Type="http://schemas.openxmlformats.org/officeDocument/2006/relationships/image" Target="media/image181.jpeg"/><Relationship Id="rId202" Type="http://schemas.openxmlformats.org/officeDocument/2006/relationships/image" Target="media/image185.jpeg"/><Relationship Id="rId223" Type="http://schemas.openxmlformats.org/officeDocument/2006/relationships/image" Target="media/image205.jpeg"/><Relationship Id="rId244" Type="http://schemas.openxmlformats.org/officeDocument/2006/relationships/image" Target="media/image226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265" Type="http://schemas.openxmlformats.org/officeDocument/2006/relationships/image" Target="media/image247.jpeg"/><Relationship Id="rId50" Type="http://schemas.openxmlformats.org/officeDocument/2006/relationships/image" Target="media/image37.jpeg"/><Relationship Id="rId104" Type="http://schemas.openxmlformats.org/officeDocument/2006/relationships/image" Target="media/image87.jpeg"/><Relationship Id="rId125" Type="http://schemas.openxmlformats.org/officeDocument/2006/relationships/image" Target="media/image108.jpeg"/><Relationship Id="rId146" Type="http://schemas.openxmlformats.org/officeDocument/2006/relationships/image" Target="media/image129.jpeg"/><Relationship Id="rId167" Type="http://schemas.openxmlformats.org/officeDocument/2006/relationships/image" Target="media/image150.jpeg"/><Relationship Id="rId188" Type="http://schemas.openxmlformats.org/officeDocument/2006/relationships/image" Target="media/image171.jpeg"/><Relationship Id="rId71" Type="http://schemas.openxmlformats.org/officeDocument/2006/relationships/image" Target="media/image56.jpeg"/><Relationship Id="rId92" Type="http://schemas.openxmlformats.org/officeDocument/2006/relationships/image" Target="media/image75.jpeg"/><Relationship Id="rId213" Type="http://schemas.openxmlformats.org/officeDocument/2006/relationships/image" Target="media/image196.jpeg"/><Relationship Id="rId234" Type="http://schemas.openxmlformats.org/officeDocument/2006/relationships/image" Target="media/image216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55" Type="http://schemas.openxmlformats.org/officeDocument/2006/relationships/image" Target="media/image237.jpeg"/><Relationship Id="rId276" Type="http://schemas.openxmlformats.org/officeDocument/2006/relationships/image" Target="media/image258.jpeg"/><Relationship Id="rId40" Type="http://schemas.openxmlformats.org/officeDocument/2006/relationships/image" Target="media/image29.jpeg"/><Relationship Id="rId115" Type="http://schemas.openxmlformats.org/officeDocument/2006/relationships/image" Target="media/image98.jpeg"/><Relationship Id="rId136" Type="http://schemas.openxmlformats.org/officeDocument/2006/relationships/image" Target="media/image119.jpeg"/><Relationship Id="rId157" Type="http://schemas.openxmlformats.org/officeDocument/2006/relationships/image" Target="media/image140.jpeg"/><Relationship Id="rId178" Type="http://schemas.openxmlformats.org/officeDocument/2006/relationships/image" Target="media/image161.jpeg"/><Relationship Id="rId61" Type="http://schemas.openxmlformats.org/officeDocument/2006/relationships/image" Target="media/image48.jpeg"/><Relationship Id="rId82" Type="http://schemas.openxmlformats.org/officeDocument/2006/relationships/image" Target="media/image65.jpeg"/><Relationship Id="rId199" Type="http://schemas.openxmlformats.org/officeDocument/2006/relationships/image" Target="media/image182.jpeg"/><Relationship Id="rId203" Type="http://schemas.openxmlformats.org/officeDocument/2006/relationships/image" Target="media/image186.jpeg"/><Relationship Id="rId19" Type="http://schemas.openxmlformats.org/officeDocument/2006/relationships/image" Target="media/image10.jpeg"/><Relationship Id="rId224" Type="http://schemas.openxmlformats.org/officeDocument/2006/relationships/image" Target="media/image206.jpeg"/><Relationship Id="rId245" Type="http://schemas.openxmlformats.org/officeDocument/2006/relationships/image" Target="media/image227.jpeg"/><Relationship Id="rId266" Type="http://schemas.openxmlformats.org/officeDocument/2006/relationships/image" Target="media/image248.jpeg"/><Relationship Id="rId30" Type="http://schemas.openxmlformats.org/officeDocument/2006/relationships/image" Target="media/image21.png"/><Relationship Id="rId105" Type="http://schemas.openxmlformats.org/officeDocument/2006/relationships/image" Target="media/image88.jpeg"/><Relationship Id="rId126" Type="http://schemas.openxmlformats.org/officeDocument/2006/relationships/image" Target="media/image109.jpeg"/><Relationship Id="rId147" Type="http://schemas.openxmlformats.org/officeDocument/2006/relationships/image" Target="media/image130.jpeg"/><Relationship Id="rId168" Type="http://schemas.openxmlformats.org/officeDocument/2006/relationships/image" Target="media/image151.png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93" Type="http://schemas.openxmlformats.org/officeDocument/2006/relationships/image" Target="media/image76.jpeg"/><Relationship Id="rId189" Type="http://schemas.openxmlformats.org/officeDocument/2006/relationships/image" Target="media/image172.jpeg"/><Relationship Id="rId3" Type="http://schemas.openxmlformats.org/officeDocument/2006/relationships/styles" Target="styles.xml"/><Relationship Id="rId214" Type="http://schemas.openxmlformats.org/officeDocument/2006/relationships/image" Target="media/image197.jpeg"/><Relationship Id="rId235" Type="http://schemas.openxmlformats.org/officeDocument/2006/relationships/image" Target="media/image217.jpeg"/><Relationship Id="rId256" Type="http://schemas.openxmlformats.org/officeDocument/2006/relationships/image" Target="media/image238.jpeg"/><Relationship Id="rId277" Type="http://schemas.openxmlformats.org/officeDocument/2006/relationships/fontTable" Target="fontTable.xml"/><Relationship Id="rId116" Type="http://schemas.openxmlformats.org/officeDocument/2006/relationships/image" Target="media/image99.jpeg"/><Relationship Id="rId137" Type="http://schemas.openxmlformats.org/officeDocument/2006/relationships/image" Target="media/image120.jpeg"/><Relationship Id="rId158" Type="http://schemas.openxmlformats.org/officeDocument/2006/relationships/image" Target="media/image141.jpeg"/><Relationship Id="rId20" Type="http://schemas.openxmlformats.org/officeDocument/2006/relationships/image" Target="media/image11.jpeg"/><Relationship Id="rId41" Type="http://schemas.openxmlformats.org/officeDocument/2006/relationships/footer" Target="footer5.xml"/><Relationship Id="rId62" Type="http://schemas.openxmlformats.org/officeDocument/2006/relationships/image" Target="media/image49.jpeg"/><Relationship Id="rId83" Type="http://schemas.openxmlformats.org/officeDocument/2006/relationships/image" Target="media/image66.jpeg"/><Relationship Id="rId179" Type="http://schemas.openxmlformats.org/officeDocument/2006/relationships/image" Target="media/image162.jpeg"/><Relationship Id="rId190" Type="http://schemas.openxmlformats.org/officeDocument/2006/relationships/image" Target="media/image173.jpeg"/><Relationship Id="rId204" Type="http://schemas.openxmlformats.org/officeDocument/2006/relationships/image" Target="media/image187.jpeg"/><Relationship Id="rId225" Type="http://schemas.openxmlformats.org/officeDocument/2006/relationships/image" Target="media/image207.jpeg"/><Relationship Id="rId246" Type="http://schemas.openxmlformats.org/officeDocument/2006/relationships/image" Target="media/image228.jpeg"/><Relationship Id="rId267" Type="http://schemas.openxmlformats.org/officeDocument/2006/relationships/image" Target="media/image249.jpeg"/><Relationship Id="rId106" Type="http://schemas.openxmlformats.org/officeDocument/2006/relationships/image" Target="media/image89.jpeg"/><Relationship Id="rId127" Type="http://schemas.openxmlformats.org/officeDocument/2006/relationships/image" Target="media/image110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39.jpeg"/><Relationship Id="rId73" Type="http://schemas.openxmlformats.org/officeDocument/2006/relationships/image" Target="media/image58.jpeg"/><Relationship Id="rId94" Type="http://schemas.openxmlformats.org/officeDocument/2006/relationships/image" Target="media/image77.jpeg"/><Relationship Id="rId148" Type="http://schemas.openxmlformats.org/officeDocument/2006/relationships/image" Target="media/image131.jpeg"/><Relationship Id="rId169" Type="http://schemas.openxmlformats.org/officeDocument/2006/relationships/image" Target="media/image152.jpeg"/><Relationship Id="rId4" Type="http://schemas.openxmlformats.org/officeDocument/2006/relationships/settings" Target="settings.xml"/><Relationship Id="rId180" Type="http://schemas.openxmlformats.org/officeDocument/2006/relationships/image" Target="media/image163.jpeg"/><Relationship Id="rId215" Type="http://schemas.openxmlformats.org/officeDocument/2006/relationships/image" Target="media/image198.jpeg"/><Relationship Id="rId236" Type="http://schemas.openxmlformats.org/officeDocument/2006/relationships/image" Target="media/image218.jpeg"/><Relationship Id="rId257" Type="http://schemas.openxmlformats.org/officeDocument/2006/relationships/image" Target="media/image239.jpeg"/><Relationship Id="rId278" Type="http://schemas.openxmlformats.org/officeDocument/2006/relationships/theme" Target="theme/theme1.xml"/><Relationship Id="rId42" Type="http://schemas.openxmlformats.org/officeDocument/2006/relationships/image" Target="media/image30.jpeg"/><Relationship Id="rId84" Type="http://schemas.openxmlformats.org/officeDocument/2006/relationships/image" Target="media/image67.png"/><Relationship Id="rId138" Type="http://schemas.openxmlformats.org/officeDocument/2006/relationships/image" Target="media/image121.jpeg"/><Relationship Id="rId191" Type="http://schemas.openxmlformats.org/officeDocument/2006/relationships/image" Target="media/image174.jpeg"/><Relationship Id="rId205" Type="http://schemas.openxmlformats.org/officeDocument/2006/relationships/image" Target="media/image188.jpeg"/><Relationship Id="rId247" Type="http://schemas.openxmlformats.org/officeDocument/2006/relationships/image" Target="media/image229.jpeg"/><Relationship Id="rId107" Type="http://schemas.openxmlformats.org/officeDocument/2006/relationships/image" Target="media/image90.jpeg"/><Relationship Id="rId11" Type="http://schemas.openxmlformats.org/officeDocument/2006/relationships/footer" Target="footer1.xml"/><Relationship Id="rId53" Type="http://schemas.openxmlformats.org/officeDocument/2006/relationships/image" Target="media/image40.jpeg"/><Relationship Id="rId149" Type="http://schemas.openxmlformats.org/officeDocument/2006/relationships/image" Target="media/image132.jpeg"/><Relationship Id="rId95" Type="http://schemas.openxmlformats.org/officeDocument/2006/relationships/image" Target="media/image78.jpeg"/><Relationship Id="rId160" Type="http://schemas.openxmlformats.org/officeDocument/2006/relationships/image" Target="media/image143.jpeg"/><Relationship Id="rId216" Type="http://schemas.openxmlformats.org/officeDocument/2006/relationships/image" Target="media/image1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3A123-E9D1-420B-B430-6AFEAFCEE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151</Pages>
  <Words>39810</Words>
  <Characters>226922</Characters>
  <Application>Microsoft Office Word</Application>
  <DocSecurity>0</DocSecurity>
  <Lines>1891</Lines>
  <Paragraphs>532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hastne</dc:creator>
  <cp:lastModifiedBy>kalite_birimi</cp:lastModifiedBy>
  <cp:revision>5</cp:revision>
  <dcterms:created xsi:type="dcterms:W3CDTF">2022-11-03T08:00:00Z</dcterms:created>
  <dcterms:modified xsi:type="dcterms:W3CDTF">2022-11-16T11:43:00Z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2022-11-03T00:00:00Z</vt:filetime>
  </property>
</Properties>
</file>